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4C5569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3C3780">
        <w:rPr>
          <w:rFonts w:ascii="Times New Roman" w:hAnsi="Times New Roman"/>
          <w:b/>
          <w:iCs/>
        </w:rPr>
        <w:t>032</w:t>
      </w:r>
      <w:r w:rsidR="002A67F3">
        <w:rPr>
          <w:rFonts w:ascii="Times New Roman" w:hAnsi="Times New Roman"/>
          <w:b/>
          <w:iCs/>
        </w:rPr>
        <w:t>/</w:t>
      </w:r>
      <w:r w:rsidR="003C3780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3C3780">
        <w:t>064</w:t>
      </w:r>
      <w:r>
        <w:t>/</w:t>
      </w:r>
      <w:r w:rsidR="003C3780">
        <w:t>2017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3C3780">
        <w:t>064</w:t>
      </w:r>
      <w:r w:rsidR="00854B95">
        <w:t>/</w:t>
      </w:r>
      <w:r w:rsidR="003C3780">
        <w:t>2017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C25B52">
        <w:rPr>
          <w:rFonts w:ascii="Times New Roman" w:hAnsi="Times New Roman" w:cs="Times New Roman"/>
          <w:sz w:val="24"/>
        </w:rPr>
        <w:t>,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3C3780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C3780">
        <w:rPr>
          <w:rFonts w:ascii="Times New Roman" w:hAnsi="Times New Roman" w:cs="Times New Roman"/>
          <w:spacing w:val="-4"/>
          <w:sz w:val="24"/>
        </w:rPr>
        <w:t>064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3C3780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4C5569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3C3780">
        <w:rPr>
          <w:rFonts w:ascii="Times New Roman" w:hAnsi="Times New Roman" w:cs="Times New Roman"/>
          <w:spacing w:val="-4"/>
          <w:sz w:val="24"/>
        </w:rPr>
        <w:t>032</w:t>
      </w:r>
      <w:r w:rsidR="00C25B52">
        <w:rPr>
          <w:rFonts w:ascii="Times New Roman" w:hAnsi="Times New Roman" w:cs="Times New Roman"/>
          <w:spacing w:val="-4"/>
          <w:sz w:val="24"/>
        </w:rPr>
        <w:t>/</w:t>
      </w:r>
      <w:r w:rsidR="003C3780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C25B52">
        <w:rPr>
          <w:rFonts w:ascii="Times New Roman" w:hAnsi="Times New Roman" w:cs="Times New Roman"/>
          <w:sz w:val="24"/>
        </w:rPr>
        <w:t xml:space="preserve"> a locação de veículo, para uso do Gabinete do Vice-Prefeito</w:t>
      </w:r>
      <w:r w:rsidR="004C5569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</w:t>
      </w:r>
      <w:r w:rsidR="00C25B52">
        <w:rPr>
          <w:rFonts w:ascii="Times New Roman" w:hAnsi="Times New Roman" w:cs="Times New Roman"/>
          <w:color w:val="000000"/>
          <w:sz w:val="24"/>
        </w:rPr>
        <w:t xml:space="preserve"> uso durante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3C3780">
        <w:rPr>
          <w:rFonts w:ascii="Times New Roman" w:hAnsi="Times New Roman" w:cs="Times New Roman"/>
          <w:color w:val="000000"/>
          <w:sz w:val="24"/>
        </w:rPr>
        <w:t>2017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3C3780">
        <w:rPr>
          <w:rFonts w:ascii="Times New Roman" w:hAnsi="Times New Roman" w:cs="Times New Roman"/>
          <w:color w:val="000000"/>
          <w:sz w:val="24"/>
        </w:rPr>
        <w:t xml:space="preserve">Memorial descritivo/projeto técnico,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4C5569">
        <w:rPr>
          <w:spacing w:val="-8"/>
          <w:szCs w:val="22"/>
        </w:rPr>
        <w:t>entregue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 xml:space="preserve">local indicado pelo </w:t>
      </w:r>
      <w:r w:rsidR="00631F1D">
        <w:rPr>
          <w:spacing w:val="-8"/>
          <w:szCs w:val="22"/>
        </w:rPr>
        <w:t xml:space="preserve">Município de Otacílio Costa/SC, em local adequado e devidamente acordado, no prazo de até </w:t>
      </w:r>
      <w:r w:rsidR="00C25B52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C25B52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4C5569">
        <w:rPr>
          <w:spacing w:val="-10"/>
        </w:rPr>
        <w:t xml:space="preserve">processo licitatório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3C3780">
        <w:rPr>
          <w:spacing w:val="-10"/>
        </w:rPr>
        <w:t>, bem como das normas do CTB – Código de Trânsito Brasileiro e da ANFAVEA, além do CDC – Código de Defesa do Consumidor</w:t>
      </w:r>
      <w:r w:rsidR="00631F1D">
        <w:rPr>
          <w:spacing w:val="-10"/>
        </w:rPr>
        <w:t>.</w:t>
      </w:r>
      <w:r w:rsidR="003C3780">
        <w:rPr>
          <w:spacing w:val="-10"/>
        </w:rPr>
        <w:t xml:space="preserve"> Deverá a CONTRATADA arcar com seguro total, inclusive franquia, além de ser responsável pelas revisões, conforme a marca/modelo do veículo. As despesas de reparações, pelo uso diário, ou seja, as despesas ordinárias</w:t>
      </w:r>
      <w:proofErr w:type="gramStart"/>
      <w:r w:rsidR="003C3780">
        <w:rPr>
          <w:spacing w:val="-10"/>
        </w:rPr>
        <w:t>, são</w:t>
      </w:r>
      <w:proofErr w:type="gramEnd"/>
      <w:r w:rsidR="003C3780">
        <w:rPr>
          <w:spacing w:val="-10"/>
        </w:rPr>
        <w:t xml:space="preserve"> de responsabilidade do MUNICÍPIO;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</w:t>
      </w:r>
      <w:r w:rsidR="00C25B52">
        <w:rPr>
          <w:spacing w:val="-10"/>
        </w:rPr>
        <w:t xml:space="preserve">ao Gabinete do Vice-Prefeito </w:t>
      </w:r>
      <w:r w:rsidRPr="003E375A">
        <w:rPr>
          <w:spacing w:val="-10"/>
        </w:rPr>
        <w:t>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</w:t>
      </w:r>
      <w:r w:rsidR="003C3780">
        <w:rPr>
          <w:rFonts w:ascii="Times New Roman" w:hAnsi="Times New Roman" w:cs="Times New Roman"/>
          <w:sz w:val="24"/>
        </w:rPr>
        <w:t>/ação regressiva</w:t>
      </w:r>
      <w:r>
        <w:rPr>
          <w:rFonts w:ascii="Times New Roman" w:hAnsi="Times New Roman" w:cs="Times New Roman"/>
          <w:sz w:val="24"/>
        </w:rPr>
        <w:t>.</w:t>
      </w:r>
    </w:p>
    <w:p w:rsidR="00C25B52" w:rsidRDefault="00C25B52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C25B52" w:rsidRDefault="00C25B52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Será de responsabilidade da empresa CONTRATADA a contratação de seguro total do veículo, inclusive a FRANQUIA, ficando a mesma responsável por todas as </w:t>
      </w:r>
      <w:r w:rsidR="003C3780">
        <w:rPr>
          <w:rFonts w:ascii="Times New Roman" w:hAnsi="Times New Roman" w:cs="Times New Roman"/>
          <w:sz w:val="24"/>
        </w:rPr>
        <w:t>despesas relacionadas à mesma, conforme item 2.3.5.</w:t>
      </w:r>
    </w:p>
    <w:p w:rsidR="003C3780" w:rsidRDefault="003C3780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C3780" w:rsidRDefault="003C3780" w:rsidP="003C378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C3780" w:rsidRDefault="003C3780" w:rsidP="003C378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C3780" w:rsidRPr="00A05D43" w:rsidRDefault="003C3780" w:rsidP="003C378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2.3.19 – Em hipótese alguma, poderá a CONTRATADA suspender a entrega/uso do(s) veículo(s</w:t>
      </w:r>
      <w:proofErr w:type="gramStart"/>
      <w:r>
        <w:rPr>
          <w:rFonts w:ascii="Times New Roman" w:hAnsi="Times New Roman" w:cs="Times New Roman"/>
          <w:sz w:val="24"/>
        </w:rPr>
        <w:t>)produtos</w:t>
      </w:r>
      <w:proofErr w:type="gramEnd"/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3C3780" w:rsidRDefault="003C3780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lastRenderedPageBreak/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3C3780">
        <w:rPr>
          <w:spacing w:val="-8"/>
          <w:szCs w:val="22"/>
        </w:rPr>
        <w:t>2017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3C3780">
        <w:rPr>
          <w:spacing w:val="-8"/>
          <w:szCs w:val="22"/>
        </w:rPr>
        <w:t>2017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B3147E" w:rsidRDefault="00C5680F" w:rsidP="00C25B52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C25B52">
        <w:rPr>
          <w:spacing w:val="-8"/>
        </w:rPr>
        <w:t xml:space="preserve">referentes ao exercício/ano base de </w:t>
      </w:r>
      <w:r w:rsidR="003C3780">
        <w:rPr>
          <w:spacing w:val="-8"/>
        </w:rPr>
        <w:t>2017</w:t>
      </w:r>
      <w:r w:rsidR="00C25B52">
        <w:rPr>
          <w:spacing w:val="-8"/>
        </w:rPr>
        <w:t>.</w:t>
      </w:r>
    </w:p>
    <w:p w:rsidR="00C25B52" w:rsidRDefault="00C25B52" w:rsidP="00C25B52">
      <w:pPr>
        <w:ind w:right="-441"/>
        <w:jc w:val="both"/>
        <w:rPr>
          <w:spacing w:val="-8"/>
        </w:rPr>
      </w:pPr>
    </w:p>
    <w:p w:rsidR="003C3780" w:rsidRDefault="003C3780" w:rsidP="003C378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04.01 – Gabinete</w:t>
      </w:r>
      <w:proofErr w:type="gramEnd"/>
      <w:r>
        <w:rPr>
          <w:color w:val="000000"/>
          <w:sz w:val="22"/>
          <w:szCs w:val="22"/>
        </w:rPr>
        <w:t xml:space="preserve"> do Vice Prefeito</w:t>
      </w:r>
    </w:p>
    <w:p w:rsidR="003C3780" w:rsidRDefault="003C3780" w:rsidP="003C378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2.087</w:t>
      </w:r>
    </w:p>
    <w:p w:rsidR="003C3780" w:rsidRDefault="003C3780" w:rsidP="003C378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7.3390 – Aplicações diretas</w:t>
      </w:r>
    </w:p>
    <w:p w:rsidR="003C3780" w:rsidRPr="00E2339B" w:rsidRDefault="003C3780" w:rsidP="003C378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3927</w:t>
      </w:r>
    </w:p>
    <w:p w:rsidR="003C3780" w:rsidRDefault="003C3780" w:rsidP="00C25B52">
      <w:pPr>
        <w:ind w:right="-441"/>
        <w:jc w:val="both"/>
        <w:rPr>
          <w:spacing w:val="-8"/>
        </w:rPr>
      </w:pPr>
    </w:p>
    <w:p w:rsidR="00C25B52" w:rsidRPr="00B3147E" w:rsidRDefault="00C25B52" w:rsidP="00C25B52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C25B52" w:rsidRPr="00C25B52" w:rsidRDefault="009D0E64" w:rsidP="00C25B52">
      <w:pPr>
        <w:numPr>
          <w:ilvl w:val="1"/>
          <w:numId w:val="3"/>
        </w:numPr>
        <w:ind w:right="-655"/>
        <w:jc w:val="both"/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  <w:r w:rsidR="00C25B52">
        <w:rPr>
          <w:spacing w:val="-8"/>
          <w:szCs w:val="22"/>
        </w:rPr>
        <w:t xml:space="preserve"> </w:t>
      </w:r>
      <w:r w:rsidR="00C25B52" w:rsidRPr="00C25B52">
        <w:rPr>
          <w:spacing w:val="-8"/>
        </w:rPr>
        <w:t>Obriga-se ainda a</w:t>
      </w:r>
      <w:r w:rsidR="00C25B52" w:rsidRPr="00C25B52">
        <w:t>o pagamento de toda e qualquer despesa relacionada à revisão e manutenção do veículo, visando, entre outros, a manutenção da validade do seguro, em caso de seu necessário acionamento.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4C5569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</w:t>
      </w:r>
      <w:r w:rsidR="003C3780">
        <w:rPr>
          <w:spacing w:val="-8"/>
          <w:szCs w:val="22"/>
        </w:rPr>
        <w:t>032</w:t>
      </w:r>
      <w:r w:rsidR="000B6BAA">
        <w:rPr>
          <w:spacing w:val="-8"/>
          <w:szCs w:val="22"/>
        </w:rPr>
        <w:t>/</w:t>
      </w:r>
      <w:r w:rsidR="003C3780">
        <w:rPr>
          <w:spacing w:val="-8"/>
          <w:szCs w:val="22"/>
        </w:rPr>
        <w:t>2017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3C3780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3C3780">
        <w:rPr>
          <w:spacing w:val="-8"/>
          <w:szCs w:val="22"/>
        </w:rPr>
        <w:t>2017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3C3780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AB2C3A" w:rsidRDefault="001E6622" w:rsidP="003C3780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AD8"/>
    <w:multiLevelType w:val="multilevel"/>
    <w:tmpl w:val="23062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C3780"/>
    <w:rsid w:val="003D2DFF"/>
    <w:rsid w:val="003E375A"/>
    <w:rsid w:val="00422A8A"/>
    <w:rsid w:val="00435C88"/>
    <w:rsid w:val="00454A3B"/>
    <w:rsid w:val="00455BDC"/>
    <w:rsid w:val="00465BC2"/>
    <w:rsid w:val="00467E4F"/>
    <w:rsid w:val="0049647D"/>
    <w:rsid w:val="004C5569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70179"/>
    <w:rsid w:val="00C10D97"/>
    <w:rsid w:val="00C25B52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3B"/>
    <w:rPr>
      <w:sz w:val="24"/>
      <w:szCs w:val="24"/>
    </w:rPr>
  </w:style>
  <w:style w:type="paragraph" w:styleId="Ttulo1">
    <w:name w:val="heading 1"/>
    <w:basedOn w:val="Normal"/>
    <w:next w:val="Normal"/>
    <w:qFormat/>
    <w:rsid w:val="00454A3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454A3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454A3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454A3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454A3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1792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2008-04-03T19:20:00Z</cp:lastPrinted>
  <dcterms:created xsi:type="dcterms:W3CDTF">2015-02-25T13:04:00Z</dcterms:created>
  <dcterms:modified xsi:type="dcterms:W3CDTF">2017-07-07T13:14:00Z</dcterms:modified>
</cp:coreProperties>
</file>