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F496A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F496A">
        <w:rPr>
          <w:rFonts w:ascii="Times New Roman" w:hAnsi="Times New Roman"/>
          <w:b/>
          <w:iCs/>
        </w:rPr>
        <w:t>3</w:t>
      </w:r>
      <w:r w:rsidR="004F6FC4">
        <w:rPr>
          <w:rFonts w:ascii="Times New Roman" w:hAnsi="Times New Roman"/>
          <w:b/>
          <w:iCs/>
        </w:rPr>
        <w:t>9</w:t>
      </w:r>
      <w:r w:rsidR="00E65E29">
        <w:rPr>
          <w:rFonts w:ascii="Times New Roman" w:hAnsi="Times New Roman"/>
          <w:b/>
          <w:iCs/>
        </w:rPr>
        <w:t>/</w:t>
      </w:r>
      <w:r w:rsidR="001F496A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2A461D">
        <w:t>7</w:t>
      </w:r>
      <w:r w:rsidR="004F6FC4">
        <w:t>7</w:t>
      </w:r>
      <w:r w:rsidR="00BC35BA">
        <w:t>/</w:t>
      </w:r>
      <w:r w:rsidR="001F496A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A461D">
        <w:t>7</w:t>
      </w:r>
      <w:r w:rsidR="004F6FC4">
        <w:t>7</w:t>
      </w:r>
      <w:r>
        <w:t>/</w:t>
      </w:r>
      <w:r w:rsidR="001F496A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2A461D">
        <w:rPr>
          <w:rFonts w:ascii="Times New Roman" w:hAnsi="Times New Roman" w:cs="Times New Roman"/>
          <w:spacing w:val="-4"/>
          <w:sz w:val="24"/>
        </w:rPr>
        <w:t>7</w:t>
      </w:r>
      <w:r w:rsidR="004F6FC4">
        <w:rPr>
          <w:rFonts w:ascii="Times New Roman" w:hAnsi="Times New Roman" w:cs="Times New Roman"/>
          <w:spacing w:val="-4"/>
          <w:sz w:val="24"/>
        </w:rPr>
        <w:t>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F496A">
        <w:rPr>
          <w:rFonts w:ascii="Times New Roman" w:hAnsi="Times New Roman" w:cs="Times New Roman"/>
          <w:spacing w:val="-4"/>
          <w:sz w:val="24"/>
        </w:rPr>
        <w:t>3</w:t>
      </w:r>
      <w:r w:rsidR="004F6FC4">
        <w:rPr>
          <w:rFonts w:ascii="Times New Roman" w:hAnsi="Times New Roman" w:cs="Times New Roman"/>
          <w:spacing w:val="-4"/>
          <w:sz w:val="24"/>
        </w:rPr>
        <w:t>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F6FC4" w:rsidRPr="004F6FC4">
        <w:rPr>
          <w:rFonts w:ascii="Times New Roman" w:hAnsi="Times New Roman" w:cs="Times New Roman"/>
          <w:b/>
          <w:color w:val="000000"/>
          <w:szCs w:val="22"/>
        </w:rPr>
        <w:t>CONTRATAÇÃO DE EMPRESA VISANDO O FORNECIMENTO DE MATERIAL E MÃO DE OBRA PARA PAVIMENTAÇÃO COM LAJOTAS SEXTAVADAS DA RUA DOM DANIEL HOSTIN – BAIRRO FÁTIMA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DE3489">
        <w:rPr>
          <w:rFonts w:ascii="Times New Roman" w:hAnsi="Times New Roman" w:cs="Times New Roman"/>
          <w:b/>
          <w:sz w:val="24"/>
        </w:rPr>
        <w:t>7</w:t>
      </w:r>
      <w:r w:rsidR="004F6FC4">
        <w:rPr>
          <w:rFonts w:ascii="Times New Roman" w:hAnsi="Times New Roman" w:cs="Times New Roman"/>
          <w:b/>
          <w:sz w:val="24"/>
        </w:rPr>
        <w:t>7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F496A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496A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</w:t>
      </w:r>
      <w:r w:rsidR="004F6FC4">
        <w:rPr>
          <w:spacing w:val="-8"/>
        </w:rPr>
        <w:t>dos trabalhos em no máximo 10(dez) dias úteis e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F6FC4">
        <w:rPr>
          <w:spacing w:val="-8"/>
        </w:rPr>
        <w:t>90 (noventa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F496A">
        <w:rPr>
          <w:spacing w:val="-8"/>
        </w:rPr>
        <w:t>2017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4F6FC4" w:rsidRDefault="004F6FC4" w:rsidP="004F6FC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06.01</w:t>
      </w:r>
    </w:p>
    <w:p w:rsidR="004F6FC4" w:rsidRDefault="004F6FC4" w:rsidP="004F6FC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1.010 – 4490 - 5198</w:t>
      </w: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2A461D">
        <w:rPr>
          <w:spacing w:val="-8"/>
        </w:rPr>
        <w:t>7</w:t>
      </w:r>
      <w:r w:rsidR="004F6FC4">
        <w:rPr>
          <w:spacing w:val="-8"/>
        </w:rPr>
        <w:t>7</w:t>
      </w:r>
      <w:r w:rsidR="007947BD">
        <w:rPr>
          <w:spacing w:val="-8"/>
        </w:rPr>
        <w:t>/</w:t>
      </w:r>
      <w:r w:rsidR="001F496A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4F6FC4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6ECF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938D-EE66-4909-9430-3BCBD7E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2014-06-12T12:22:00Z</cp:lastPrinted>
  <dcterms:created xsi:type="dcterms:W3CDTF">2015-07-29T12:57:00Z</dcterms:created>
  <dcterms:modified xsi:type="dcterms:W3CDTF">2017-09-04T14:36:00Z</dcterms:modified>
</cp:coreProperties>
</file>