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320DB5">
        <w:rPr>
          <w:sz w:val="32"/>
          <w:szCs w:val="32"/>
        </w:rPr>
        <w:t>0</w:t>
      </w:r>
      <w:r w:rsidR="007C67D7">
        <w:rPr>
          <w:sz w:val="32"/>
          <w:szCs w:val="32"/>
        </w:rPr>
        <w:t>42</w:t>
      </w:r>
      <w:r w:rsidR="003B2BF6" w:rsidRPr="00BD6F5E">
        <w:rPr>
          <w:sz w:val="32"/>
          <w:szCs w:val="32"/>
        </w:rPr>
        <w:t>/</w:t>
      </w:r>
      <w:r w:rsidR="00320DB5">
        <w:rPr>
          <w:sz w:val="32"/>
          <w:szCs w:val="32"/>
        </w:rPr>
        <w:t>2017</w:t>
      </w:r>
      <w:r w:rsidRPr="00BD6F5E">
        <w:rPr>
          <w:sz w:val="32"/>
          <w:szCs w:val="32"/>
        </w:rPr>
        <w:t>.</w:t>
      </w:r>
    </w:p>
    <w:p w:rsidR="00CE39DB" w:rsidRDefault="00AC0EA6" w:rsidP="00AC0EA6">
      <w:pPr>
        <w:jc w:val="center"/>
      </w:pPr>
      <w:r>
        <w:t>(Proce</w:t>
      </w:r>
      <w:r w:rsidR="00FE44E0">
        <w:t>sso de Licitação n.º 0</w:t>
      </w:r>
      <w:r w:rsidR="007C67D7">
        <w:t>84</w:t>
      </w:r>
      <w:r w:rsidR="00B3343A">
        <w:t>/</w:t>
      </w:r>
      <w:r w:rsidR="00320DB5">
        <w:t>2017</w:t>
      </w:r>
      <w:r>
        <w:t>)</w:t>
      </w:r>
    </w:p>
    <w:p w:rsidR="00AC0EA6" w:rsidRDefault="00AC0EA6" w:rsidP="00AC0EA6">
      <w:pPr>
        <w:jc w:val="center"/>
      </w:pPr>
      <w:r>
        <w:t>(Proces</w:t>
      </w:r>
      <w:r w:rsidR="00621AB1">
        <w:t xml:space="preserve">so Administrativo n.º </w:t>
      </w:r>
      <w:r w:rsidR="00FE44E0">
        <w:t>0</w:t>
      </w:r>
      <w:r w:rsidR="007C67D7">
        <w:t>84</w:t>
      </w:r>
      <w:r w:rsidR="00B3343A">
        <w:t>/</w:t>
      </w:r>
      <w:r w:rsidR="00320DB5">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C3F2D">
        <w:rPr>
          <w:b/>
          <w:color w:val="000000"/>
          <w:sz w:val="22"/>
          <w:szCs w:val="22"/>
        </w:rPr>
        <w:t xml:space="preserve">AQUISIÇÃO DE </w:t>
      </w:r>
      <w:r w:rsidR="007C67D7">
        <w:rPr>
          <w:b/>
          <w:color w:val="000000"/>
          <w:sz w:val="22"/>
          <w:szCs w:val="22"/>
        </w:rPr>
        <w:t>FILTROS DIVERSOS</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C3F2D">
        <w:rPr>
          <w:sz w:val="22"/>
          <w:szCs w:val="22"/>
        </w:rPr>
        <w:t xml:space="preserve">, </w:t>
      </w:r>
      <w:r w:rsidR="00B3343A">
        <w:rPr>
          <w:sz w:val="22"/>
          <w:szCs w:val="22"/>
        </w:rPr>
        <w:t>IV</w:t>
      </w:r>
      <w:r w:rsidR="00621AB1">
        <w:rPr>
          <w:sz w:val="22"/>
          <w:szCs w:val="22"/>
        </w:rPr>
        <w:t>(Minuta Contratual)</w:t>
      </w:r>
      <w:r w:rsidR="00E2339B" w:rsidRPr="00E2339B">
        <w:rPr>
          <w:sz w:val="22"/>
          <w:szCs w:val="22"/>
        </w:rPr>
        <w:t xml:space="preserve"> </w:t>
      </w:r>
      <w:r w:rsidR="00BC3F2D">
        <w:rPr>
          <w:sz w:val="22"/>
          <w:szCs w:val="22"/>
        </w:rPr>
        <w:t xml:space="preserve">e DESCRITIVO,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320DB5">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33E22">
        <w:rPr>
          <w:b/>
          <w:bCs/>
          <w:color w:val="000000"/>
          <w:sz w:val="22"/>
          <w:szCs w:val="22"/>
        </w:rPr>
        <w:t xml:space="preserve">mento será feito até às </w:t>
      </w:r>
      <w:proofErr w:type="gramStart"/>
      <w:r w:rsidR="002301EF">
        <w:rPr>
          <w:b/>
          <w:bCs/>
          <w:color w:val="000000"/>
          <w:sz w:val="22"/>
          <w:szCs w:val="22"/>
        </w:rPr>
        <w:t>14:00</w:t>
      </w:r>
      <w:proofErr w:type="gramEnd"/>
      <w:r w:rsidR="002301EF">
        <w:rPr>
          <w:b/>
          <w:bCs/>
          <w:color w:val="000000"/>
          <w:sz w:val="22"/>
          <w:szCs w:val="22"/>
        </w:rPr>
        <w:t xml:space="preserve"> h. do dia 16/10/2017.</w:t>
      </w:r>
      <w:r w:rsidR="00057634" w:rsidRPr="00E2339B">
        <w:rPr>
          <w:b/>
          <w:bCs/>
          <w:color w:val="000000"/>
          <w:sz w:val="22"/>
          <w:szCs w:val="22"/>
        </w:rPr>
        <w:t xml:space="preserve"> Abertura da sessão será às</w:t>
      </w:r>
      <w:r w:rsidR="0076133D">
        <w:rPr>
          <w:b/>
          <w:bCs/>
          <w:color w:val="000000"/>
          <w:sz w:val="22"/>
          <w:szCs w:val="22"/>
        </w:rPr>
        <w:t xml:space="preserve"> </w:t>
      </w:r>
      <w:proofErr w:type="gramStart"/>
      <w:r w:rsidR="002301EF">
        <w:rPr>
          <w:b/>
          <w:bCs/>
          <w:color w:val="000000"/>
          <w:sz w:val="22"/>
          <w:szCs w:val="22"/>
        </w:rPr>
        <w:t>14:00</w:t>
      </w:r>
      <w:proofErr w:type="gramEnd"/>
      <w:r w:rsidR="002301EF">
        <w:rPr>
          <w:b/>
          <w:bCs/>
          <w:color w:val="000000"/>
          <w:sz w:val="22"/>
          <w:szCs w:val="22"/>
        </w:rPr>
        <w:t xml:space="preserve"> h.</w:t>
      </w:r>
      <w:r w:rsidR="0076133D">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C67D7">
        <w:rPr>
          <w:b/>
          <w:color w:val="000000"/>
          <w:sz w:val="22"/>
          <w:szCs w:val="22"/>
        </w:rPr>
        <w:t>AQUISIÇÃO DE FILTROS DIVERSOS</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A252E">
        <w:rPr>
          <w:b/>
          <w:sz w:val="22"/>
          <w:szCs w:val="22"/>
        </w:rPr>
        <w:t>,</w:t>
      </w:r>
      <w:r w:rsidR="00BC3F2D">
        <w:rPr>
          <w:b/>
          <w:sz w:val="22"/>
          <w:szCs w:val="22"/>
        </w:rPr>
        <w:t xml:space="preserve"> </w:t>
      </w:r>
      <w:r w:rsidR="00B3343A">
        <w:rPr>
          <w:b/>
          <w:sz w:val="22"/>
          <w:szCs w:val="22"/>
        </w:rPr>
        <w:t>IV</w:t>
      </w:r>
      <w:r w:rsidR="005F30F2">
        <w:rPr>
          <w:b/>
          <w:sz w:val="22"/>
          <w:szCs w:val="22"/>
        </w:rPr>
        <w:t>(Minuta Contratual)</w:t>
      </w:r>
      <w:r w:rsidR="00CA252E">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320DB5">
        <w:rPr>
          <w:color w:val="000000"/>
          <w:sz w:val="22"/>
          <w:szCs w:val="22"/>
        </w:rPr>
        <w:t>2017</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7C67D7">
        <w:rPr>
          <w:color w:val="000000"/>
          <w:sz w:val="22"/>
          <w:szCs w:val="22"/>
        </w:rPr>
        <w:t>84</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6C6D92">
        <w:rPr>
          <w:b/>
          <w:bCs/>
          <w:color w:val="000000"/>
          <w:sz w:val="22"/>
          <w:szCs w:val="22"/>
        </w:rPr>
        <w:t>DESCLASSIFICAÇÃO, no caso de não apresentação do prazo mínimo</w:t>
      </w:r>
      <w:r w:rsidR="006C6D92" w:rsidRPr="006C6D9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320DB5">
        <w:rPr>
          <w:sz w:val="22"/>
          <w:szCs w:val="22"/>
        </w:rPr>
        <w:t>2017</w:t>
      </w:r>
      <w:r w:rsidR="00B3343A">
        <w:rPr>
          <w:sz w:val="22"/>
          <w:szCs w:val="22"/>
        </w:rPr>
        <w:t xml:space="preserve">, </w:t>
      </w:r>
      <w:r w:rsidR="00692C68">
        <w:rPr>
          <w:sz w:val="22"/>
          <w:szCs w:val="22"/>
        </w:rPr>
        <w:t xml:space="preserve">ou seja, o contrato vigorará até 31 de dezembro de </w:t>
      </w:r>
      <w:r w:rsidR="00320DB5">
        <w:rPr>
          <w:sz w:val="22"/>
          <w:szCs w:val="22"/>
        </w:rPr>
        <w:t>2017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7C67D7">
        <w:rPr>
          <w:sz w:val="22"/>
          <w:szCs w:val="22"/>
        </w:rPr>
        <w:t xml:space="preserve">de entrega/fornecimento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ED6B0C">
        <w:rPr>
          <w:sz w:val="22"/>
          <w:szCs w:val="22"/>
        </w:rPr>
        <w:t>de no máximo 0</w:t>
      </w:r>
      <w:r w:rsidR="00320DB5">
        <w:rPr>
          <w:sz w:val="22"/>
          <w:szCs w:val="22"/>
        </w:rPr>
        <w:t>5</w:t>
      </w:r>
      <w:r w:rsidR="00B3343A">
        <w:rPr>
          <w:sz w:val="22"/>
          <w:szCs w:val="22"/>
        </w:rPr>
        <w:t>(</w:t>
      </w:r>
      <w:r w:rsidR="00320DB5">
        <w:rPr>
          <w:sz w:val="22"/>
          <w:szCs w:val="22"/>
        </w:rPr>
        <w:t>cinco</w:t>
      </w:r>
      <w:r w:rsidR="00B3343A">
        <w:rPr>
          <w:sz w:val="22"/>
          <w:szCs w:val="22"/>
        </w:rPr>
        <w:t>) dias</w:t>
      </w:r>
      <w:r w:rsidR="00320DB5">
        <w:rPr>
          <w:sz w:val="22"/>
          <w:szCs w:val="22"/>
        </w:rPr>
        <w:t xml:space="preserve"> úteis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320DB5">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320DB5">
        <w:rPr>
          <w:color w:val="000000"/>
          <w:sz w:val="22"/>
          <w:szCs w:val="22"/>
        </w:rPr>
        <w:t>2017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97A32" w:rsidRDefault="007C67D7" w:rsidP="002F3D9B">
      <w:pPr>
        <w:widowControl w:val="0"/>
        <w:autoSpaceDE w:val="0"/>
        <w:autoSpaceDN w:val="0"/>
        <w:adjustRightInd w:val="0"/>
        <w:jc w:val="both"/>
        <w:rPr>
          <w:color w:val="000000"/>
          <w:sz w:val="22"/>
          <w:szCs w:val="22"/>
        </w:rPr>
      </w:pPr>
      <w:r>
        <w:rPr>
          <w:color w:val="000000"/>
          <w:sz w:val="22"/>
          <w:szCs w:val="22"/>
        </w:rPr>
        <w:t>06.01 – Sec. de Transportes, Obras e Serv. Urbanos</w:t>
      </w:r>
    </w:p>
    <w:p w:rsidR="007C67D7" w:rsidRDefault="007C67D7" w:rsidP="002F3D9B">
      <w:pPr>
        <w:widowControl w:val="0"/>
        <w:autoSpaceDE w:val="0"/>
        <w:autoSpaceDN w:val="0"/>
        <w:adjustRightInd w:val="0"/>
        <w:jc w:val="both"/>
        <w:rPr>
          <w:color w:val="000000"/>
          <w:sz w:val="22"/>
          <w:szCs w:val="22"/>
        </w:rPr>
      </w:pPr>
      <w:r>
        <w:rPr>
          <w:color w:val="000000"/>
          <w:sz w:val="22"/>
          <w:szCs w:val="22"/>
        </w:rPr>
        <w:t>2.019</w:t>
      </w:r>
    </w:p>
    <w:p w:rsidR="007C67D7" w:rsidRDefault="007C67D7" w:rsidP="002F3D9B">
      <w:pPr>
        <w:widowControl w:val="0"/>
        <w:autoSpaceDE w:val="0"/>
        <w:autoSpaceDN w:val="0"/>
        <w:adjustRightInd w:val="0"/>
        <w:jc w:val="both"/>
        <w:rPr>
          <w:color w:val="000000"/>
          <w:sz w:val="22"/>
          <w:szCs w:val="22"/>
        </w:rPr>
      </w:pPr>
      <w:r>
        <w:rPr>
          <w:color w:val="000000"/>
          <w:sz w:val="22"/>
          <w:szCs w:val="22"/>
        </w:rPr>
        <w:t>78 – Aplicações diretas</w:t>
      </w:r>
    </w:p>
    <w:p w:rsidR="007C67D7" w:rsidRDefault="007C67D7" w:rsidP="002F3D9B">
      <w:pPr>
        <w:widowControl w:val="0"/>
        <w:autoSpaceDE w:val="0"/>
        <w:autoSpaceDN w:val="0"/>
        <w:adjustRightInd w:val="0"/>
        <w:jc w:val="both"/>
        <w:rPr>
          <w:color w:val="000000"/>
          <w:sz w:val="22"/>
          <w:szCs w:val="22"/>
        </w:rPr>
      </w:pPr>
    </w:p>
    <w:p w:rsidR="007C67D7" w:rsidRDefault="007C67D7" w:rsidP="002F3D9B">
      <w:pPr>
        <w:widowControl w:val="0"/>
        <w:autoSpaceDE w:val="0"/>
        <w:autoSpaceDN w:val="0"/>
        <w:adjustRightInd w:val="0"/>
        <w:jc w:val="both"/>
        <w:rPr>
          <w:color w:val="000000"/>
          <w:sz w:val="22"/>
          <w:szCs w:val="22"/>
        </w:rPr>
      </w:pPr>
      <w:r>
        <w:rPr>
          <w:color w:val="000000"/>
          <w:sz w:val="22"/>
          <w:szCs w:val="22"/>
        </w:rPr>
        <w:t>07.01 – Sec. de Agricultura, Abastecimento e Aquicultura</w:t>
      </w:r>
    </w:p>
    <w:p w:rsidR="007C67D7" w:rsidRDefault="007C67D7" w:rsidP="002F3D9B">
      <w:pPr>
        <w:widowControl w:val="0"/>
        <w:autoSpaceDE w:val="0"/>
        <w:autoSpaceDN w:val="0"/>
        <w:adjustRightInd w:val="0"/>
        <w:jc w:val="both"/>
        <w:rPr>
          <w:color w:val="000000"/>
          <w:sz w:val="22"/>
          <w:szCs w:val="22"/>
        </w:rPr>
      </w:pPr>
      <w:r>
        <w:rPr>
          <w:color w:val="000000"/>
          <w:sz w:val="22"/>
          <w:szCs w:val="22"/>
        </w:rPr>
        <w:t>2.017</w:t>
      </w:r>
    </w:p>
    <w:p w:rsidR="007C67D7" w:rsidRDefault="007C67D7" w:rsidP="002F3D9B">
      <w:pPr>
        <w:widowControl w:val="0"/>
        <w:autoSpaceDE w:val="0"/>
        <w:autoSpaceDN w:val="0"/>
        <w:adjustRightInd w:val="0"/>
        <w:jc w:val="both"/>
        <w:rPr>
          <w:color w:val="000000"/>
          <w:sz w:val="22"/>
          <w:szCs w:val="22"/>
        </w:rPr>
      </w:pPr>
      <w:r>
        <w:rPr>
          <w:color w:val="000000"/>
          <w:sz w:val="22"/>
          <w:szCs w:val="22"/>
        </w:rPr>
        <w:t>103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7C67D7">
        <w:rPr>
          <w:b/>
          <w:color w:val="000000"/>
          <w:sz w:val="22"/>
          <w:szCs w:val="22"/>
        </w:rPr>
        <w:t>contendo obrigatoriamente cópia da respectiva Cédula de Identidade</w:t>
      </w:r>
      <w:r w:rsidR="008D55D8" w:rsidRPr="007C67D7">
        <w:rPr>
          <w:b/>
          <w:color w:val="000000"/>
          <w:sz w:val="22"/>
          <w:szCs w:val="22"/>
        </w:rPr>
        <w:t xml:space="preserve"> (DO OUTORGANTE E DO OUTORGADO</w:t>
      </w:r>
      <w:r w:rsidR="007C67D7" w:rsidRPr="007C67D7">
        <w:rPr>
          <w:b/>
          <w:color w:val="000000"/>
          <w:sz w:val="22"/>
          <w:szCs w:val="22"/>
        </w:rPr>
        <w:t>,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301EF">
        <w:rPr>
          <w:b/>
          <w:sz w:val="22"/>
          <w:szCs w:val="22"/>
        </w:rPr>
        <w:t>14:00</w:t>
      </w:r>
      <w:proofErr w:type="gramEnd"/>
      <w:r w:rsidR="002301EF">
        <w:rPr>
          <w:b/>
          <w:sz w:val="22"/>
          <w:szCs w:val="22"/>
        </w:rPr>
        <w:t xml:space="preserve"> h. do dia 16/10/2017.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320DB5">
        <w:rPr>
          <w:b/>
          <w:bCs/>
          <w:color w:val="000000"/>
          <w:sz w:val="22"/>
          <w:szCs w:val="22"/>
        </w:rPr>
        <w:t>0</w:t>
      </w:r>
      <w:r w:rsidR="007C67D7">
        <w:rPr>
          <w:b/>
          <w:bCs/>
          <w:color w:val="000000"/>
          <w:sz w:val="22"/>
          <w:szCs w:val="22"/>
        </w:rPr>
        <w:t>42</w:t>
      </w:r>
      <w:r w:rsidR="002F3D9B" w:rsidRPr="005F04E7">
        <w:rPr>
          <w:b/>
          <w:bCs/>
          <w:color w:val="000000"/>
          <w:sz w:val="22"/>
          <w:szCs w:val="22"/>
        </w:rPr>
        <w:t>/</w:t>
      </w:r>
      <w:r w:rsidR="00320DB5">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320DB5">
        <w:rPr>
          <w:b/>
          <w:bCs/>
          <w:color w:val="000000"/>
          <w:sz w:val="22"/>
          <w:szCs w:val="22"/>
        </w:rPr>
        <w:t>0</w:t>
      </w:r>
      <w:r w:rsidR="007C67D7">
        <w:rPr>
          <w:b/>
          <w:bCs/>
          <w:color w:val="000000"/>
          <w:sz w:val="22"/>
          <w:szCs w:val="22"/>
        </w:rPr>
        <w:t>42</w:t>
      </w:r>
      <w:r w:rsidR="002F3D9B" w:rsidRPr="005F04E7">
        <w:rPr>
          <w:b/>
          <w:bCs/>
          <w:color w:val="000000"/>
          <w:sz w:val="22"/>
          <w:szCs w:val="22"/>
        </w:rPr>
        <w:t>/</w:t>
      </w:r>
      <w:r w:rsidR="00320DB5">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6C6D92">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w:t>
      </w:r>
      <w:r w:rsidR="006C6D92">
        <w:rPr>
          <w:color w:val="000000"/>
          <w:sz w:val="22"/>
          <w:szCs w:val="22"/>
        </w:rPr>
        <w:t xml:space="preserve">, </w:t>
      </w:r>
      <w:r w:rsidR="006C6D92" w:rsidRPr="006C6D92">
        <w:rPr>
          <w:b/>
          <w:color w:val="000000"/>
          <w:sz w:val="22"/>
          <w:szCs w:val="22"/>
        </w:rPr>
        <w:t xml:space="preserve">SOB PENA DE </w:t>
      </w:r>
      <w:r w:rsidR="006C6D92">
        <w:rPr>
          <w:b/>
          <w:color w:val="000000"/>
          <w:sz w:val="22"/>
          <w:szCs w:val="22"/>
        </w:rPr>
        <w:t>INABILITAÇÃO/</w:t>
      </w:r>
      <w:r w:rsidR="006C6D92" w:rsidRPr="006C6D92">
        <w:rPr>
          <w:b/>
          <w:color w:val="000000"/>
          <w:sz w:val="22"/>
          <w:szCs w:val="22"/>
        </w:rPr>
        <w:t>DESCLASSIFICAÇÃO.</w:t>
      </w:r>
      <w:r w:rsidR="007C67D7">
        <w:rPr>
          <w:b/>
          <w:color w:val="000000"/>
          <w:sz w:val="22"/>
          <w:szCs w:val="22"/>
        </w:rPr>
        <w:t xml:space="preserve"> A apresentação de um dos documentos descritos acima</w:t>
      </w:r>
      <w:proofErr w:type="gramStart"/>
      <w:r w:rsidR="007C67D7">
        <w:rPr>
          <w:b/>
          <w:color w:val="000000"/>
          <w:sz w:val="22"/>
          <w:szCs w:val="22"/>
        </w:rPr>
        <w:t>, valerá</w:t>
      </w:r>
      <w:proofErr w:type="gramEnd"/>
      <w:r w:rsidR="007C67D7">
        <w:rPr>
          <w:b/>
          <w:color w:val="000000"/>
          <w:sz w:val="22"/>
          <w:szCs w:val="22"/>
        </w:rPr>
        <w:t xml:space="preserve"> como habilitação. </w:t>
      </w:r>
      <w:r w:rsidR="00504783">
        <w:rPr>
          <w:color w:val="000000"/>
          <w:sz w:val="22"/>
          <w:szCs w:val="22"/>
        </w:rPr>
        <w:t xml:space="preserve">Deverão, ainda, </w:t>
      </w:r>
      <w:proofErr w:type="gramStart"/>
      <w:r w:rsidR="00504783">
        <w:rPr>
          <w:color w:val="000000"/>
          <w:sz w:val="22"/>
          <w:szCs w:val="22"/>
        </w:rPr>
        <w:t>ser</w:t>
      </w:r>
      <w:proofErr w:type="gramEnd"/>
      <w:r w:rsidR="00504783">
        <w:rPr>
          <w:color w:val="000000"/>
          <w:sz w:val="22"/>
          <w:szCs w:val="22"/>
        </w:rPr>
        <w:t xml:space="preserve"> apresentados os seguintes documentos:</w:t>
      </w:r>
    </w:p>
    <w:p w:rsidR="00504783" w:rsidRDefault="00504783" w:rsidP="006C6D92">
      <w:pPr>
        <w:widowControl w:val="0"/>
        <w:autoSpaceDE w:val="0"/>
        <w:autoSpaceDN w:val="0"/>
        <w:adjustRightInd w:val="0"/>
        <w:jc w:val="both"/>
        <w:rPr>
          <w:color w:val="000000"/>
          <w:sz w:val="22"/>
          <w:szCs w:val="22"/>
        </w:rPr>
      </w:pPr>
    </w:p>
    <w:p w:rsidR="00504783" w:rsidRDefault="00504783" w:rsidP="00504783">
      <w:pPr>
        <w:pStyle w:val="PargrafodaLista"/>
        <w:widowControl w:val="0"/>
        <w:numPr>
          <w:ilvl w:val="0"/>
          <w:numId w:val="1"/>
        </w:numPr>
        <w:autoSpaceDE w:val="0"/>
        <w:autoSpaceDN w:val="0"/>
        <w:adjustRightInd w:val="0"/>
        <w:jc w:val="both"/>
        <w:rPr>
          <w:color w:val="000000"/>
          <w:sz w:val="22"/>
          <w:szCs w:val="22"/>
          <w:shd w:val="clear" w:color="auto" w:fill="FFFFFF"/>
        </w:rPr>
      </w:pPr>
      <w:r w:rsidRPr="007826FA">
        <w:rPr>
          <w:color w:val="000000"/>
          <w:sz w:val="22"/>
          <w:szCs w:val="22"/>
        </w:rPr>
        <w:t>C</w:t>
      </w:r>
      <w:r w:rsidRPr="007826FA">
        <w:rPr>
          <w:color w:val="000000"/>
          <w:sz w:val="22"/>
          <w:szCs w:val="22"/>
          <w:shd w:val="clear" w:color="auto" w:fill="FFFFFF"/>
        </w:rPr>
        <w:t xml:space="preserve">omprovação de aptidão para desempenho de atividade pertinente e compatível em características, quantidades e prazos objeto da licitação, emitido por pessoa jurídica de direito </w:t>
      </w:r>
      <w:r w:rsidRPr="007826FA">
        <w:rPr>
          <w:color w:val="000000"/>
          <w:sz w:val="22"/>
          <w:szCs w:val="22"/>
          <w:shd w:val="clear" w:color="auto" w:fill="FFFFFF"/>
        </w:rPr>
        <w:lastRenderedPageBreak/>
        <w:t>público e/ou privado, em existindo/se for o caso;</w:t>
      </w:r>
    </w:p>
    <w:p w:rsidR="00504783" w:rsidRPr="00504783" w:rsidRDefault="00504783" w:rsidP="006C6D92">
      <w:pPr>
        <w:pStyle w:val="PargrafodaLista"/>
        <w:widowControl w:val="0"/>
        <w:numPr>
          <w:ilvl w:val="0"/>
          <w:numId w:val="1"/>
        </w:numPr>
        <w:autoSpaceDE w:val="0"/>
        <w:autoSpaceDN w:val="0"/>
        <w:adjustRightInd w:val="0"/>
        <w:jc w:val="both"/>
        <w:rPr>
          <w:color w:val="000000"/>
          <w:sz w:val="22"/>
          <w:szCs w:val="22"/>
          <w:shd w:val="clear" w:color="auto" w:fill="FFFFFF"/>
        </w:rPr>
      </w:pPr>
      <w:r w:rsidRPr="00504783">
        <w:rPr>
          <w:color w:val="000000"/>
          <w:sz w:val="22"/>
          <w:szCs w:val="22"/>
          <w:shd w:val="clear" w:color="auto" w:fill="FFFFFF"/>
        </w:rPr>
        <w:t>Os produtos entregues, deverão possuir a devida certificação/autorização, bem como a devida qualidade esperada, sob pena de substituição, nos termos do CDC – Código de Defesa do Consumidor, c/c normas da ABNT e INMETRO, conforme o caso.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11.3 – Em nenhuma hipótese serão recebidos envelopes contendo proposta e os documentos de </w:t>
      </w:r>
      <w:r w:rsidRPr="00E2339B">
        <w:rPr>
          <w:color w:val="000000"/>
          <w:sz w:val="22"/>
          <w:szCs w:val="22"/>
        </w:rPr>
        <w:lastRenderedPageBreak/>
        <w:t>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C3F2D">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w:t>
      </w:r>
      <w:r w:rsidRPr="00E2339B">
        <w:rPr>
          <w:color w:val="000000"/>
          <w:sz w:val="22"/>
          <w:szCs w:val="22"/>
        </w:rPr>
        <w:lastRenderedPageBreak/>
        <w:t xml:space="preserve">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w:t>
      </w:r>
      <w:r w:rsidR="007C67D7">
        <w:rPr>
          <w:color w:val="000000"/>
          <w:sz w:val="22"/>
          <w:szCs w:val="22"/>
        </w:rPr>
        <w:t>42</w:t>
      </w:r>
      <w:r w:rsidRPr="00E2339B">
        <w:rPr>
          <w:color w:val="000000"/>
          <w:sz w:val="22"/>
          <w:szCs w:val="22"/>
        </w:rPr>
        <w:t xml:space="preserve">,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301EF">
        <w:rPr>
          <w:color w:val="000000"/>
          <w:sz w:val="22"/>
          <w:szCs w:val="22"/>
        </w:rPr>
        <w:t>29</w:t>
      </w:r>
      <w:r w:rsidR="0076133D">
        <w:rPr>
          <w:color w:val="000000"/>
          <w:sz w:val="22"/>
          <w:szCs w:val="22"/>
        </w:rPr>
        <w:t xml:space="preserve"> de </w:t>
      </w:r>
      <w:r w:rsidR="00320DB5">
        <w:rPr>
          <w:color w:val="000000"/>
          <w:sz w:val="22"/>
          <w:szCs w:val="22"/>
        </w:rPr>
        <w:t>setembro</w:t>
      </w:r>
      <w:r w:rsidR="002F3D9B" w:rsidRPr="005F04E7">
        <w:rPr>
          <w:color w:val="000000"/>
          <w:sz w:val="22"/>
          <w:szCs w:val="22"/>
        </w:rPr>
        <w:t xml:space="preserve"> de </w:t>
      </w:r>
      <w:r w:rsidR="00320DB5">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5002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C2A"/>
    <w:rsid w:val="000C1DFA"/>
    <w:rsid w:val="000F4D8F"/>
    <w:rsid w:val="000F6FF2"/>
    <w:rsid w:val="0010220B"/>
    <w:rsid w:val="00141CCE"/>
    <w:rsid w:val="0014377F"/>
    <w:rsid w:val="00143D65"/>
    <w:rsid w:val="00174296"/>
    <w:rsid w:val="00175D3F"/>
    <w:rsid w:val="00197A32"/>
    <w:rsid w:val="001A6D7E"/>
    <w:rsid w:val="001B3AC2"/>
    <w:rsid w:val="001D09D2"/>
    <w:rsid w:val="001D4E00"/>
    <w:rsid w:val="002013ED"/>
    <w:rsid w:val="00215364"/>
    <w:rsid w:val="002175E9"/>
    <w:rsid w:val="00223A89"/>
    <w:rsid w:val="002301EF"/>
    <w:rsid w:val="00245086"/>
    <w:rsid w:val="00250027"/>
    <w:rsid w:val="002554C4"/>
    <w:rsid w:val="0026203F"/>
    <w:rsid w:val="002A7985"/>
    <w:rsid w:val="002F3D9B"/>
    <w:rsid w:val="00301A9D"/>
    <w:rsid w:val="0031522C"/>
    <w:rsid w:val="0031606A"/>
    <w:rsid w:val="00320DB5"/>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339C"/>
    <w:rsid w:val="005042CF"/>
    <w:rsid w:val="00504783"/>
    <w:rsid w:val="00546604"/>
    <w:rsid w:val="00564DC5"/>
    <w:rsid w:val="005827EF"/>
    <w:rsid w:val="005868A7"/>
    <w:rsid w:val="005A2085"/>
    <w:rsid w:val="005A36CB"/>
    <w:rsid w:val="005B391B"/>
    <w:rsid w:val="005B552D"/>
    <w:rsid w:val="005C0063"/>
    <w:rsid w:val="005C55B7"/>
    <w:rsid w:val="005C6D0A"/>
    <w:rsid w:val="005D081D"/>
    <w:rsid w:val="005D0E45"/>
    <w:rsid w:val="005F04E7"/>
    <w:rsid w:val="005F30F2"/>
    <w:rsid w:val="005F3342"/>
    <w:rsid w:val="00600FAB"/>
    <w:rsid w:val="00621AB1"/>
    <w:rsid w:val="00637791"/>
    <w:rsid w:val="00660227"/>
    <w:rsid w:val="00671835"/>
    <w:rsid w:val="00692C68"/>
    <w:rsid w:val="006A460D"/>
    <w:rsid w:val="006A4F98"/>
    <w:rsid w:val="006A7DA2"/>
    <w:rsid w:val="006B4270"/>
    <w:rsid w:val="006C6D92"/>
    <w:rsid w:val="006E27BB"/>
    <w:rsid w:val="00751223"/>
    <w:rsid w:val="007519FB"/>
    <w:rsid w:val="007548E6"/>
    <w:rsid w:val="0076133D"/>
    <w:rsid w:val="00793DD3"/>
    <w:rsid w:val="00796003"/>
    <w:rsid w:val="007B0548"/>
    <w:rsid w:val="007B0A54"/>
    <w:rsid w:val="007C67D7"/>
    <w:rsid w:val="007E419F"/>
    <w:rsid w:val="007F3E7A"/>
    <w:rsid w:val="00800153"/>
    <w:rsid w:val="00802275"/>
    <w:rsid w:val="00820120"/>
    <w:rsid w:val="008274A2"/>
    <w:rsid w:val="008722D1"/>
    <w:rsid w:val="008858D4"/>
    <w:rsid w:val="00894D20"/>
    <w:rsid w:val="008A77E7"/>
    <w:rsid w:val="008B3C4E"/>
    <w:rsid w:val="008C1972"/>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3F2D"/>
    <w:rsid w:val="00BC69F5"/>
    <w:rsid w:val="00BD4D0F"/>
    <w:rsid w:val="00BD6F5E"/>
    <w:rsid w:val="00C21F80"/>
    <w:rsid w:val="00C314D1"/>
    <w:rsid w:val="00C33E22"/>
    <w:rsid w:val="00C350AA"/>
    <w:rsid w:val="00C4339F"/>
    <w:rsid w:val="00C60187"/>
    <w:rsid w:val="00C62DDE"/>
    <w:rsid w:val="00C67A74"/>
    <w:rsid w:val="00C702BC"/>
    <w:rsid w:val="00C7585A"/>
    <w:rsid w:val="00C85F21"/>
    <w:rsid w:val="00CA252E"/>
    <w:rsid w:val="00CB5FBE"/>
    <w:rsid w:val="00CD0EE3"/>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57A7"/>
    <w:rsid w:val="00DD6619"/>
    <w:rsid w:val="00DD7F66"/>
    <w:rsid w:val="00DF7779"/>
    <w:rsid w:val="00E17F83"/>
    <w:rsid w:val="00E2339B"/>
    <w:rsid w:val="00E25573"/>
    <w:rsid w:val="00E330BA"/>
    <w:rsid w:val="00E37022"/>
    <w:rsid w:val="00E67B11"/>
    <w:rsid w:val="00E7202E"/>
    <w:rsid w:val="00E96F2A"/>
    <w:rsid w:val="00EC6046"/>
    <w:rsid w:val="00ED3380"/>
    <w:rsid w:val="00ED6B0C"/>
    <w:rsid w:val="00EE10AB"/>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027"/>
    <w:rPr>
      <w:sz w:val="24"/>
      <w:szCs w:val="24"/>
    </w:rPr>
  </w:style>
  <w:style w:type="paragraph" w:styleId="Ttulo1">
    <w:name w:val="heading 1"/>
    <w:basedOn w:val="Normal"/>
    <w:next w:val="Normal"/>
    <w:qFormat/>
    <w:rsid w:val="002500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0027"/>
    <w:pPr>
      <w:widowControl w:val="0"/>
      <w:autoSpaceDE w:val="0"/>
      <w:autoSpaceDN w:val="0"/>
      <w:adjustRightInd w:val="0"/>
      <w:jc w:val="both"/>
    </w:pPr>
    <w:rPr>
      <w:color w:val="000000"/>
      <w:sz w:val="20"/>
      <w:szCs w:val="20"/>
    </w:rPr>
  </w:style>
  <w:style w:type="character" w:styleId="Hyperlink">
    <w:name w:val="Hyperlink"/>
    <w:basedOn w:val="Fontepargpadro"/>
    <w:rsid w:val="00250027"/>
    <w:rPr>
      <w:color w:val="0000FF"/>
      <w:u w:val="single"/>
    </w:rPr>
  </w:style>
  <w:style w:type="character" w:styleId="HiperlinkVisitado">
    <w:name w:val="FollowedHyperlink"/>
    <w:basedOn w:val="Fontepargpadro"/>
    <w:rsid w:val="002500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504783"/>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4837</Words>
  <Characters>26126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30902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8</cp:revision>
  <dcterms:created xsi:type="dcterms:W3CDTF">2016-09-29T20:19:00Z</dcterms:created>
  <dcterms:modified xsi:type="dcterms:W3CDTF">2017-09-29T20:18:00Z</dcterms:modified>
</cp:coreProperties>
</file>