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746E42">
        <w:rPr>
          <w:sz w:val="32"/>
          <w:szCs w:val="32"/>
        </w:rPr>
        <w:t>39</w:t>
      </w:r>
      <w:r w:rsidR="003B2BF6" w:rsidRPr="00BD6F5E">
        <w:rPr>
          <w:sz w:val="32"/>
          <w:szCs w:val="32"/>
        </w:rPr>
        <w:t>/</w:t>
      </w:r>
      <w:r w:rsidR="00AF71C3">
        <w:rPr>
          <w:sz w:val="32"/>
          <w:szCs w:val="32"/>
        </w:rPr>
        <w:t>2017</w:t>
      </w:r>
      <w:r w:rsidRPr="00BD6F5E">
        <w:rPr>
          <w:sz w:val="32"/>
          <w:szCs w:val="32"/>
        </w:rPr>
        <w:t>.</w:t>
      </w:r>
    </w:p>
    <w:p w:rsidR="00CE39DB" w:rsidRDefault="00AC0EA6" w:rsidP="00AC0EA6">
      <w:pPr>
        <w:jc w:val="center"/>
      </w:pPr>
      <w:r>
        <w:t>(Proce</w:t>
      </w:r>
      <w:r w:rsidR="0091523B">
        <w:t>sso de Licitação n.º 0</w:t>
      </w:r>
      <w:r w:rsidR="0023570A">
        <w:t>7</w:t>
      </w:r>
      <w:r w:rsidR="00746E42">
        <w:t>7</w:t>
      </w:r>
      <w:r w:rsidR="00F1587E">
        <w:t>/</w:t>
      </w:r>
      <w:r w:rsidR="00AF71C3">
        <w:t>2017</w:t>
      </w:r>
      <w:r>
        <w:t>)</w:t>
      </w:r>
    </w:p>
    <w:p w:rsidR="00AC0EA6" w:rsidRDefault="00AC0EA6" w:rsidP="00AC0EA6">
      <w:pPr>
        <w:jc w:val="center"/>
      </w:pPr>
      <w:r>
        <w:t>(Proces</w:t>
      </w:r>
      <w:r w:rsidR="00621AB1">
        <w:t xml:space="preserve">so Administrativo n.º </w:t>
      </w:r>
      <w:r w:rsidR="0091523B">
        <w:t>0</w:t>
      </w:r>
      <w:r w:rsidR="0023570A">
        <w:t>7</w:t>
      </w:r>
      <w:r w:rsidR="00746E42">
        <w:t>7</w:t>
      </w:r>
      <w:r w:rsidR="00B3343A">
        <w:t>/</w:t>
      </w:r>
      <w:r w:rsidR="00AF71C3">
        <w:t>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746E42">
        <w:rPr>
          <w:b/>
          <w:color w:val="000000"/>
          <w:sz w:val="22"/>
          <w:szCs w:val="22"/>
        </w:rPr>
        <w:t>CONTRATAÇÃO DE EMPRESA VISANDO O FORNECIMENTO DE MATERIAL E MÃO DE OBRA PARA PAVIMENTAÇÃO COM LAJOTAS SEXTAVADAS DA RUA DOM DANIEL HOSTIN – BAIRRO FÁTIMA</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AF71C3">
        <w:rPr>
          <w:color w:val="000000"/>
          <w:sz w:val="22"/>
          <w:szCs w:val="22"/>
        </w:rPr>
        <w:t>2017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mento será feito até às</w:t>
      </w:r>
      <w:r w:rsidR="00967C04">
        <w:rPr>
          <w:b/>
          <w:bCs/>
          <w:color w:val="000000"/>
          <w:sz w:val="22"/>
          <w:szCs w:val="22"/>
        </w:rPr>
        <w:t xml:space="preserve"> </w:t>
      </w:r>
      <w:proofErr w:type="gramStart"/>
      <w:r w:rsidR="00967C04">
        <w:rPr>
          <w:b/>
          <w:bCs/>
          <w:color w:val="000000"/>
          <w:sz w:val="22"/>
          <w:szCs w:val="22"/>
        </w:rPr>
        <w:t>14:00</w:t>
      </w:r>
      <w:proofErr w:type="gramEnd"/>
      <w:r w:rsidR="00967C04">
        <w:rPr>
          <w:b/>
          <w:bCs/>
          <w:color w:val="000000"/>
          <w:sz w:val="22"/>
          <w:szCs w:val="22"/>
        </w:rPr>
        <w:t xml:space="preserve"> h. do dia 20/10/2017</w:t>
      </w:r>
      <w:r w:rsidR="00947CF9">
        <w:rPr>
          <w:b/>
          <w:bCs/>
          <w:color w:val="000000"/>
          <w:sz w:val="22"/>
          <w:szCs w:val="22"/>
        </w:rPr>
        <w:t xml:space="preserve">. </w:t>
      </w:r>
      <w:r w:rsidR="00057634" w:rsidRPr="00E2339B">
        <w:rPr>
          <w:b/>
          <w:bCs/>
          <w:color w:val="000000"/>
          <w:sz w:val="22"/>
          <w:szCs w:val="22"/>
        </w:rPr>
        <w:t xml:space="preserve"> Abertura da sessão será às</w:t>
      </w:r>
      <w:r w:rsidR="00967C04">
        <w:rPr>
          <w:b/>
          <w:bCs/>
          <w:color w:val="000000"/>
          <w:sz w:val="22"/>
          <w:szCs w:val="22"/>
        </w:rPr>
        <w:t xml:space="preserve"> </w:t>
      </w:r>
      <w:proofErr w:type="gramStart"/>
      <w:r w:rsidR="00967C04">
        <w:rPr>
          <w:b/>
          <w:bCs/>
          <w:color w:val="000000"/>
          <w:sz w:val="22"/>
          <w:szCs w:val="22"/>
        </w:rPr>
        <w:t>14:15</w:t>
      </w:r>
      <w:proofErr w:type="gramEnd"/>
      <w:r w:rsidR="00967C04">
        <w:rPr>
          <w:b/>
          <w:bCs/>
          <w:color w:val="000000"/>
          <w:sz w:val="22"/>
          <w:szCs w:val="22"/>
        </w:rPr>
        <w:t xml:space="preserve"> h. </w:t>
      </w:r>
      <w:r w:rsidR="00980C4A">
        <w:rPr>
          <w:b/>
          <w:bCs/>
          <w:color w:val="000000"/>
          <w:sz w:val="22"/>
          <w:szCs w:val="22"/>
        </w:rPr>
        <w:t>do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D7422E">
        <w:rPr>
          <w:b/>
          <w:color w:val="000000"/>
          <w:sz w:val="22"/>
          <w:szCs w:val="22"/>
        </w:rPr>
        <w:t>POR ITEM</w:t>
      </w:r>
      <w:r w:rsidR="00DF7779" w:rsidRPr="00E2339B">
        <w:rPr>
          <w:color w:val="000000"/>
          <w:sz w:val="22"/>
          <w:szCs w:val="22"/>
        </w:rPr>
        <w:t>,</w:t>
      </w:r>
      <w:r w:rsidRPr="00E2339B">
        <w:rPr>
          <w:color w:val="000000"/>
          <w:sz w:val="22"/>
          <w:szCs w:val="22"/>
        </w:rPr>
        <w:t xml:space="preserve"> </w:t>
      </w:r>
      <w:r w:rsidR="00967C04">
        <w:rPr>
          <w:color w:val="000000"/>
          <w:sz w:val="22"/>
          <w:szCs w:val="22"/>
        </w:rPr>
        <w:t>co</w:t>
      </w:r>
      <w:r w:rsidRPr="00E2339B">
        <w:rPr>
          <w:color w:val="000000"/>
          <w:sz w:val="22"/>
          <w:szCs w:val="22"/>
        </w:rPr>
        <w:t xml:space="preserve">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746E42">
        <w:rPr>
          <w:color w:val="000000"/>
          <w:sz w:val="22"/>
          <w:szCs w:val="22"/>
        </w:rPr>
        <w:t xml:space="preserve">a </w:t>
      </w:r>
      <w:r w:rsidR="00746E42">
        <w:rPr>
          <w:b/>
          <w:color w:val="000000"/>
          <w:sz w:val="22"/>
          <w:szCs w:val="22"/>
        </w:rPr>
        <w:t>CONTRATAÇÃO DE EMPRESA VISANDO O FORNECIMENTO DE MATERIAL E MÃO DE OBRA PARA PAVIMENTAÇÃO COM LAJOTAS SEXTAVADAS DA RUA DOM DANIEL HOSTIN – BAIRRO FÁTIMA</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AF71C3">
        <w:rPr>
          <w:color w:val="000000"/>
          <w:sz w:val="22"/>
          <w:szCs w:val="22"/>
        </w:rPr>
        <w:t>2017</w:t>
      </w:r>
      <w:r w:rsidR="00CD1E12">
        <w:rPr>
          <w:color w:val="000000"/>
          <w:sz w:val="22"/>
          <w:szCs w:val="22"/>
        </w:rPr>
        <w:t>, separando-se fornecimento de materiais e mão de obra.</w:t>
      </w:r>
    </w:p>
    <w:p w:rsidR="00AF71C3" w:rsidRDefault="00AF71C3" w:rsidP="00AF71C3">
      <w:pPr>
        <w:ind w:right="-66"/>
        <w:jc w:val="both"/>
        <w:rPr>
          <w:b/>
          <w:sz w:val="22"/>
          <w:szCs w:val="22"/>
        </w:rPr>
      </w:pPr>
    </w:p>
    <w:p w:rsidR="00AF71C3" w:rsidRPr="00D7422E" w:rsidRDefault="00AF71C3" w:rsidP="00D7422E">
      <w:pPr>
        <w:pStyle w:val="PargrafodaLista"/>
        <w:numPr>
          <w:ilvl w:val="1"/>
          <w:numId w:val="1"/>
        </w:numPr>
        <w:ind w:right="-66"/>
        <w:jc w:val="both"/>
        <w:rPr>
          <w:sz w:val="22"/>
          <w:szCs w:val="22"/>
        </w:rPr>
      </w:pPr>
      <w:r w:rsidRPr="00D7422E">
        <w:rPr>
          <w:sz w:val="22"/>
          <w:szCs w:val="22"/>
        </w:rPr>
        <w:t xml:space="preserve">– </w:t>
      </w:r>
      <w:r w:rsidR="00746E42" w:rsidRPr="00D7422E">
        <w:rPr>
          <w:sz w:val="22"/>
          <w:szCs w:val="22"/>
        </w:rPr>
        <w:t>O início dos trabalhos</w:t>
      </w:r>
      <w:r w:rsidRPr="00D7422E">
        <w:rPr>
          <w:sz w:val="22"/>
          <w:szCs w:val="22"/>
        </w:rPr>
        <w:t xml:space="preserve">, </w:t>
      </w:r>
      <w:r w:rsidR="00D7422E">
        <w:rPr>
          <w:sz w:val="22"/>
          <w:szCs w:val="22"/>
        </w:rPr>
        <w:t xml:space="preserve">relacionados </w:t>
      </w:r>
      <w:proofErr w:type="gramStart"/>
      <w:r w:rsidR="00D7422E">
        <w:rPr>
          <w:sz w:val="22"/>
          <w:szCs w:val="22"/>
        </w:rPr>
        <w:t>a</w:t>
      </w:r>
      <w:proofErr w:type="gramEnd"/>
      <w:r w:rsidR="00D7422E">
        <w:rPr>
          <w:sz w:val="22"/>
          <w:szCs w:val="22"/>
        </w:rPr>
        <w:t xml:space="preserve"> mão de obra, </w:t>
      </w:r>
      <w:r w:rsidRPr="00D7422E">
        <w:rPr>
          <w:sz w:val="22"/>
          <w:szCs w:val="22"/>
        </w:rPr>
        <w:t xml:space="preserve">objeto da presente licitação, deverão ser </w:t>
      </w:r>
      <w:r w:rsidR="00746E42" w:rsidRPr="00D7422E">
        <w:rPr>
          <w:sz w:val="22"/>
          <w:szCs w:val="22"/>
        </w:rPr>
        <w:t>iniciados</w:t>
      </w:r>
      <w:r w:rsidR="004247F3" w:rsidRPr="00D7422E">
        <w:rPr>
          <w:sz w:val="22"/>
          <w:szCs w:val="22"/>
        </w:rPr>
        <w:t xml:space="preserve"> no prazo máximo de </w:t>
      </w:r>
      <w:r w:rsidR="00746E42" w:rsidRPr="00D7422E">
        <w:rPr>
          <w:sz w:val="22"/>
          <w:szCs w:val="22"/>
        </w:rPr>
        <w:t>10</w:t>
      </w:r>
      <w:r w:rsidR="004247F3" w:rsidRPr="00D7422E">
        <w:rPr>
          <w:sz w:val="22"/>
          <w:szCs w:val="22"/>
        </w:rPr>
        <w:t>(</w:t>
      </w:r>
      <w:r w:rsidR="00746E42" w:rsidRPr="00D7422E">
        <w:rPr>
          <w:sz w:val="22"/>
          <w:szCs w:val="22"/>
        </w:rPr>
        <w:t>dez)</w:t>
      </w:r>
      <w:r w:rsidR="004247F3" w:rsidRPr="00D7422E">
        <w:rPr>
          <w:sz w:val="22"/>
          <w:szCs w:val="22"/>
        </w:rPr>
        <w:t xml:space="preserve"> </w:t>
      </w:r>
      <w:r w:rsidR="00746E42" w:rsidRPr="00D7422E">
        <w:rPr>
          <w:sz w:val="22"/>
          <w:szCs w:val="22"/>
        </w:rPr>
        <w:t>dias</w:t>
      </w:r>
      <w:r w:rsidR="004247F3" w:rsidRPr="00D7422E">
        <w:rPr>
          <w:sz w:val="22"/>
          <w:szCs w:val="22"/>
        </w:rPr>
        <w:t xml:space="preserve"> e preferencialmente </w:t>
      </w:r>
      <w:r w:rsidRPr="00D7422E">
        <w:rPr>
          <w:sz w:val="22"/>
          <w:szCs w:val="22"/>
        </w:rPr>
        <w:t>de forma imediata, no local em que a Secretaria designar na requisição/solicitação, conforme a necessidade da mesma, visando a boa execução dos serviços/obras</w:t>
      </w:r>
      <w:r w:rsidR="00746E42" w:rsidRPr="00D7422E">
        <w:rPr>
          <w:sz w:val="22"/>
          <w:szCs w:val="22"/>
        </w:rPr>
        <w:t>.</w:t>
      </w:r>
    </w:p>
    <w:p w:rsidR="00D7422E" w:rsidRPr="00D7422E" w:rsidRDefault="00D7422E" w:rsidP="00D7422E">
      <w:pPr>
        <w:pStyle w:val="PargrafodaLista"/>
        <w:rPr>
          <w:b/>
          <w:sz w:val="22"/>
          <w:szCs w:val="22"/>
        </w:rPr>
      </w:pPr>
    </w:p>
    <w:p w:rsidR="00D7422E" w:rsidRPr="007A753A" w:rsidRDefault="00D7422E" w:rsidP="00D7422E">
      <w:pPr>
        <w:pStyle w:val="PargrafodaLista"/>
        <w:numPr>
          <w:ilvl w:val="1"/>
          <w:numId w:val="1"/>
        </w:numPr>
        <w:ind w:right="-66"/>
        <w:jc w:val="both"/>
        <w:rPr>
          <w:sz w:val="22"/>
          <w:szCs w:val="22"/>
        </w:rPr>
      </w:pPr>
      <w:r>
        <w:rPr>
          <w:b/>
          <w:sz w:val="22"/>
          <w:szCs w:val="22"/>
        </w:rPr>
        <w:t xml:space="preserve">- </w:t>
      </w:r>
      <w:r w:rsidRPr="007A753A">
        <w:rPr>
          <w:sz w:val="22"/>
          <w:szCs w:val="22"/>
        </w:rPr>
        <w:t xml:space="preserve">A entrega dos produtos/materiais, objeto da presente licitação, </w:t>
      </w:r>
      <w:proofErr w:type="gramStart"/>
      <w:r w:rsidRPr="007A753A">
        <w:rPr>
          <w:sz w:val="22"/>
          <w:szCs w:val="22"/>
        </w:rPr>
        <w:t>deverão ser</w:t>
      </w:r>
      <w:proofErr w:type="gramEnd"/>
      <w:r w:rsidRPr="007A753A">
        <w:rPr>
          <w:sz w:val="22"/>
          <w:szCs w:val="22"/>
        </w:rPr>
        <w:t xml:space="preserve"> feitas no prazo máximo de 24(vinte e quatro) horas e preferencialmente de forma imediata, no local em que a Secretaria designar na requisição/solicitação, conforme a necessidade da mesma, visando a boa execução dos serviços/obras, seja do perímetro urbano e/ou rural.</w:t>
      </w:r>
    </w:p>
    <w:p w:rsidR="00D7422E" w:rsidRPr="007A753A" w:rsidRDefault="00D7422E" w:rsidP="00D7422E">
      <w:pPr>
        <w:pStyle w:val="PargrafodaLista"/>
        <w:rPr>
          <w:b/>
          <w:sz w:val="22"/>
          <w:szCs w:val="22"/>
        </w:rPr>
      </w:pPr>
    </w:p>
    <w:p w:rsidR="00D7422E" w:rsidRPr="007A753A" w:rsidRDefault="00D7422E" w:rsidP="00D7422E">
      <w:pPr>
        <w:pStyle w:val="PargrafodaLista"/>
        <w:numPr>
          <w:ilvl w:val="1"/>
          <w:numId w:val="1"/>
        </w:numPr>
        <w:ind w:right="-66"/>
        <w:jc w:val="both"/>
        <w:rPr>
          <w:sz w:val="22"/>
          <w:szCs w:val="22"/>
        </w:rPr>
      </w:pPr>
      <w:r>
        <w:rPr>
          <w:b/>
          <w:sz w:val="22"/>
          <w:szCs w:val="22"/>
        </w:rPr>
        <w:t xml:space="preserve">– </w:t>
      </w:r>
      <w:r w:rsidRPr="007A753A">
        <w:rPr>
          <w:sz w:val="22"/>
          <w:szCs w:val="22"/>
        </w:rPr>
        <w:t>Diante de tal necessidade, de entrega diária</w:t>
      </w:r>
      <w:r>
        <w:rPr>
          <w:sz w:val="22"/>
          <w:szCs w:val="22"/>
        </w:rPr>
        <w:t xml:space="preserve"> em relação aos materiais, poderão participar do certame, empresas comprovadamente instaladas a uma distância de no máximo </w:t>
      </w:r>
      <w:proofErr w:type="gramStart"/>
      <w:r>
        <w:rPr>
          <w:sz w:val="22"/>
          <w:szCs w:val="22"/>
        </w:rPr>
        <w:t>50Km</w:t>
      </w:r>
      <w:proofErr w:type="gramEnd"/>
      <w:r>
        <w:rPr>
          <w:sz w:val="22"/>
          <w:szCs w:val="22"/>
        </w:rPr>
        <w:t>, em rodovias/estradas, em prol do Melhor Interesse Público, Economicidade e Eficiência.</w:t>
      </w:r>
    </w:p>
    <w:p w:rsidR="00D7422E" w:rsidRPr="00D7422E" w:rsidRDefault="00D7422E" w:rsidP="00D7422E">
      <w:pPr>
        <w:pStyle w:val="PargrafodaLista"/>
        <w:ind w:left="360" w:right="-66"/>
        <w:jc w:val="both"/>
        <w:rPr>
          <w:b/>
          <w:sz w:val="22"/>
          <w:szCs w:val="22"/>
        </w:rPr>
      </w:pPr>
    </w:p>
    <w:p w:rsidR="00031A3E" w:rsidRDefault="00031A3E" w:rsidP="00031A3E">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r w:rsidRPr="00E2339B">
        <w:rPr>
          <w:b/>
          <w:bCs/>
          <w:color w:val="000000"/>
          <w:sz w:val="22"/>
          <w:szCs w:val="22"/>
        </w:rPr>
        <w:lastRenderedPageBreak/>
        <w:t>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F71C3">
        <w:rPr>
          <w:sz w:val="22"/>
          <w:szCs w:val="22"/>
        </w:rPr>
        <w:t>2017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AF71C3">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w:t>
      </w:r>
      <w:r w:rsidRPr="00E2339B">
        <w:rPr>
          <w:sz w:val="22"/>
          <w:szCs w:val="22"/>
        </w:rPr>
        <w:lastRenderedPageBreak/>
        <w:t xml:space="preserve">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D944EB">
        <w:rPr>
          <w:color w:val="000000"/>
          <w:sz w:val="22"/>
          <w:szCs w:val="22"/>
        </w:rPr>
        <w:t>7</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FE10CE" w:rsidRDefault="00746E42" w:rsidP="00E5674A">
      <w:pPr>
        <w:widowControl w:val="0"/>
        <w:autoSpaceDE w:val="0"/>
        <w:autoSpaceDN w:val="0"/>
        <w:adjustRightInd w:val="0"/>
        <w:jc w:val="both"/>
        <w:rPr>
          <w:bCs/>
          <w:color w:val="000000"/>
          <w:sz w:val="22"/>
          <w:szCs w:val="22"/>
        </w:rPr>
      </w:pPr>
      <w:r>
        <w:rPr>
          <w:bCs/>
          <w:color w:val="000000"/>
          <w:sz w:val="22"/>
          <w:szCs w:val="22"/>
        </w:rPr>
        <w:t>06.01</w:t>
      </w:r>
    </w:p>
    <w:p w:rsidR="00746E42" w:rsidRPr="00FE10CE" w:rsidRDefault="00746E42" w:rsidP="00E5674A">
      <w:pPr>
        <w:widowControl w:val="0"/>
        <w:autoSpaceDE w:val="0"/>
        <w:autoSpaceDN w:val="0"/>
        <w:adjustRightInd w:val="0"/>
        <w:jc w:val="both"/>
        <w:rPr>
          <w:bCs/>
          <w:color w:val="000000"/>
          <w:sz w:val="22"/>
          <w:szCs w:val="22"/>
        </w:rPr>
      </w:pPr>
      <w:r>
        <w:rPr>
          <w:bCs/>
          <w:color w:val="000000"/>
          <w:sz w:val="22"/>
          <w:szCs w:val="22"/>
        </w:rPr>
        <w:t>1.010 – 4490 - 5198</w:t>
      </w:r>
    </w:p>
    <w:p w:rsidR="00572A23" w:rsidRDefault="00572A2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67C04">
        <w:rPr>
          <w:b/>
          <w:sz w:val="22"/>
          <w:szCs w:val="22"/>
        </w:rPr>
        <w:t>14:00</w:t>
      </w:r>
      <w:proofErr w:type="gramEnd"/>
      <w:r w:rsidR="00967C04">
        <w:rPr>
          <w:b/>
          <w:sz w:val="22"/>
          <w:szCs w:val="22"/>
        </w:rPr>
        <w:t xml:space="preserve"> h. do dia 20/10/2017.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F71C3">
        <w:rPr>
          <w:b/>
          <w:bCs/>
          <w:color w:val="000000"/>
          <w:sz w:val="22"/>
          <w:szCs w:val="22"/>
        </w:rPr>
        <w:t>3</w:t>
      </w:r>
      <w:r w:rsidR="00746E42">
        <w:rPr>
          <w:b/>
          <w:bCs/>
          <w:color w:val="000000"/>
          <w:sz w:val="22"/>
          <w:szCs w:val="22"/>
        </w:rPr>
        <w:t>9</w:t>
      </w:r>
      <w:r w:rsidR="002F3D9B" w:rsidRPr="005F04E7">
        <w:rPr>
          <w:b/>
          <w:bCs/>
          <w:color w:val="000000"/>
          <w:sz w:val="22"/>
          <w:szCs w:val="22"/>
        </w:rPr>
        <w:t>/</w:t>
      </w:r>
      <w:r w:rsidR="00AF71C3">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AF71C3">
        <w:rPr>
          <w:b/>
          <w:bCs/>
          <w:color w:val="000000"/>
          <w:sz w:val="22"/>
          <w:szCs w:val="22"/>
        </w:rPr>
        <w:t>3</w:t>
      </w:r>
      <w:r w:rsidR="00746E42">
        <w:rPr>
          <w:b/>
          <w:bCs/>
          <w:color w:val="000000"/>
          <w:sz w:val="22"/>
          <w:szCs w:val="22"/>
        </w:rPr>
        <w:t>9</w:t>
      </w:r>
      <w:r w:rsidR="002F3D9B" w:rsidRPr="005F04E7">
        <w:rPr>
          <w:b/>
          <w:bCs/>
          <w:color w:val="000000"/>
          <w:sz w:val="22"/>
          <w:szCs w:val="22"/>
        </w:rPr>
        <w:t>/</w:t>
      </w:r>
      <w:r w:rsidR="00AF71C3">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746E42" w:rsidRPr="00445B5B" w:rsidRDefault="005868A7" w:rsidP="00746E42">
      <w:pPr>
        <w:widowControl w:val="0"/>
        <w:autoSpaceDE w:val="0"/>
        <w:autoSpaceDN w:val="0"/>
        <w:adjustRightInd w:val="0"/>
        <w:jc w:val="both"/>
        <w:rPr>
          <w:color w:val="000000"/>
          <w:sz w:val="22"/>
          <w:szCs w:val="22"/>
        </w:rPr>
      </w:pPr>
      <w:r w:rsidRPr="0091523B">
        <w:rPr>
          <w:color w:val="000000"/>
          <w:sz w:val="22"/>
          <w:szCs w:val="22"/>
        </w:rPr>
        <w:t xml:space="preserve">10.2.3 – </w:t>
      </w:r>
      <w:r w:rsidR="00746E42" w:rsidRPr="00445B5B">
        <w:rPr>
          <w:color w:val="000000"/>
          <w:sz w:val="22"/>
          <w:szCs w:val="22"/>
        </w:rPr>
        <w:t xml:space="preserve">Comprovação de QUALIFICAÇÃO/HABILITAÇÃO TÉCNICA, emitida pelo órgão fiscalizador competente, autorizando o funcionamento da empresa no ramo objeto da presente licitação </w:t>
      </w:r>
      <w:r w:rsidR="00746E42" w:rsidRPr="007B0A54">
        <w:rPr>
          <w:color w:val="000000"/>
          <w:sz w:val="22"/>
          <w:szCs w:val="22"/>
        </w:rPr>
        <w:t>(Alvarás, Licenças, Certificados de habilitação, inscrição no CNPJ</w:t>
      </w:r>
      <w:r w:rsidR="00746E42">
        <w:rPr>
          <w:color w:val="000000"/>
          <w:sz w:val="22"/>
          <w:szCs w:val="22"/>
        </w:rPr>
        <w:t xml:space="preserve"> contendo o ramo de atuação condizente com o objeto da licitação ou documento equivalente</w:t>
      </w:r>
      <w:r w:rsidR="00746E42" w:rsidRPr="007B0A54">
        <w:rPr>
          <w:color w:val="000000"/>
          <w:sz w:val="22"/>
          <w:szCs w:val="22"/>
        </w:rPr>
        <w:t>)</w:t>
      </w:r>
      <w:r w:rsidR="00746E42" w:rsidRPr="00445B5B">
        <w:rPr>
          <w:color w:val="000000"/>
          <w:sz w:val="22"/>
          <w:szCs w:val="22"/>
        </w:rPr>
        <w:t xml:space="preserve">, conforme </w:t>
      </w:r>
      <w:r w:rsidR="00746E42">
        <w:rPr>
          <w:color w:val="000000"/>
          <w:sz w:val="22"/>
          <w:szCs w:val="22"/>
        </w:rPr>
        <w:t>art. 30 e ss. da Lei 8.666/93.</w:t>
      </w:r>
      <w:r w:rsidR="00746E42" w:rsidRPr="00445B5B">
        <w:rPr>
          <w:color w:val="000000"/>
          <w:sz w:val="22"/>
          <w:szCs w:val="22"/>
        </w:rPr>
        <w:t xml:space="preserve"> </w:t>
      </w:r>
      <w:r w:rsidR="00746E42">
        <w:rPr>
          <w:color w:val="000000"/>
          <w:sz w:val="22"/>
          <w:szCs w:val="22"/>
        </w:rPr>
        <w:t>A apresentação de 01(UM) dos documentos descritos acima</w:t>
      </w:r>
      <w:proofErr w:type="gramStart"/>
      <w:r w:rsidR="00746E42">
        <w:rPr>
          <w:color w:val="000000"/>
          <w:sz w:val="22"/>
          <w:szCs w:val="22"/>
        </w:rPr>
        <w:t>, suprirá</w:t>
      </w:r>
      <w:proofErr w:type="gramEnd"/>
      <w:r w:rsidR="00746E42">
        <w:rPr>
          <w:color w:val="000000"/>
          <w:sz w:val="22"/>
          <w:szCs w:val="22"/>
        </w:rPr>
        <w:t xml:space="preserve"> a exigência. Deverão ainda ser </w:t>
      </w:r>
      <w:proofErr w:type="gramStart"/>
      <w:r w:rsidR="00746E42">
        <w:rPr>
          <w:color w:val="000000"/>
          <w:sz w:val="22"/>
          <w:szCs w:val="22"/>
        </w:rPr>
        <w:t xml:space="preserve">apresentado </w:t>
      </w:r>
      <w:r w:rsidR="00746E42" w:rsidRPr="00445B5B">
        <w:rPr>
          <w:color w:val="000000"/>
          <w:sz w:val="22"/>
          <w:szCs w:val="22"/>
        </w:rPr>
        <w:t>os seguintes documentos</w:t>
      </w:r>
      <w:proofErr w:type="gramEnd"/>
      <w:r w:rsidR="00746E42" w:rsidRPr="00445B5B">
        <w:rPr>
          <w:color w:val="000000"/>
          <w:sz w:val="22"/>
          <w:szCs w:val="22"/>
        </w:rPr>
        <w:t>:</w:t>
      </w:r>
    </w:p>
    <w:p w:rsidR="00746E42" w:rsidRPr="00445B5B" w:rsidRDefault="00746E42" w:rsidP="00746E42">
      <w:pPr>
        <w:widowControl w:val="0"/>
        <w:autoSpaceDE w:val="0"/>
        <w:autoSpaceDN w:val="0"/>
        <w:adjustRightInd w:val="0"/>
        <w:jc w:val="both"/>
        <w:rPr>
          <w:color w:val="000000"/>
          <w:sz w:val="22"/>
          <w:szCs w:val="22"/>
        </w:rPr>
      </w:pPr>
    </w:p>
    <w:p w:rsidR="00746E42" w:rsidRDefault="00746E42" w:rsidP="00746E42">
      <w:pPr>
        <w:widowControl w:val="0"/>
        <w:autoSpaceDE w:val="0"/>
        <w:autoSpaceDN w:val="0"/>
        <w:adjustRightInd w:val="0"/>
        <w:jc w:val="both"/>
        <w:rPr>
          <w:color w:val="000000"/>
          <w:sz w:val="22"/>
          <w:szCs w:val="22"/>
          <w:shd w:val="clear" w:color="auto" w:fill="FFFFFF"/>
        </w:rPr>
      </w:pPr>
      <w:r>
        <w:rPr>
          <w:color w:val="000000"/>
          <w:sz w:val="22"/>
          <w:szCs w:val="22"/>
        </w:rPr>
        <w:t>10.2.3.1 -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 xml:space="preserve">omprovação de aptidão para desempenho de atividade pertinente e compatível em </w:t>
      </w:r>
      <w:r w:rsidRPr="00445B5B">
        <w:rPr>
          <w:color w:val="000000"/>
          <w:sz w:val="22"/>
          <w:szCs w:val="22"/>
          <w:shd w:val="clear" w:color="auto" w:fill="FFFFFF"/>
        </w:rPr>
        <w:lastRenderedPageBreak/>
        <w:t>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 bem como a respectiva ART.</w:t>
      </w:r>
    </w:p>
    <w:p w:rsidR="00746E42" w:rsidRDefault="00746E42" w:rsidP="00746E42">
      <w:pPr>
        <w:widowControl w:val="0"/>
        <w:autoSpaceDE w:val="0"/>
        <w:autoSpaceDN w:val="0"/>
        <w:adjustRightInd w:val="0"/>
        <w:jc w:val="both"/>
        <w:rPr>
          <w:color w:val="000000"/>
          <w:sz w:val="22"/>
          <w:szCs w:val="22"/>
          <w:shd w:val="clear" w:color="auto" w:fill="FFFFFF"/>
        </w:rPr>
      </w:pPr>
    </w:p>
    <w:p w:rsidR="00746E42" w:rsidRDefault="00746E42" w:rsidP="00746E42">
      <w:pPr>
        <w:jc w:val="both"/>
        <w:rPr>
          <w:sz w:val="22"/>
          <w:szCs w:val="22"/>
        </w:rPr>
      </w:pPr>
      <w:r>
        <w:rPr>
          <w:bCs/>
          <w:sz w:val="22"/>
          <w:szCs w:val="22"/>
        </w:rPr>
        <w:t>10</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(OAB para advogados, CRC para Contadores, CREA para Engenheiros), conforme a profissão. Comprovação de que a empresa possui pelo menos </w:t>
      </w:r>
      <w:proofErr w:type="gramStart"/>
      <w:r>
        <w:rPr>
          <w:sz w:val="22"/>
          <w:szCs w:val="22"/>
        </w:rPr>
        <w:t>1</w:t>
      </w:r>
      <w:proofErr w:type="gramEnd"/>
      <w:r>
        <w:rPr>
          <w:sz w:val="22"/>
          <w:szCs w:val="22"/>
        </w:rPr>
        <w:t>(um) Engenheiro.</w:t>
      </w:r>
    </w:p>
    <w:p w:rsidR="00746E42" w:rsidRDefault="00746E42" w:rsidP="00746E42">
      <w:pPr>
        <w:jc w:val="both"/>
        <w:rPr>
          <w:sz w:val="22"/>
          <w:szCs w:val="22"/>
        </w:rPr>
      </w:pPr>
    </w:p>
    <w:p w:rsidR="00746E42" w:rsidRDefault="00746E42" w:rsidP="00746E42">
      <w:pPr>
        <w:widowControl w:val="0"/>
        <w:autoSpaceDE w:val="0"/>
        <w:autoSpaceDN w:val="0"/>
        <w:adjustRightInd w:val="0"/>
        <w:jc w:val="both"/>
        <w:rPr>
          <w:color w:val="000000"/>
          <w:sz w:val="22"/>
          <w:szCs w:val="22"/>
          <w:shd w:val="clear" w:color="auto" w:fill="FFFFFF"/>
        </w:rPr>
      </w:pPr>
      <w:r>
        <w:rPr>
          <w:sz w:val="22"/>
          <w:szCs w:val="22"/>
        </w:rPr>
        <w:t xml:space="preserve">10.2.3.3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746E42" w:rsidRDefault="00746E42" w:rsidP="00746E42">
      <w:pPr>
        <w:jc w:val="both"/>
        <w:rPr>
          <w:sz w:val="22"/>
          <w:szCs w:val="22"/>
        </w:rPr>
      </w:pPr>
    </w:p>
    <w:p w:rsidR="00746E42" w:rsidRDefault="00746E42" w:rsidP="00746E42">
      <w:pPr>
        <w:jc w:val="both"/>
        <w:rPr>
          <w:sz w:val="22"/>
          <w:szCs w:val="22"/>
        </w:rPr>
      </w:pPr>
      <w:r>
        <w:rPr>
          <w:sz w:val="22"/>
          <w:szCs w:val="22"/>
        </w:rPr>
        <w:t>10.2.3.4 – Laudo técnico de fabricação e controle de qualidade de artefatos de cimento, referentes às lajotas, meio fio</w:t>
      </w:r>
      <w:r w:rsidR="00A720D2">
        <w:rPr>
          <w:sz w:val="22"/>
          <w:szCs w:val="22"/>
        </w:rPr>
        <w:t>, enfim, todos os materiais</w:t>
      </w:r>
      <w:r>
        <w:rPr>
          <w:sz w:val="22"/>
          <w:szCs w:val="22"/>
        </w:rPr>
        <w:t xml:space="preserve"> utilizados na pavimentação e artefatos de cimento, utilizados</w:t>
      </w:r>
      <w:r w:rsidR="00D7422E">
        <w:rPr>
          <w:sz w:val="22"/>
          <w:szCs w:val="22"/>
        </w:rPr>
        <w:t xml:space="preserve"> nos revestimentos das calçadas, nos moldes da ABNT/INMETRO.</w:t>
      </w:r>
    </w:p>
    <w:p w:rsidR="00D7422E" w:rsidRDefault="00D7422E" w:rsidP="00746E42">
      <w:pPr>
        <w:jc w:val="both"/>
        <w:rPr>
          <w:sz w:val="22"/>
          <w:szCs w:val="22"/>
        </w:rPr>
      </w:pPr>
    </w:p>
    <w:p w:rsidR="00D7422E" w:rsidRPr="00D7422E" w:rsidRDefault="00D7422E" w:rsidP="00D7422E">
      <w:pPr>
        <w:widowControl w:val="0"/>
        <w:autoSpaceDE w:val="0"/>
        <w:autoSpaceDN w:val="0"/>
        <w:adjustRightInd w:val="0"/>
        <w:jc w:val="both"/>
        <w:rPr>
          <w:color w:val="000000"/>
          <w:sz w:val="22"/>
          <w:szCs w:val="22"/>
          <w:shd w:val="clear" w:color="auto" w:fill="FFFFFF"/>
        </w:rPr>
      </w:pPr>
      <w:r w:rsidRPr="00D7422E">
        <w:rPr>
          <w:sz w:val="22"/>
          <w:szCs w:val="22"/>
        </w:rPr>
        <w:t xml:space="preserve">10.2.3.5 </w:t>
      </w:r>
      <w:r>
        <w:rPr>
          <w:sz w:val="22"/>
          <w:szCs w:val="22"/>
        </w:rPr>
        <w:t>–</w:t>
      </w:r>
      <w:r w:rsidRPr="00D7422E">
        <w:rPr>
          <w:sz w:val="22"/>
          <w:szCs w:val="22"/>
        </w:rPr>
        <w:t xml:space="preserve"> </w:t>
      </w:r>
      <w:r>
        <w:rPr>
          <w:sz w:val="22"/>
          <w:szCs w:val="22"/>
        </w:rPr>
        <w:t>Em relação ao fornecimento de materiais, c</w:t>
      </w:r>
      <w:r w:rsidRPr="00D7422E">
        <w:rPr>
          <w:color w:val="000000"/>
          <w:sz w:val="22"/>
          <w:szCs w:val="22"/>
          <w:shd w:val="clear" w:color="auto" w:fill="FFFFFF"/>
        </w:rPr>
        <w:t xml:space="preserve">omprovação de estar situada a uma distância de no máximo </w:t>
      </w:r>
      <w:proofErr w:type="gramStart"/>
      <w:r w:rsidRPr="00D7422E">
        <w:rPr>
          <w:color w:val="000000"/>
          <w:sz w:val="22"/>
          <w:szCs w:val="22"/>
          <w:shd w:val="clear" w:color="auto" w:fill="FFFFFF"/>
        </w:rPr>
        <w:t>50Km</w:t>
      </w:r>
      <w:proofErr w:type="gramEnd"/>
      <w:r w:rsidRPr="00D7422E">
        <w:rPr>
          <w:color w:val="000000"/>
          <w:sz w:val="22"/>
          <w:szCs w:val="22"/>
          <w:shd w:val="clear" w:color="auto" w:fill="FFFFFF"/>
        </w:rPr>
        <w:t xml:space="preserve"> de estrada/rodovia, diante da necessidade de entregas diárias, nos moldes do item 1.</w:t>
      </w:r>
      <w:r>
        <w:rPr>
          <w:color w:val="000000"/>
          <w:sz w:val="22"/>
          <w:szCs w:val="22"/>
          <w:shd w:val="clear" w:color="auto" w:fill="FFFFFF"/>
        </w:rPr>
        <w:t>4</w:t>
      </w:r>
      <w:r w:rsidRPr="00D7422E">
        <w:rPr>
          <w:color w:val="000000"/>
          <w:sz w:val="22"/>
          <w:szCs w:val="22"/>
          <w:shd w:val="clear" w:color="auto" w:fill="FFFFFF"/>
        </w:rPr>
        <w:t xml:space="preserve"> do presente edital.</w:t>
      </w:r>
    </w:p>
    <w:p w:rsidR="00D7422E" w:rsidRDefault="00D7422E" w:rsidP="00746E42">
      <w:pPr>
        <w:jc w:val="both"/>
        <w:rPr>
          <w:sz w:val="22"/>
          <w:szCs w:val="22"/>
        </w:rPr>
      </w:pPr>
    </w:p>
    <w:p w:rsidR="00FE10CE" w:rsidRDefault="00FE10CE" w:rsidP="00746E42">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 xml:space="preserve">10.6 – A microempresa ou a empresa de pequeno porte que não regularizar a documentação relativa à </w:t>
      </w:r>
      <w:r w:rsidRPr="00E2339B">
        <w:rPr>
          <w:sz w:val="22"/>
          <w:szCs w:val="22"/>
        </w:rPr>
        <w:lastRenderedPageBreak/>
        <w:t>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w:t>
      </w:r>
      <w:r w:rsidRPr="00E2339B">
        <w:rPr>
          <w:color w:val="000000"/>
          <w:sz w:val="22"/>
          <w:szCs w:val="22"/>
        </w:rPr>
        <w:lastRenderedPageBreak/>
        <w:t>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D7422E">
        <w:rPr>
          <w:b/>
          <w:color w:val="000000"/>
          <w:sz w:val="22"/>
          <w:szCs w:val="22"/>
        </w:rPr>
        <w:t>POR ITEM – SEPARAÇÃO DE MATERIAIS E MÃO DE OBRA</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xml:space="preserve">), qualquer licitante poderá manifestar imediata e motivadamente </w:t>
      </w:r>
      <w:r w:rsidRPr="00E2339B">
        <w:rPr>
          <w:color w:val="000000"/>
          <w:sz w:val="22"/>
          <w:szCs w:val="22"/>
        </w:rPr>
        <w:lastRenderedPageBreak/>
        <w:t>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xml:space="preserve">, prorrogáveis por igual </w:t>
      </w:r>
      <w:r w:rsidR="00E7202E">
        <w:rPr>
          <w:color w:val="000000"/>
          <w:sz w:val="22"/>
          <w:szCs w:val="22"/>
        </w:rPr>
        <w:lastRenderedPageBreak/>
        <w:t>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67C04">
        <w:rPr>
          <w:color w:val="000000"/>
          <w:sz w:val="22"/>
          <w:szCs w:val="22"/>
        </w:rPr>
        <w:t xml:space="preserve">04 de outubro </w:t>
      </w:r>
      <w:r w:rsidR="002F3D9B" w:rsidRPr="005F04E7">
        <w:rPr>
          <w:color w:val="000000"/>
          <w:sz w:val="22"/>
          <w:szCs w:val="22"/>
        </w:rPr>
        <w:t xml:space="preserve"> de </w:t>
      </w:r>
      <w:r w:rsidR="00AF71C3">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D2" w:rsidRDefault="000A5AD2">
      <w:r>
        <w:separator/>
      </w:r>
    </w:p>
  </w:endnote>
  <w:endnote w:type="continuationSeparator" w:id="0">
    <w:p w:rsidR="000A5AD2" w:rsidRDefault="000A5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2" w:rsidRDefault="000A5AD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D2" w:rsidRDefault="000A5AD2">
      <w:r>
        <w:separator/>
      </w:r>
    </w:p>
  </w:footnote>
  <w:footnote w:type="continuationSeparator" w:id="0">
    <w:p w:rsidR="000A5AD2" w:rsidRDefault="000A5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D2" w:rsidRDefault="000A5AD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C45"/>
    <w:rsid w:val="00085161"/>
    <w:rsid w:val="000A2B5E"/>
    <w:rsid w:val="000A5AD2"/>
    <w:rsid w:val="000C1DFA"/>
    <w:rsid w:val="000F3E17"/>
    <w:rsid w:val="000F4D8F"/>
    <w:rsid w:val="00101488"/>
    <w:rsid w:val="00104039"/>
    <w:rsid w:val="00141CCE"/>
    <w:rsid w:val="0014377F"/>
    <w:rsid w:val="00143D65"/>
    <w:rsid w:val="00175D3F"/>
    <w:rsid w:val="001A6D7E"/>
    <w:rsid w:val="001B3AC2"/>
    <w:rsid w:val="001D09D2"/>
    <w:rsid w:val="001D4E00"/>
    <w:rsid w:val="001F1C9D"/>
    <w:rsid w:val="001F7C44"/>
    <w:rsid w:val="002175E9"/>
    <w:rsid w:val="00223A89"/>
    <w:rsid w:val="0023570A"/>
    <w:rsid w:val="00245086"/>
    <w:rsid w:val="002554C4"/>
    <w:rsid w:val="0026203F"/>
    <w:rsid w:val="002A7985"/>
    <w:rsid w:val="002F3D9B"/>
    <w:rsid w:val="002F62FB"/>
    <w:rsid w:val="00301A9D"/>
    <w:rsid w:val="003065B3"/>
    <w:rsid w:val="0031606A"/>
    <w:rsid w:val="0032249F"/>
    <w:rsid w:val="00366970"/>
    <w:rsid w:val="0039467C"/>
    <w:rsid w:val="003A23EA"/>
    <w:rsid w:val="003A6DED"/>
    <w:rsid w:val="003B2BF6"/>
    <w:rsid w:val="003C00BA"/>
    <w:rsid w:val="003E0C40"/>
    <w:rsid w:val="003E447B"/>
    <w:rsid w:val="003E496C"/>
    <w:rsid w:val="00403018"/>
    <w:rsid w:val="004169CD"/>
    <w:rsid w:val="004247F3"/>
    <w:rsid w:val="00444E56"/>
    <w:rsid w:val="004453F5"/>
    <w:rsid w:val="00467E26"/>
    <w:rsid w:val="004756BB"/>
    <w:rsid w:val="004C0607"/>
    <w:rsid w:val="004D3E9F"/>
    <w:rsid w:val="004D6FC1"/>
    <w:rsid w:val="004E3435"/>
    <w:rsid w:val="004F7B24"/>
    <w:rsid w:val="005042CF"/>
    <w:rsid w:val="00546604"/>
    <w:rsid w:val="00572A23"/>
    <w:rsid w:val="005868A7"/>
    <w:rsid w:val="005A2085"/>
    <w:rsid w:val="005A36CB"/>
    <w:rsid w:val="005B03A0"/>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46E42"/>
    <w:rsid w:val="007826FA"/>
    <w:rsid w:val="00792555"/>
    <w:rsid w:val="00796003"/>
    <w:rsid w:val="007B0548"/>
    <w:rsid w:val="007B3775"/>
    <w:rsid w:val="007D1127"/>
    <w:rsid w:val="007F3E7A"/>
    <w:rsid w:val="007F6E7D"/>
    <w:rsid w:val="00820120"/>
    <w:rsid w:val="008274A2"/>
    <w:rsid w:val="008641D3"/>
    <w:rsid w:val="008722D1"/>
    <w:rsid w:val="008858D4"/>
    <w:rsid w:val="00894D20"/>
    <w:rsid w:val="008965D6"/>
    <w:rsid w:val="008A77E7"/>
    <w:rsid w:val="008B3C4E"/>
    <w:rsid w:val="008B54A3"/>
    <w:rsid w:val="008C4621"/>
    <w:rsid w:val="008C484C"/>
    <w:rsid w:val="008E3E7B"/>
    <w:rsid w:val="00903F51"/>
    <w:rsid w:val="0091523B"/>
    <w:rsid w:val="00931047"/>
    <w:rsid w:val="00946256"/>
    <w:rsid w:val="00947CF9"/>
    <w:rsid w:val="00952E04"/>
    <w:rsid w:val="00967C04"/>
    <w:rsid w:val="00972C0F"/>
    <w:rsid w:val="00980C4A"/>
    <w:rsid w:val="009C0D78"/>
    <w:rsid w:val="009C2FD3"/>
    <w:rsid w:val="00A044BD"/>
    <w:rsid w:val="00A13E28"/>
    <w:rsid w:val="00A419B8"/>
    <w:rsid w:val="00A67AAB"/>
    <w:rsid w:val="00A71515"/>
    <w:rsid w:val="00A720D2"/>
    <w:rsid w:val="00AA019A"/>
    <w:rsid w:val="00AA0610"/>
    <w:rsid w:val="00AA63A2"/>
    <w:rsid w:val="00AC0EA6"/>
    <w:rsid w:val="00AF71C3"/>
    <w:rsid w:val="00B10F2C"/>
    <w:rsid w:val="00B3343A"/>
    <w:rsid w:val="00B46D2C"/>
    <w:rsid w:val="00B50A41"/>
    <w:rsid w:val="00B51F28"/>
    <w:rsid w:val="00B779C4"/>
    <w:rsid w:val="00B91ED7"/>
    <w:rsid w:val="00BA2180"/>
    <w:rsid w:val="00BC6E36"/>
    <w:rsid w:val="00BD4D0F"/>
    <w:rsid w:val="00BD6F5E"/>
    <w:rsid w:val="00BF676F"/>
    <w:rsid w:val="00C12EF6"/>
    <w:rsid w:val="00C21F80"/>
    <w:rsid w:val="00C314D1"/>
    <w:rsid w:val="00C4339F"/>
    <w:rsid w:val="00C53F7B"/>
    <w:rsid w:val="00C60187"/>
    <w:rsid w:val="00C62DDE"/>
    <w:rsid w:val="00C7585A"/>
    <w:rsid w:val="00CB5FBE"/>
    <w:rsid w:val="00CD1E12"/>
    <w:rsid w:val="00CE39DB"/>
    <w:rsid w:val="00CF4D64"/>
    <w:rsid w:val="00D01089"/>
    <w:rsid w:val="00D02BD0"/>
    <w:rsid w:val="00D1289B"/>
    <w:rsid w:val="00D15E83"/>
    <w:rsid w:val="00D239EB"/>
    <w:rsid w:val="00D27C78"/>
    <w:rsid w:val="00D32F31"/>
    <w:rsid w:val="00D400EE"/>
    <w:rsid w:val="00D47B8A"/>
    <w:rsid w:val="00D7422E"/>
    <w:rsid w:val="00D74593"/>
    <w:rsid w:val="00D81A2E"/>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C6046"/>
    <w:rsid w:val="00ED3380"/>
    <w:rsid w:val="00EE6304"/>
    <w:rsid w:val="00F1587E"/>
    <w:rsid w:val="00F160B9"/>
    <w:rsid w:val="00F168A5"/>
    <w:rsid w:val="00F2521F"/>
    <w:rsid w:val="00F52739"/>
    <w:rsid w:val="00F60743"/>
    <w:rsid w:val="00F906D6"/>
    <w:rsid w:val="00F90877"/>
    <w:rsid w:val="00FA2BBF"/>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4876</Words>
  <Characters>28094</Characters>
  <Application>Microsoft Office Word</Application>
  <DocSecurity>0</DocSecurity>
  <Lines>234</Lines>
  <Paragraphs>65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32905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18</cp:revision>
  <cp:lastPrinted>2015-08-10T20:40:00Z</cp:lastPrinted>
  <dcterms:created xsi:type="dcterms:W3CDTF">2015-07-29T12:43:00Z</dcterms:created>
  <dcterms:modified xsi:type="dcterms:W3CDTF">2017-10-04T16:44:00Z</dcterms:modified>
</cp:coreProperties>
</file>