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5316E8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Assist. Social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EF674F">
        <w:rPr>
          <w:rFonts w:ascii="Times New Roman" w:hAnsi="Times New Roman"/>
          <w:b/>
          <w:iCs/>
        </w:rPr>
        <w:t>005</w:t>
      </w:r>
      <w:r w:rsidR="002A67F3">
        <w:rPr>
          <w:rFonts w:ascii="Times New Roman" w:hAnsi="Times New Roman"/>
          <w:b/>
          <w:iCs/>
        </w:rPr>
        <w:t>/</w:t>
      </w:r>
      <w:r w:rsidR="00EF674F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EF674F">
        <w:t>005</w:t>
      </w:r>
      <w:r>
        <w:t>/</w:t>
      </w:r>
      <w:r w:rsidR="00EF674F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EF674F">
        <w:t>005</w:t>
      </w:r>
      <w:r w:rsidR="00854B95">
        <w:t>/</w:t>
      </w:r>
      <w:r w:rsidR="00EF674F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FUNDO MUNICIPAL DE </w:t>
      </w:r>
      <w:r w:rsidR="005316E8">
        <w:rPr>
          <w:rFonts w:ascii="Times New Roman" w:hAnsi="Times New Roman" w:cs="Times New Roman"/>
          <w:b/>
          <w:sz w:val="24"/>
        </w:rPr>
        <w:t>ASSIST.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5316E8">
        <w:rPr>
          <w:rFonts w:ascii="Times New Roman" w:hAnsi="Times New Roman" w:cs="Times New Roman"/>
          <w:sz w:val="24"/>
        </w:rPr>
        <w:t>15.043.792/0001/59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ato representada pel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5316E8">
        <w:rPr>
          <w:rFonts w:ascii="Times New Roman" w:hAnsi="Times New Roman" w:cs="Times New Roman"/>
          <w:sz w:val="24"/>
        </w:rPr>
        <w:t>a de Assist</w:t>
      </w:r>
      <w:proofErr w:type="gramEnd"/>
      <w:r w:rsidR="005316E8">
        <w:rPr>
          <w:rFonts w:ascii="Times New Roman" w:hAnsi="Times New Roman" w:cs="Times New Roman"/>
          <w:sz w:val="24"/>
        </w:rPr>
        <w:t xml:space="preserve">. Social </w:t>
      </w:r>
      <w:r w:rsidR="00DF08BB" w:rsidRPr="00A970D3">
        <w:rPr>
          <w:rFonts w:ascii="Times New Roman" w:hAnsi="Times New Roman" w:cs="Times New Roman"/>
          <w:sz w:val="24"/>
        </w:rPr>
        <w:t>Sr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r w:rsidR="005316E8">
        <w:rPr>
          <w:rFonts w:ascii="Times New Roman" w:hAnsi="Times New Roman" w:cs="Times New Roman"/>
          <w:sz w:val="24"/>
        </w:rPr>
        <w:t>Elaine de Fátima Antunes Barbosa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EF674F">
        <w:rPr>
          <w:rFonts w:ascii="Times New Roman" w:hAnsi="Times New Roman" w:cs="Times New Roman"/>
          <w:spacing w:val="-4"/>
          <w:sz w:val="24"/>
        </w:rPr>
        <w:t>005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EF674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EF674F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EF674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EF26AD" w:rsidRPr="00EF26AD">
        <w:rPr>
          <w:rFonts w:ascii="Times New Roman" w:hAnsi="Times New Roman" w:cs="Times New Roman"/>
          <w:b/>
          <w:color w:val="000000"/>
          <w:sz w:val="24"/>
        </w:rPr>
        <w:t>PRODUTOS DE LIMPEZA, HIGIENE PESSOAL, PARA SECRETARIA DE DESENVOLVIMENTO COMUNITÁRIO E ASSISTÊNCIA SOCIAL, SERVIÇOS E PROGRAMAS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o</w:t>
      </w:r>
      <w:r w:rsidR="00E522DA">
        <w:rPr>
          <w:rFonts w:ascii="Times New Roman" w:hAnsi="Times New Roman" w:cs="Times New Roman"/>
          <w:color w:val="000000"/>
          <w:sz w:val="24"/>
        </w:rPr>
        <w:t>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qua</w:t>
      </w:r>
      <w:r w:rsidR="00E522DA">
        <w:rPr>
          <w:rFonts w:ascii="Times New Roman" w:hAnsi="Times New Roman" w:cs="Times New Roman"/>
          <w:color w:val="000000"/>
          <w:sz w:val="24"/>
        </w:rPr>
        <w:t>is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E522DA">
        <w:rPr>
          <w:rFonts w:ascii="Times New Roman" w:hAnsi="Times New Roman" w:cs="Times New Roman"/>
          <w:color w:val="000000"/>
          <w:sz w:val="24"/>
        </w:rPr>
        <w:t>ão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EF674F">
        <w:rPr>
          <w:rFonts w:ascii="Times New Roman" w:hAnsi="Times New Roman" w:cs="Times New Roman"/>
          <w:color w:val="000000"/>
          <w:sz w:val="24"/>
        </w:rPr>
        <w:t>2018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5316E8">
        <w:rPr>
          <w:spacing w:val="-8"/>
          <w:szCs w:val="22"/>
        </w:rPr>
        <w:t xml:space="preserve">s produtos </w:t>
      </w:r>
      <w:r w:rsidR="00AB2C3A">
        <w:rPr>
          <w:spacing w:val="-8"/>
          <w:szCs w:val="22"/>
        </w:rPr>
        <w:t>dever</w:t>
      </w:r>
      <w:r w:rsidR="005316E8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ser entregue</w:t>
      </w:r>
      <w:r w:rsidR="005316E8">
        <w:rPr>
          <w:spacing w:val="-8"/>
          <w:szCs w:val="22"/>
        </w:rPr>
        <w:t>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 Secretaria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1E0E2F">
        <w:rPr>
          <w:spacing w:val="-8"/>
          <w:szCs w:val="22"/>
        </w:rPr>
        <w:t xml:space="preserve"> Se possível, dever</w:t>
      </w:r>
      <w:r w:rsidR="0033095C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ser entregue</w:t>
      </w:r>
      <w:r w:rsidR="0033095C">
        <w:rPr>
          <w:spacing w:val="-8"/>
          <w:szCs w:val="22"/>
        </w:rPr>
        <w:t>s</w:t>
      </w:r>
      <w:r w:rsidR="001E0E2F">
        <w:rPr>
          <w:spacing w:val="-8"/>
          <w:szCs w:val="22"/>
        </w:rPr>
        <w:t xml:space="preserve"> imediatamente.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</w:t>
      </w:r>
      <w:r w:rsidR="0033095C">
        <w:rPr>
          <w:spacing w:val="-10"/>
        </w:rPr>
        <w:t>em plenas condições de uso</w:t>
      </w:r>
      <w:r w:rsidR="00AD4B06">
        <w:rPr>
          <w:spacing w:val="-10"/>
        </w:rPr>
        <w:t>, conforme Código de Defesa do Consumidor e Normas da Vigilância Sanitária Municipal</w:t>
      </w:r>
      <w:r w:rsidR="00EF674F">
        <w:rPr>
          <w:spacing w:val="-10"/>
        </w:rPr>
        <w:t xml:space="preserve">, sem prejuízo, no que couber da NBR/ABNT/INMETRO, ANS e ANVISA.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AD4B06" w:rsidRDefault="00AD4B06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AD4B06" w:rsidRDefault="00AD4B06" w:rsidP="00AD4B0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AD4B06" w:rsidRDefault="00AD4B06" w:rsidP="00AD4B0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AD4B06" w:rsidRDefault="00AD4B06" w:rsidP="00AD4B0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AD4B06" w:rsidRDefault="00AD4B06" w:rsidP="00AD4B0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AD4B06" w:rsidRPr="00A05D43" w:rsidRDefault="00AD4B06" w:rsidP="00AD4B0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AD4B06" w:rsidRPr="002F4BB1" w:rsidRDefault="00AD4B06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522DA">
        <w:t>3</w:t>
      </w:r>
      <w:r w:rsidR="00186FA0" w:rsidRPr="00186FA0">
        <w:t>0 (</w:t>
      </w:r>
      <w:r w:rsidR="00E522DA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EF674F">
        <w:rPr>
          <w:spacing w:val="-8"/>
          <w:szCs w:val="22"/>
        </w:rPr>
        <w:t>2018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EF26AD" w:rsidRDefault="00EF674F" w:rsidP="00EF26A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Proteção Básica – 3</w:t>
      </w:r>
    </w:p>
    <w:p w:rsidR="00EF674F" w:rsidRDefault="00EF674F" w:rsidP="00EF26A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Abrigo – 14</w:t>
      </w:r>
    </w:p>
    <w:p w:rsidR="00EF674F" w:rsidRDefault="00EF674F" w:rsidP="00EF26A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Sec. de </w:t>
      </w: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 - 28</w:t>
      </w:r>
    </w:p>
    <w:p w:rsidR="00B3147E" w:rsidRPr="0033095C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EF674F">
        <w:rPr>
          <w:spacing w:val="-8"/>
          <w:szCs w:val="22"/>
        </w:rPr>
        <w:t>005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EF674F">
        <w:rPr>
          <w:spacing w:val="-8"/>
          <w:szCs w:val="22"/>
        </w:rPr>
        <w:t>005</w:t>
      </w:r>
      <w:r w:rsidR="0006759B">
        <w:rPr>
          <w:spacing w:val="-8"/>
          <w:szCs w:val="22"/>
        </w:rPr>
        <w:t>/</w:t>
      </w:r>
      <w:r w:rsidR="00EF674F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</w:t>
      </w:r>
      <w:r w:rsidR="00EF674F">
        <w:rPr>
          <w:spacing w:val="-8"/>
          <w:szCs w:val="22"/>
        </w:rPr>
        <w:t>005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AD4B06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EF674F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FUNDO MUNICIPAL DE </w:t>
      </w:r>
      <w:r w:rsidR="0033095C">
        <w:rPr>
          <w:spacing w:val="-8"/>
          <w:szCs w:val="22"/>
        </w:rPr>
        <w:t>ASSIST. SOCIAL</w:t>
      </w:r>
    </w:p>
    <w:p w:rsidR="001E6622" w:rsidRDefault="0033095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AD4B0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D46D0"/>
    <w:rsid w:val="002F4BB1"/>
    <w:rsid w:val="00304CD6"/>
    <w:rsid w:val="0033095C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316E8"/>
    <w:rsid w:val="005531E5"/>
    <w:rsid w:val="005C5369"/>
    <w:rsid w:val="005E7AD4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A580A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AD4B06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22DA"/>
    <w:rsid w:val="00E5525B"/>
    <w:rsid w:val="00E70F97"/>
    <w:rsid w:val="00E93F2C"/>
    <w:rsid w:val="00EF14BF"/>
    <w:rsid w:val="00EF26AD"/>
    <w:rsid w:val="00EF674F"/>
    <w:rsid w:val="00F16682"/>
    <w:rsid w:val="00F349E6"/>
    <w:rsid w:val="00F94F39"/>
    <w:rsid w:val="00FC14BE"/>
    <w:rsid w:val="00FC7B1E"/>
    <w:rsid w:val="00FE1D3B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D0"/>
    <w:rPr>
      <w:sz w:val="24"/>
      <w:szCs w:val="24"/>
    </w:rPr>
  </w:style>
  <w:style w:type="paragraph" w:styleId="Ttulo1">
    <w:name w:val="heading 1"/>
    <w:basedOn w:val="Normal"/>
    <w:next w:val="Normal"/>
    <w:qFormat/>
    <w:rsid w:val="002D46D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46D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46D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46D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46D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2008-04-03T19:20:00Z</cp:lastPrinted>
  <dcterms:created xsi:type="dcterms:W3CDTF">2015-05-12T12:12:00Z</dcterms:created>
  <dcterms:modified xsi:type="dcterms:W3CDTF">2018-03-13T14:34:00Z</dcterms:modified>
</cp:coreProperties>
</file>