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B93652" w:rsidRDefault="00B93652" w:rsidP="00B93652">
      <w:pPr>
        <w:widowControl w:val="0"/>
        <w:autoSpaceDE w:val="0"/>
        <w:autoSpaceDN w:val="0"/>
        <w:adjustRightInd w:val="0"/>
        <w:jc w:val="center"/>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5D2DD9">
        <w:rPr>
          <w:sz w:val="32"/>
          <w:szCs w:val="32"/>
        </w:rPr>
        <w:t>005</w:t>
      </w:r>
      <w:r w:rsidRPr="00BD6F5E">
        <w:rPr>
          <w:sz w:val="32"/>
          <w:szCs w:val="32"/>
        </w:rPr>
        <w:t>/</w:t>
      </w:r>
      <w:r w:rsidR="0093510D">
        <w:rPr>
          <w:sz w:val="32"/>
          <w:szCs w:val="32"/>
        </w:rPr>
        <w:t>2018</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5D2DD9">
        <w:rPr>
          <w:sz w:val="22"/>
          <w:szCs w:val="22"/>
        </w:rPr>
        <w:t>054</w:t>
      </w:r>
      <w:r w:rsidRPr="003E7AFA">
        <w:rPr>
          <w:sz w:val="22"/>
          <w:szCs w:val="22"/>
        </w:rPr>
        <w:t>/</w:t>
      </w:r>
      <w:r w:rsidR="0093510D">
        <w:rPr>
          <w:sz w:val="22"/>
          <w:szCs w:val="22"/>
        </w:rPr>
        <w:t>2018</w:t>
      </w:r>
      <w:r w:rsidRPr="003E7AFA">
        <w:rPr>
          <w:sz w:val="22"/>
          <w:szCs w:val="22"/>
        </w:rPr>
        <w:t>)</w:t>
      </w:r>
    </w:p>
    <w:p w:rsidR="00B93652" w:rsidRPr="003E7AFA" w:rsidRDefault="00B93652" w:rsidP="00B93652">
      <w:pPr>
        <w:jc w:val="center"/>
        <w:rPr>
          <w:sz w:val="22"/>
          <w:szCs w:val="22"/>
        </w:rPr>
      </w:pPr>
      <w:r>
        <w:rPr>
          <w:sz w:val="22"/>
          <w:szCs w:val="22"/>
        </w:rPr>
        <w:t xml:space="preserve">(Processo Administrativo n.º </w:t>
      </w:r>
      <w:r w:rsidR="005D2DD9">
        <w:rPr>
          <w:sz w:val="22"/>
          <w:szCs w:val="22"/>
        </w:rPr>
        <w:t>054</w:t>
      </w:r>
      <w:r w:rsidRPr="003E7AFA">
        <w:rPr>
          <w:sz w:val="22"/>
          <w:szCs w:val="22"/>
        </w:rPr>
        <w:t>/</w:t>
      </w:r>
      <w:r w:rsidR="0093510D">
        <w:rPr>
          <w:sz w:val="22"/>
          <w:szCs w:val="22"/>
        </w:rPr>
        <w:t>2018</w:t>
      </w:r>
      <w:r w:rsidRPr="003E7AFA">
        <w:rPr>
          <w:sz w:val="22"/>
          <w:szCs w:val="22"/>
        </w:rPr>
        <w:t>)</w:t>
      </w:r>
    </w:p>
    <w:p w:rsidR="00B93652" w:rsidRPr="003E7AFA" w:rsidRDefault="00B93652" w:rsidP="00B93652">
      <w:pPr>
        <w:rPr>
          <w:sz w:val="22"/>
          <w:szCs w:val="22"/>
        </w:rPr>
      </w:pP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5D2DD9">
        <w:rPr>
          <w:szCs w:val="22"/>
        </w:rPr>
        <w:t>005</w:t>
      </w:r>
      <w:r w:rsidRPr="003E7AFA">
        <w:rPr>
          <w:szCs w:val="22"/>
        </w:rPr>
        <w:t xml:space="preserve">-75,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Pr="00C46A26">
        <w:rPr>
          <w:b/>
          <w:szCs w:val="22"/>
        </w:rPr>
        <w:t xml:space="preserve">CONTRATAÇÃO DE EMPRESA ESPECIALIZADA VISANDO A </w:t>
      </w:r>
      <w:r w:rsidR="00D64442">
        <w:rPr>
          <w:b/>
          <w:szCs w:val="22"/>
        </w:rPr>
        <w:t xml:space="preserve">EXECUÇÃO </w:t>
      </w:r>
      <w:r>
        <w:rPr>
          <w:b/>
          <w:szCs w:val="22"/>
        </w:rPr>
        <w:t xml:space="preserve">DO </w:t>
      </w:r>
      <w:r w:rsidR="00D64442">
        <w:rPr>
          <w:b/>
          <w:szCs w:val="22"/>
        </w:rPr>
        <w:t>PROJETO ELÉTRICO JUNTO À ÁREA INDUSTRIAL</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Pr>
          <w:b/>
          <w:bCs/>
          <w:szCs w:val="22"/>
        </w:rPr>
        <w:t xml:space="preserve">até às </w:t>
      </w:r>
      <w:proofErr w:type="gramStart"/>
      <w:r w:rsidR="0063686C">
        <w:rPr>
          <w:b/>
          <w:bCs/>
          <w:szCs w:val="22"/>
        </w:rPr>
        <w:t>14:00</w:t>
      </w:r>
      <w:proofErr w:type="gramEnd"/>
      <w:r w:rsidR="0063686C">
        <w:rPr>
          <w:b/>
          <w:bCs/>
          <w:szCs w:val="22"/>
        </w:rPr>
        <w:t xml:space="preserve"> h: do dia 28/06/2018</w:t>
      </w:r>
      <w:r>
        <w:rPr>
          <w:b/>
          <w:bCs/>
          <w:szCs w:val="22"/>
        </w:rPr>
        <w:t xml:space="preserve">. </w:t>
      </w:r>
      <w:r w:rsidRPr="003E7AFA">
        <w:rPr>
          <w:b/>
          <w:bCs/>
          <w:szCs w:val="22"/>
        </w:rPr>
        <w:t xml:space="preserve">Abertura da sessão será </w:t>
      </w:r>
      <w:r>
        <w:rPr>
          <w:b/>
          <w:bCs/>
          <w:szCs w:val="22"/>
        </w:rPr>
        <w:t xml:space="preserve">às </w:t>
      </w:r>
      <w:proofErr w:type="gramStart"/>
      <w:r w:rsidR="0063686C">
        <w:rPr>
          <w:b/>
          <w:bCs/>
          <w:szCs w:val="22"/>
        </w:rPr>
        <w:t>14:15</w:t>
      </w:r>
      <w:proofErr w:type="gramEnd"/>
      <w:r w:rsidR="0063686C">
        <w:rPr>
          <w:b/>
          <w:bCs/>
          <w:szCs w:val="22"/>
        </w:rPr>
        <w:t xml:space="preserve"> h.</w:t>
      </w:r>
      <w:r>
        <w:rPr>
          <w:b/>
          <w:bCs/>
          <w:szCs w:val="22"/>
        </w:rPr>
        <w:t xml:space="preserve"> do mesmo dia. </w:t>
      </w:r>
      <w:r w:rsidRPr="003E7AFA">
        <w:rPr>
          <w:szCs w:val="22"/>
        </w:rPr>
        <w:t xml:space="preserve"> A presente licitação será do tipo </w:t>
      </w:r>
      <w:r w:rsidR="00DA27D6">
        <w:rPr>
          <w:b/>
          <w:szCs w:val="22"/>
        </w:rPr>
        <w:t>MENOR PREÇO GLOBAL</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consoante as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B93652">
      <w:pPr>
        <w:ind w:firstLine="900"/>
        <w:jc w:val="both"/>
        <w:rPr>
          <w:sz w:val="22"/>
          <w:szCs w:val="22"/>
        </w:rPr>
      </w:pPr>
    </w:p>
    <w:p w:rsidR="00B93652" w:rsidRPr="003E7AFA" w:rsidRDefault="00B93652" w:rsidP="00B93652">
      <w:pPr>
        <w:ind w:firstLine="900"/>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012519"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D64442" w:rsidRPr="0093510D">
        <w:rPr>
          <w:b/>
          <w:sz w:val="22"/>
          <w:szCs w:val="22"/>
        </w:rPr>
        <w:t xml:space="preserve">CONTRATAÇÃO DE EMPRESA ESPECIALIZADA VISANDO A EXECUÇÃO DO PROJETO ELÉTRICO JUNTO À ÁREA INDUSTRIAL - </w:t>
      </w:r>
      <w:r w:rsidRPr="0093510D">
        <w:rPr>
          <w:b/>
          <w:sz w:val="22"/>
          <w:szCs w:val="22"/>
        </w:rPr>
        <w:t>COM FORNECIMENTO DE MÃO DE OBRA E MATERIAIS</w:t>
      </w:r>
      <w:r w:rsidRPr="0093510D">
        <w:rPr>
          <w:sz w:val="22"/>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B93652" w:rsidRDefault="00B93652" w:rsidP="00B93652">
      <w:pPr>
        <w:spacing w:before="120" w:after="120"/>
        <w:jc w:val="both"/>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Pr>
          <w:sz w:val="22"/>
          <w:szCs w:val="22"/>
        </w:rPr>
        <w:t>vigorará até 31/</w:t>
      </w:r>
      <w:r w:rsidR="00D64442">
        <w:rPr>
          <w:sz w:val="22"/>
          <w:szCs w:val="22"/>
        </w:rPr>
        <w:t>12</w:t>
      </w:r>
      <w:r>
        <w:rPr>
          <w:sz w:val="22"/>
          <w:szCs w:val="22"/>
        </w:rPr>
        <w:t>/</w:t>
      </w:r>
      <w:r w:rsidR="0093510D">
        <w:rPr>
          <w:sz w:val="22"/>
          <w:szCs w:val="22"/>
        </w:rPr>
        <w:t>2018</w:t>
      </w:r>
      <w:r>
        <w:rPr>
          <w:sz w:val="22"/>
          <w:szCs w:val="22"/>
        </w:rPr>
        <w:t xml:space="preserve">,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93510D">
        <w:rPr>
          <w:sz w:val="22"/>
          <w:szCs w:val="22"/>
        </w:rPr>
        <w:t>2018</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93510D">
        <w:rPr>
          <w:sz w:val="22"/>
          <w:szCs w:val="22"/>
        </w:rPr>
        <w:t>2018</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w:t>
      </w:r>
      <w:r>
        <w:rPr>
          <w:sz w:val="22"/>
          <w:szCs w:val="22"/>
        </w:rPr>
        <w:lastRenderedPageBreak/>
        <w:t xml:space="preserve">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93510D">
        <w:rPr>
          <w:color w:val="000000"/>
          <w:sz w:val="22"/>
          <w:szCs w:val="22"/>
        </w:rPr>
        <w:t>2018</w:t>
      </w:r>
      <w:r w:rsidRPr="007B54DC">
        <w:rPr>
          <w:color w:val="000000"/>
          <w:sz w:val="22"/>
          <w:szCs w:val="22"/>
        </w:rPr>
        <w:t xml:space="preserve">, </w:t>
      </w:r>
      <w:r>
        <w:rPr>
          <w:color w:val="000000"/>
          <w:sz w:val="22"/>
          <w:szCs w:val="22"/>
        </w:rPr>
        <w:t>assim consignadas</w:t>
      </w:r>
      <w:r w:rsidR="00D64442">
        <w:rPr>
          <w:color w:val="000000"/>
          <w:sz w:val="22"/>
          <w:szCs w:val="22"/>
        </w:rPr>
        <w:t>, conforme DECRETO 2.612/</w:t>
      </w:r>
      <w:r w:rsidR="0093510D">
        <w:rPr>
          <w:color w:val="000000"/>
          <w:sz w:val="22"/>
          <w:szCs w:val="22"/>
        </w:rPr>
        <w:t>2018</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D64442" w:rsidP="00B93652">
      <w:pPr>
        <w:widowControl w:val="0"/>
        <w:autoSpaceDE w:val="0"/>
        <w:autoSpaceDN w:val="0"/>
        <w:adjustRightInd w:val="0"/>
        <w:jc w:val="both"/>
        <w:rPr>
          <w:color w:val="000000"/>
          <w:sz w:val="22"/>
          <w:szCs w:val="22"/>
        </w:rPr>
      </w:pPr>
      <w:proofErr w:type="gramStart"/>
      <w:r>
        <w:rPr>
          <w:color w:val="000000"/>
          <w:sz w:val="22"/>
          <w:szCs w:val="22"/>
        </w:rPr>
        <w:t>08.01 – Secretaria</w:t>
      </w:r>
      <w:proofErr w:type="gramEnd"/>
      <w:r>
        <w:rPr>
          <w:color w:val="000000"/>
          <w:sz w:val="22"/>
          <w:szCs w:val="22"/>
        </w:rPr>
        <w:t xml:space="preserve"> de planejamento</w:t>
      </w:r>
    </w:p>
    <w:p w:rsidR="00D64442" w:rsidRDefault="00D64442" w:rsidP="00B93652">
      <w:pPr>
        <w:widowControl w:val="0"/>
        <w:autoSpaceDE w:val="0"/>
        <w:autoSpaceDN w:val="0"/>
        <w:adjustRightInd w:val="0"/>
        <w:jc w:val="both"/>
        <w:rPr>
          <w:color w:val="000000"/>
          <w:sz w:val="22"/>
          <w:szCs w:val="22"/>
        </w:rPr>
      </w:pPr>
      <w:proofErr w:type="gramStart"/>
      <w:r>
        <w:rPr>
          <w:color w:val="000000"/>
          <w:sz w:val="22"/>
          <w:szCs w:val="22"/>
        </w:rPr>
        <w:t>2.056 – Manutenção</w:t>
      </w:r>
      <w:proofErr w:type="gramEnd"/>
      <w:r>
        <w:rPr>
          <w:color w:val="000000"/>
          <w:sz w:val="22"/>
          <w:szCs w:val="22"/>
        </w:rPr>
        <w:t xml:space="preserve"> da Rede de Iluminação Pública</w:t>
      </w:r>
    </w:p>
    <w:p w:rsidR="00D64442" w:rsidRDefault="00D64442" w:rsidP="00B93652">
      <w:pPr>
        <w:widowControl w:val="0"/>
        <w:autoSpaceDE w:val="0"/>
        <w:autoSpaceDN w:val="0"/>
        <w:adjustRightInd w:val="0"/>
        <w:jc w:val="both"/>
        <w:rPr>
          <w:color w:val="000000"/>
          <w:sz w:val="22"/>
          <w:szCs w:val="22"/>
        </w:rPr>
      </w:pPr>
      <w:r>
        <w:rPr>
          <w:color w:val="000000"/>
          <w:sz w:val="22"/>
          <w:szCs w:val="22"/>
        </w:rPr>
        <w:t>4.4.90 – aplicações diretas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lastRenderedPageBreak/>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Pr>
          <w:b/>
          <w:sz w:val="22"/>
          <w:szCs w:val="22"/>
        </w:rPr>
        <w:t xml:space="preserve">até às </w:t>
      </w:r>
      <w:proofErr w:type="gramStart"/>
      <w:r w:rsidR="0063686C">
        <w:rPr>
          <w:b/>
          <w:sz w:val="22"/>
          <w:szCs w:val="22"/>
        </w:rPr>
        <w:t>14:00</w:t>
      </w:r>
      <w:proofErr w:type="gramEnd"/>
      <w:r w:rsidR="0063686C">
        <w:rPr>
          <w:b/>
          <w:sz w:val="22"/>
          <w:szCs w:val="22"/>
        </w:rPr>
        <w:t xml:space="preserve"> h. do dia 28/06/2018.</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5D2DD9">
        <w:rPr>
          <w:b/>
          <w:bCs/>
          <w:color w:val="000000"/>
          <w:sz w:val="22"/>
          <w:szCs w:val="22"/>
        </w:rPr>
        <w:t>005</w:t>
      </w:r>
      <w:r>
        <w:rPr>
          <w:b/>
          <w:bCs/>
          <w:color w:val="000000"/>
          <w:sz w:val="22"/>
          <w:szCs w:val="22"/>
        </w:rPr>
        <w:t>/</w:t>
      </w:r>
      <w:r w:rsidR="0093510D">
        <w:rPr>
          <w:b/>
          <w:bCs/>
          <w:color w:val="000000"/>
          <w:sz w:val="22"/>
          <w:szCs w:val="22"/>
        </w:rPr>
        <w:t>2018</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lastRenderedPageBreak/>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proofErr w:type="gramStart"/>
      <w:r>
        <w:rPr>
          <w:color w:val="000000"/>
          <w:sz w:val="22"/>
          <w:szCs w:val="22"/>
        </w:rPr>
        <w:t>, será</w:t>
      </w:r>
      <w:proofErr w:type="gramEnd"/>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w:t>
      </w:r>
      <w:r w:rsidR="00BD776A">
        <w:rPr>
          <w:color w:val="000000"/>
          <w:sz w:val="22"/>
          <w:szCs w:val="22"/>
          <w:shd w:val="clear" w:color="auto" w:fill="FFFFFF"/>
        </w:rPr>
        <w:t xml:space="preserve"> e junto a CELESC</w:t>
      </w:r>
      <w:r>
        <w:rPr>
          <w:color w:val="000000"/>
          <w:sz w:val="22"/>
          <w:szCs w:val="22"/>
          <w:shd w:val="clear" w:color="auto" w:fill="FFFFFF"/>
        </w:rPr>
        <w:t xml:space="preserve">,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5D2DD9" w:rsidRDefault="005D2DD9" w:rsidP="00B93652">
      <w:pPr>
        <w:widowControl w:val="0"/>
        <w:autoSpaceDE w:val="0"/>
        <w:autoSpaceDN w:val="0"/>
        <w:adjustRightInd w:val="0"/>
        <w:jc w:val="both"/>
        <w:rPr>
          <w:color w:val="000000"/>
          <w:sz w:val="22"/>
          <w:szCs w:val="22"/>
          <w:shd w:val="clear" w:color="auto" w:fill="FFFFFF"/>
        </w:rPr>
      </w:pPr>
    </w:p>
    <w:p w:rsidR="005D2DD9" w:rsidRDefault="005D2DD9"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9.2.3.1.1 – Referida Certidão de Acervo Técnico – CAT, deverá comprovar um mínimo de 15(quinze)</w:t>
      </w:r>
      <w:r w:rsidR="00BA5CB6">
        <w:rPr>
          <w:color w:val="000000"/>
          <w:sz w:val="22"/>
          <w:szCs w:val="22"/>
          <w:shd w:val="clear" w:color="auto" w:fill="FFFFFF"/>
        </w:rPr>
        <w:t xml:space="preserve"> postes e 15(quinze) luminárias. Deverá ainda ser comprovado:</w:t>
      </w:r>
    </w:p>
    <w:p w:rsidR="00BA5CB6" w:rsidRDefault="00BA5CB6" w:rsidP="00B93652">
      <w:pPr>
        <w:widowControl w:val="0"/>
        <w:autoSpaceDE w:val="0"/>
        <w:autoSpaceDN w:val="0"/>
        <w:adjustRightInd w:val="0"/>
        <w:jc w:val="both"/>
        <w:rPr>
          <w:color w:val="000000"/>
          <w:sz w:val="22"/>
          <w:szCs w:val="22"/>
          <w:shd w:val="clear" w:color="auto" w:fill="FFFFFF"/>
        </w:rPr>
      </w:pPr>
    </w:p>
    <w:p w:rsidR="00BA5CB6" w:rsidRDefault="00BA5CB6"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Rede de distribuição de energia elétrica – dimensão do trabalho de 500 (homem hora);</w:t>
      </w:r>
    </w:p>
    <w:p w:rsidR="00BA5CB6" w:rsidRDefault="00BA5CB6"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Rede de distribuição de energia elétrica – 15 postes;</w:t>
      </w:r>
    </w:p>
    <w:p w:rsidR="00BA5CB6" w:rsidRDefault="00BA5CB6"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 Rede de distribuição de energia elétrica – 75 </w:t>
      </w:r>
      <w:proofErr w:type="spellStart"/>
      <w:r>
        <w:rPr>
          <w:color w:val="000000"/>
          <w:sz w:val="22"/>
          <w:szCs w:val="22"/>
          <w:shd w:val="clear" w:color="auto" w:fill="FFFFFF"/>
        </w:rPr>
        <w:t>quilovolts-ampére</w:t>
      </w:r>
      <w:proofErr w:type="spellEnd"/>
      <w:r>
        <w:rPr>
          <w:color w:val="000000"/>
          <w:sz w:val="22"/>
          <w:szCs w:val="22"/>
          <w:shd w:val="clear" w:color="auto" w:fill="FFFFFF"/>
        </w:rPr>
        <w:t>;</w:t>
      </w:r>
    </w:p>
    <w:p w:rsidR="00BA5CB6" w:rsidRDefault="00BA5CB6"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Rede isolada multiplexada de distribuição de energia elétrica – 472 metros;</w:t>
      </w:r>
    </w:p>
    <w:p w:rsidR="00BA5CB6" w:rsidRDefault="00BA5CB6"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Rede isolada multiplexada de distribuição de energia elétrica – 380 volts;</w:t>
      </w:r>
    </w:p>
    <w:p w:rsidR="00BA5CB6" w:rsidRDefault="00BA5CB6"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Rede compacta de distribuição de energia elétrica – 640 metros;</w:t>
      </w:r>
    </w:p>
    <w:p w:rsidR="00BA5CB6" w:rsidRDefault="00BA5CB6"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 Rede compacta de distribuição de energia elétrica – 23,80 </w:t>
      </w:r>
      <w:proofErr w:type="spellStart"/>
      <w:r>
        <w:rPr>
          <w:color w:val="000000"/>
          <w:sz w:val="22"/>
          <w:szCs w:val="22"/>
          <w:shd w:val="clear" w:color="auto" w:fill="FFFFFF"/>
        </w:rPr>
        <w:t>quilovolts</w:t>
      </w:r>
      <w:proofErr w:type="spellEnd"/>
      <w:r>
        <w:rPr>
          <w:color w:val="000000"/>
          <w:sz w:val="22"/>
          <w:szCs w:val="22"/>
          <w:shd w:val="clear" w:color="auto" w:fill="FFFFFF"/>
        </w:rPr>
        <w:t>;</w:t>
      </w:r>
    </w:p>
    <w:p w:rsidR="00BA5CB6" w:rsidRDefault="00BA5CB6"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Iluminação Pública – 3 quilowatts</w:t>
      </w:r>
    </w:p>
    <w:p w:rsidR="00B93652" w:rsidRDefault="00B93652"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a identificação do profissional;</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5D2DD9" w:rsidRDefault="005D2DD9" w:rsidP="00B93652">
      <w:pPr>
        <w:jc w:val="both"/>
        <w:rPr>
          <w:color w:val="000000"/>
          <w:sz w:val="22"/>
          <w:szCs w:val="22"/>
          <w:shd w:val="clear" w:color="auto" w:fill="FFFFFF"/>
        </w:rPr>
      </w:pPr>
      <w:r>
        <w:rPr>
          <w:color w:val="000000"/>
          <w:sz w:val="22"/>
          <w:szCs w:val="22"/>
          <w:shd w:val="clear" w:color="auto" w:fill="FFFFFF"/>
        </w:rPr>
        <w:lastRenderedPageBreak/>
        <w:t>9.2.3.4 – Apresentação de CRC ou CHTE da CELESC, comprovando cadastramento nos seguintes grupos/subgrupos: 2.1.39, 2.1.48 e 2.1.49;</w:t>
      </w:r>
    </w:p>
    <w:p w:rsidR="00B93652" w:rsidRDefault="00B93652"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D20551">
        <w:rPr>
          <w:b/>
          <w:sz w:val="22"/>
          <w:szCs w:val="22"/>
        </w:rPr>
        <w:t xml:space="preserve"> e 9.2.3.7(abaixo)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B93652" w:rsidRDefault="00B93652" w:rsidP="00B93652">
      <w:pPr>
        <w:jc w:val="both"/>
        <w:rPr>
          <w:sz w:val="22"/>
          <w:szCs w:val="22"/>
        </w:rPr>
      </w:pPr>
      <w:r w:rsidRPr="00D20551">
        <w:rPr>
          <w:sz w:val="22"/>
          <w:szCs w:val="22"/>
        </w:rPr>
        <w:t xml:space="preserve">9.2.3.6 – Visita técnica, optativa aos interessados, a qual deverá ser feita em até dois dias úteis, antes da data da licitação, mediante agendamento com o Sr. </w:t>
      </w:r>
      <w:proofErr w:type="spellStart"/>
      <w:r w:rsidRPr="00D20551">
        <w:rPr>
          <w:sz w:val="22"/>
          <w:szCs w:val="22"/>
        </w:rPr>
        <w:t>Mayke</w:t>
      </w:r>
      <w:proofErr w:type="spellEnd"/>
      <w:r w:rsidRPr="00D20551">
        <w:rPr>
          <w:sz w:val="22"/>
          <w:szCs w:val="22"/>
        </w:rPr>
        <w:t xml:space="preserve"> Coelho, pelo telefone 9-9174-1876, conforme ANEXO VII.</w:t>
      </w:r>
    </w:p>
    <w:p w:rsidR="00D64442" w:rsidRDefault="00D64442" w:rsidP="00B93652">
      <w:pPr>
        <w:jc w:val="both"/>
        <w:rPr>
          <w:sz w:val="22"/>
          <w:szCs w:val="22"/>
        </w:rPr>
      </w:pPr>
    </w:p>
    <w:p w:rsidR="00D64442" w:rsidRDefault="00D64442" w:rsidP="00D64442">
      <w:pPr>
        <w:widowControl w:val="0"/>
        <w:autoSpaceDE w:val="0"/>
        <w:autoSpaceDN w:val="0"/>
        <w:adjustRightInd w:val="0"/>
        <w:jc w:val="both"/>
        <w:rPr>
          <w:color w:val="000000"/>
          <w:sz w:val="22"/>
          <w:szCs w:val="22"/>
          <w:shd w:val="clear" w:color="auto" w:fill="FFFFFF"/>
        </w:rPr>
      </w:pPr>
      <w:r>
        <w:rPr>
          <w:sz w:val="22"/>
          <w:szCs w:val="22"/>
        </w:rPr>
        <w:t xml:space="preserve">9.2.3.7 </w:t>
      </w:r>
      <w:r w:rsidR="00BA5CB6">
        <w:rPr>
          <w:sz w:val="22"/>
          <w:szCs w:val="22"/>
        </w:rPr>
        <w:t>–</w:t>
      </w:r>
      <w:r>
        <w:rPr>
          <w:sz w:val="22"/>
          <w:szCs w:val="22"/>
        </w:rPr>
        <w:t xml:space="preserve"> </w:t>
      </w:r>
      <w:r w:rsidR="00BA5CB6">
        <w:rPr>
          <w:color w:val="000000"/>
          <w:sz w:val="22"/>
          <w:szCs w:val="22"/>
          <w:shd w:val="clear" w:color="auto" w:fill="FFFFFF"/>
        </w:rPr>
        <w:t xml:space="preserve">Os materiais do anexo II, devem ser homologados pela CELESC, não podendo estar em desconformidade com a mesma (CELESC). A lista dos referidos materiais, tanto homologados, como permitidos em projetos, encontra-se disponível no site da CELESC, </w:t>
      </w:r>
      <w:r w:rsidR="00F067EC">
        <w:rPr>
          <w:color w:val="000000"/>
          <w:sz w:val="22"/>
          <w:szCs w:val="22"/>
          <w:shd w:val="clear" w:color="auto" w:fill="FFFFFF"/>
        </w:rPr>
        <w:t xml:space="preserve">devendo os interessados </w:t>
      </w:r>
      <w:proofErr w:type="gramStart"/>
      <w:r w:rsidR="00F067EC">
        <w:rPr>
          <w:color w:val="000000"/>
          <w:sz w:val="22"/>
          <w:szCs w:val="22"/>
          <w:shd w:val="clear" w:color="auto" w:fill="FFFFFF"/>
        </w:rPr>
        <w:t>apresentarem</w:t>
      </w:r>
      <w:proofErr w:type="gramEnd"/>
      <w:r w:rsidR="00F067EC">
        <w:rPr>
          <w:color w:val="000000"/>
          <w:sz w:val="22"/>
          <w:szCs w:val="22"/>
          <w:shd w:val="clear" w:color="auto" w:fill="FFFFFF"/>
        </w:rPr>
        <w:t xml:space="preserve"> na proposta, materiais de acordo com as referidas normas, sob pena de desclassificação</w:t>
      </w:r>
      <w:r>
        <w:rPr>
          <w:color w:val="000000"/>
          <w:sz w:val="22"/>
          <w:szCs w:val="22"/>
          <w:shd w:val="clear" w:color="auto" w:fill="FFFFFF"/>
        </w:rPr>
        <w:t>;</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9.2.3.8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moldes das NBR/ABNT/INMETRO, CREA e CELESC.</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B93652" w:rsidRDefault="00B93652" w:rsidP="00B9365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w:t>
      </w:r>
      <w:r w:rsidRPr="00CE39DB">
        <w:rPr>
          <w:sz w:val="22"/>
          <w:szCs w:val="22"/>
        </w:rPr>
        <w:lastRenderedPageBreak/>
        <w:t>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5D2DD9">
        <w:rPr>
          <w:b/>
          <w:bCs/>
          <w:color w:val="000000"/>
          <w:sz w:val="22"/>
          <w:szCs w:val="22"/>
        </w:rPr>
        <w:t>005</w:t>
      </w:r>
      <w:r>
        <w:rPr>
          <w:b/>
          <w:bCs/>
          <w:color w:val="000000"/>
          <w:sz w:val="22"/>
          <w:szCs w:val="22"/>
        </w:rPr>
        <w:t>/</w:t>
      </w:r>
      <w:r w:rsidR="0093510D">
        <w:rPr>
          <w:b/>
          <w:bCs/>
          <w:color w:val="000000"/>
          <w:sz w:val="22"/>
          <w:szCs w:val="22"/>
        </w:rPr>
        <w:t>2018</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w:t>
      </w:r>
      <w:r w:rsidRPr="00CE39DB">
        <w:rPr>
          <w:color w:val="000000"/>
          <w:sz w:val="22"/>
          <w:szCs w:val="22"/>
        </w:rPr>
        <w:lastRenderedPageBreak/>
        <w:t xml:space="preserve">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lastRenderedPageBreak/>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lastRenderedPageBreak/>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 xml:space="preserve">.2 – O Município de Otacílio Costa reserva-se no direito de adquirir parte ou todos os </w:t>
      </w:r>
      <w:r w:rsidRPr="00CE39DB">
        <w:rPr>
          <w:color w:val="000000"/>
          <w:sz w:val="22"/>
          <w:szCs w:val="22"/>
        </w:rPr>
        <w:lastRenderedPageBreak/>
        <w:t>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597247" w:rsidRDefault="00597247" w:rsidP="00B9365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10.520/2002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xml:space="preserve">, </w:t>
      </w:r>
      <w:r w:rsidR="00F067EC">
        <w:rPr>
          <w:color w:val="000000"/>
          <w:sz w:val="22"/>
          <w:szCs w:val="22"/>
        </w:rPr>
        <w:t>08 de junho</w:t>
      </w:r>
      <w:r>
        <w:rPr>
          <w:color w:val="000000"/>
          <w:sz w:val="22"/>
          <w:szCs w:val="22"/>
        </w:rPr>
        <w:t xml:space="preserve"> de </w:t>
      </w:r>
      <w:r w:rsidR="0093510D">
        <w:rPr>
          <w:color w:val="000000"/>
          <w:sz w:val="22"/>
          <w:szCs w:val="22"/>
        </w:rPr>
        <w:t>2018</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96C8E"/>
    <w:rsid w:val="000B43AF"/>
    <w:rsid w:val="00113727"/>
    <w:rsid w:val="0011665D"/>
    <w:rsid w:val="00116A91"/>
    <w:rsid w:val="00125349"/>
    <w:rsid w:val="001753A1"/>
    <w:rsid w:val="00196A86"/>
    <w:rsid w:val="001A1678"/>
    <w:rsid w:val="001A1CD1"/>
    <w:rsid w:val="001A7FFB"/>
    <w:rsid w:val="001D2EDA"/>
    <w:rsid w:val="001F48D2"/>
    <w:rsid w:val="00217821"/>
    <w:rsid w:val="00236D42"/>
    <w:rsid w:val="0027513F"/>
    <w:rsid w:val="002A7DF8"/>
    <w:rsid w:val="002C472B"/>
    <w:rsid w:val="002E05D5"/>
    <w:rsid w:val="003210FC"/>
    <w:rsid w:val="0032625C"/>
    <w:rsid w:val="00366F1B"/>
    <w:rsid w:val="003671B3"/>
    <w:rsid w:val="003C029F"/>
    <w:rsid w:val="003D751F"/>
    <w:rsid w:val="003E0EB0"/>
    <w:rsid w:val="003E7AFA"/>
    <w:rsid w:val="003F05A9"/>
    <w:rsid w:val="00405605"/>
    <w:rsid w:val="0043093A"/>
    <w:rsid w:val="00440CFF"/>
    <w:rsid w:val="004423EE"/>
    <w:rsid w:val="00452B31"/>
    <w:rsid w:val="00454985"/>
    <w:rsid w:val="004929A9"/>
    <w:rsid w:val="004A11A8"/>
    <w:rsid w:val="004A291B"/>
    <w:rsid w:val="004B132C"/>
    <w:rsid w:val="004B75C6"/>
    <w:rsid w:val="004D12C1"/>
    <w:rsid w:val="004E64B3"/>
    <w:rsid w:val="00500FF6"/>
    <w:rsid w:val="0050595B"/>
    <w:rsid w:val="00507ED0"/>
    <w:rsid w:val="00562506"/>
    <w:rsid w:val="005633D7"/>
    <w:rsid w:val="00583830"/>
    <w:rsid w:val="005943A4"/>
    <w:rsid w:val="0059652F"/>
    <w:rsid w:val="00597247"/>
    <w:rsid w:val="005A3B2B"/>
    <w:rsid w:val="005A57A3"/>
    <w:rsid w:val="005D2DD9"/>
    <w:rsid w:val="006231C0"/>
    <w:rsid w:val="00632A17"/>
    <w:rsid w:val="00636255"/>
    <w:rsid w:val="0063686C"/>
    <w:rsid w:val="00637AA3"/>
    <w:rsid w:val="00646FD0"/>
    <w:rsid w:val="0065705C"/>
    <w:rsid w:val="00681294"/>
    <w:rsid w:val="006D08AB"/>
    <w:rsid w:val="006D2609"/>
    <w:rsid w:val="006E5AAF"/>
    <w:rsid w:val="006F520F"/>
    <w:rsid w:val="00703900"/>
    <w:rsid w:val="00777FE9"/>
    <w:rsid w:val="007C07E4"/>
    <w:rsid w:val="007C4A0B"/>
    <w:rsid w:val="007E5917"/>
    <w:rsid w:val="008421C8"/>
    <w:rsid w:val="00854AC0"/>
    <w:rsid w:val="00864C12"/>
    <w:rsid w:val="00880FF2"/>
    <w:rsid w:val="00890D3F"/>
    <w:rsid w:val="00895AD3"/>
    <w:rsid w:val="008A58EE"/>
    <w:rsid w:val="008D2612"/>
    <w:rsid w:val="008D26D5"/>
    <w:rsid w:val="008D571A"/>
    <w:rsid w:val="008D6093"/>
    <w:rsid w:val="00910817"/>
    <w:rsid w:val="00911FFE"/>
    <w:rsid w:val="00915057"/>
    <w:rsid w:val="0093510D"/>
    <w:rsid w:val="00945F7E"/>
    <w:rsid w:val="0098723C"/>
    <w:rsid w:val="00A029CC"/>
    <w:rsid w:val="00A57CD0"/>
    <w:rsid w:val="00AC7B6B"/>
    <w:rsid w:val="00B215A6"/>
    <w:rsid w:val="00B22369"/>
    <w:rsid w:val="00B6748E"/>
    <w:rsid w:val="00B93652"/>
    <w:rsid w:val="00BA5CB6"/>
    <w:rsid w:val="00BB4051"/>
    <w:rsid w:val="00BB6283"/>
    <w:rsid w:val="00BB7B92"/>
    <w:rsid w:val="00BC5861"/>
    <w:rsid w:val="00BD776A"/>
    <w:rsid w:val="00BD7A9A"/>
    <w:rsid w:val="00BE37B6"/>
    <w:rsid w:val="00BF0432"/>
    <w:rsid w:val="00BF1E64"/>
    <w:rsid w:val="00BF42F7"/>
    <w:rsid w:val="00C03F94"/>
    <w:rsid w:val="00C46A26"/>
    <w:rsid w:val="00C47178"/>
    <w:rsid w:val="00C924DB"/>
    <w:rsid w:val="00C93842"/>
    <w:rsid w:val="00C93D14"/>
    <w:rsid w:val="00CC0E69"/>
    <w:rsid w:val="00CC5386"/>
    <w:rsid w:val="00CD3DFE"/>
    <w:rsid w:val="00CE36E3"/>
    <w:rsid w:val="00D06AD7"/>
    <w:rsid w:val="00D112DF"/>
    <w:rsid w:val="00D20551"/>
    <w:rsid w:val="00D267AC"/>
    <w:rsid w:val="00D33328"/>
    <w:rsid w:val="00D623CC"/>
    <w:rsid w:val="00D64442"/>
    <w:rsid w:val="00D67211"/>
    <w:rsid w:val="00D71885"/>
    <w:rsid w:val="00DA27D6"/>
    <w:rsid w:val="00DC1E80"/>
    <w:rsid w:val="00DD245F"/>
    <w:rsid w:val="00DD372B"/>
    <w:rsid w:val="00E2583D"/>
    <w:rsid w:val="00E41E0E"/>
    <w:rsid w:val="00E626FB"/>
    <w:rsid w:val="00E66423"/>
    <w:rsid w:val="00E74EF6"/>
    <w:rsid w:val="00E839B2"/>
    <w:rsid w:val="00EC0B6C"/>
    <w:rsid w:val="00EC3446"/>
    <w:rsid w:val="00ED1418"/>
    <w:rsid w:val="00F026E9"/>
    <w:rsid w:val="00F033D7"/>
    <w:rsid w:val="00F04840"/>
    <w:rsid w:val="00F067EC"/>
    <w:rsid w:val="00F16DCD"/>
    <w:rsid w:val="00F21B2B"/>
    <w:rsid w:val="00F31BAC"/>
    <w:rsid w:val="00F35780"/>
    <w:rsid w:val="00F42986"/>
    <w:rsid w:val="00F54602"/>
    <w:rsid w:val="00F5792F"/>
    <w:rsid w:val="00F77443"/>
    <w:rsid w:val="00F85682"/>
    <w:rsid w:val="00F925F5"/>
    <w:rsid w:val="00FE1002"/>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12</Pages>
  <Words>5413</Words>
  <Characters>31479</Characters>
  <Application>Microsoft Office Word</Application>
  <DocSecurity>0</DocSecurity>
  <Lines>262</Lines>
  <Paragraphs>73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36819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32</cp:revision>
  <cp:lastPrinted>2013-08-12T13:09:00Z</cp:lastPrinted>
  <dcterms:created xsi:type="dcterms:W3CDTF">2015-11-17T12:55:00Z</dcterms:created>
  <dcterms:modified xsi:type="dcterms:W3CDTF">2018-06-11T16:43:00Z</dcterms:modified>
</cp:coreProperties>
</file>