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w:t>
      </w:r>
      <w:r w:rsidR="00D416F4">
        <w:rPr>
          <w:rFonts w:ascii="Tms Rmn" w:hAnsi="Tms Rmn" w:cs="Tms Rmn"/>
          <w:b/>
          <w:bCs/>
          <w:color w:val="000000"/>
          <w:sz w:val="32"/>
          <w:szCs w:val="32"/>
        </w:rPr>
        <w:t>PIO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r w:rsidR="00D416F4">
        <w:rPr>
          <w:rFonts w:ascii="Tms Rmn" w:hAnsi="Tms Rmn" w:cs="Tms Rmn"/>
          <w:b/>
          <w:bCs/>
          <w:color w:val="000000"/>
          <w:sz w:val="32"/>
          <w:szCs w:val="32"/>
        </w:rPr>
        <w:t>/SC</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7750A">
        <w:rPr>
          <w:sz w:val="32"/>
          <w:szCs w:val="32"/>
        </w:rPr>
        <w:t>011</w:t>
      </w:r>
      <w:r w:rsidR="003B2BF6" w:rsidRPr="00BD6F5E">
        <w:rPr>
          <w:sz w:val="32"/>
          <w:szCs w:val="32"/>
        </w:rPr>
        <w:t>/</w:t>
      </w:r>
      <w:r w:rsidR="0007750A">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07750A">
        <w:t>018</w:t>
      </w:r>
      <w:r w:rsidR="00B3343A">
        <w:t>/</w:t>
      </w:r>
      <w:r w:rsidR="0007750A">
        <w:t>2019</w:t>
      </w:r>
      <w:r>
        <w:t>)</w:t>
      </w:r>
    </w:p>
    <w:p w:rsidR="00AC0EA6" w:rsidRDefault="00AC0EA6" w:rsidP="00AC0EA6">
      <w:pPr>
        <w:jc w:val="center"/>
      </w:pPr>
      <w:r>
        <w:t>(Proces</w:t>
      </w:r>
      <w:r w:rsidR="00621AB1">
        <w:t xml:space="preserve">so Administrativo n.º </w:t>
      </w:r>
      <w:r w:rsidR="0007750A">
        <w:t>018</w:t>
      </w:r>
      <w:r w:rsidR="00B3343A">
        <w:t>/</w:t>
      </w:r>
      <w:r w:rsidR="0007750A">
        <w:t>2019</w:t>
      </w:r>
      <w:r>
        <w:t>)</w:t>
      </w:r>
    </w:p>
    <w:p w:rsidR="004767FC" w:rsidRDefault="004767FC" w:rsidP="00CE39DB"/>
    <w:p w:rsidR="004767FC" w:rsidRPr="00CE39DB" w:rsidRDefault="004767FC" w:rsidP="00CE39DB"/>
    <w:p w:rsidR="00CE39DB" w:rsidRPr="0022293C" w:rsidRDefault="007B0A54" w:rsidP="00CE39DB">
      <w:pPr>
        <w:widowControl w:val="0"/>
        <w:autoSpaceDE w:val="0"/>
        <w:autoSpaceDN w:val="0"/>
        <w:adjustRightInd w:val="0"/>
        <w:jc w:val="both"/>
        <w:rPr>
          <w:b/>
          <w:bCs/>
          <w:color w:val="000000"/>
          <w:sz w:val="22"/>
          <w:szCs w:val="22"/>
        </w:rPr>
      </w:pPr>
      <w:r w:rsidRPr="00C7585A">
        <w:rPr>
          <w:color w:val="000000"/>
          <w:sz w:val="22"/>
          <w:szCs w:val="22"/>
        </w:rPr>
        <w:t xml:space="preserve">O </w:t>
      </w:r>
      <w:r w:rsidR="00D416F4">
        <w:rPr>
          <w:color w:val="000000"/>
          <w:sz w:val="22"/>
          <w:szCs w:val="22"/>
        </w:rPr>
        <w:t>Município</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w:t>
      </w:r>
      <w:r w:rsidR="00D416F4">
        <w:rPr>
          <w:color w:val="000000"/>
          <w:sz w:val="22"/>
          <w:szCs w:val="22"/>
        </w:rPr>
        <w:t>75.326.066/0001-75</w:t>
      </w:r>
      <w:r w:rsidRPr="00C7585A">
        <w:rPr>
          <w:color w:val="000000"/>
          <w:sz w:val="22"/>
          <w:szCs w:val="22"/>
        </w:rPr>
        <w:t>, representado pel</w:t>
      </w:r>
      <w:r w:rsidR="00D416F4">
        <w:rPr>
          <w:color w:val="000000"/>
          <w:sz w:val="22"/>
          <w:szCs w:val="22"/>
        </w:rPr>
        <w:t>o</w:t>
      </w:r>
      <w:r w:rsidR="00A000F7">
        <w:rPr>
          <w:color w:val="000000"/>
          <w:sz w:val="22"/>
          <w:szCs w:val="22"/>
        </w:rPr>
        <w:tab/>
      </w:r>
      <w:r w:rsidR="00D416F4">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A000F7">
        <w:rPr>
          <w:color w:val="000000"/>
          <w:sz w:val="22"/>
          <w:szCs w:val="22"/>
        </w:rPr>
        <w:t>LU</w:t>
      </w:r>
      <w:r w:rsidR="00D416F4">
        <w:rPr>
          <w:color w:val="000000"/>
          <w:sz w:val="22"/>
          <w:szCs w:val="22"/>
        </w:rPr>
        <w:t>IZ</w:t>
      </w:r>
      <w:r w:rsidR="004569F9">
        <w:rPr>
          <w:color w:val="000000"/>
          <w:sz w:val="22"/>
          <w:szCs w:val="22"/>
        </w:rPr>
        <w:t xml:space="preserve"> </w:t>
      </w:r>
      <w:r w:rsidR="00D416F4">
        <w:rPr>
          <w:color w:val="000000"/>
          <w:sz w:val="22"/>
          <w:szCs w:val="22"/>
        </w:rPr>
        <w:t>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830555">
        <w:rPr>
          <w:b/>
          <w:color w:val="000000"/>
          <w:sz w:val="22"/>
          <w:szCs w:val="22"/>
        </w:rPr>
        <w:t>01</w:t>
      </w:r>
      <w:r w:rsidR="00D416F4">
        <w:rPr>
          <w:b/>
          <w:color w:val="000000"/>
          <w:sz w:val="22"/>
          <w:szCs w:val="22"/>
        </w:rPr>
        <w:t xml:space="preserve"> (</w:t>
      </w:r>
      <w:r w:rsidR="00830555">
        <w:rPr>
          <w:b/>
          <w:color w:val="000000"/>
          <w:sz w:val="22"/>
          <w:szCs w:val="22"/>
        </w:rPr>
        <w:t>UM</w:t>
      </w:r>
      <w:r w:rsidR="00D416F4">
        <w:rPr>
          <w:b/>
          <w:color w:val="000000"/>
          <w:sz w:val="22"/>
          <w:szCs w:val="22"/>
        </w:rPr>
        <w:t xml:space="preserve">) </w:t>
      </w:r>
      <w:r w:rsidR="00DC1476">
        <w:rPr>
          <w:b/>
          <w:color w:val="000000"/>
          <w:sz w:val="22"/>
          <w:szCs w:val="22"/>
        </w:rPr>
        <w:t>TRATOR AGRÍCOLA</w:t>
      </w:r>
      <w:r w:rsidR="0007750A">
        <w:rPr>
          <w:b/>
          <w:color w:val="000000"/>
          <w:sz w:val="22"/>
          <w:szCs w:val="22"/>
        </w:rPr>
        <w:t>, BATEDEIRA DE CEREAL MONTADA SOBRE CHASSIS 01(UM EIXO) E UM PULVERIZADOR AGRÍCOLA</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07750A">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BE71C4">
        <w:rPr>
          <w:b/>
          <w:bCs/>
          <w:color w:val="000000"/>
          <w:sz w:val="22"/>
          <w:szCs w:val="22"/>
        </w:rPr>
        <w:t>15:30</w:t>
      </w:r>
      <w:proofErr w:type="gramEnd"/>
      <w:r w:rsidR="00BE71C4">
        <w:rPr>
          <w:b/>
          <w:bCs/>
          <w:color w:val="000000"/>
          <w:sz w:val="22"/>
          <w:szCs w:val="22"/>
        </w:rPr>
        <w:t xml:space="preserve"> h. do dia 20</w:t>
      </w:r>
      <w:r w:rsidR="0022293C">
        <w:rPr>
          <w:b/>
          <w:bCs/>
          <w:color w:val="000000"/>
          <w:sz w:val="22"/>
          <w:szCs w:val="22"/>
        </w:rPr>
        <w:t>/03/2019</w:t>
      </w:r>
      <w:r w:rsidR="005E64A6">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B82507">
        <w:rPr>
          <w:b/>
          <w:bCs/>
          <w:color w:val="000000"/>
          <w:sz w:val="22"/>
          <w:szCs w:val="22"/>
        </w:rPr>
        <w:t xml:space="preserve"> </w:t>
      </w:r>
      <w:proofErr w:type="gramStart"/>
      <w:r w:rsidR="0022293C">
        <w:rPr>
          <w:b/>
          <w:bCs/>
          <w:color w:val="000000"/>
          <w:sz w:val="22"/>
          <w:szCs w:val="22"/>
        </w:rPr>
        <w:t>15:45</w:t>
      </w:r>
      <w:proofErr w:type="gramEnd"/>
      <w:r w:rsidR="0022293C">
        <w:rPr>
          <w:b/>
          <w:bCs/>
          <w:color w:val="000000"/>
          <w:sz w:val="22"/>
          <w:szCs w:val="22"/>
        </w:rPr>
        <w:t xml:space="preserve"> h.</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E64A6">
        <w:rPr>
          <w:b/>
          <w:color w:val="000000"/>
          <w:sz w:val="22"/>
          <w:szCs w:val="22"/>
        </w:rPr>
        <w:t>POR ITEM</w:t>
      </w:r>
      <w:r w:rsidR="0007750A">
        <w:rPr>
          <w:b/>
          <w:color w:val="000000"/>
          <w:sz w:val="22"/>
          <w:szCs w:val="22"/>
        </w:rPr>
        <w:t xml:space="preserve"> </w:t>
      </w:r>
      <w:proofErr w:type="gramStart"/>
      <w:r w:rsidR="0007750A">
        <w:rPr>
          <w:b/>
          <w:color w:val="000000"/>
          <w:sz w:val="22"/>
          <w:szCs w:val="22"/>
        </w:rPr>
        <w:t xml:space="preserve">– </w:t>
      </w:r>
      <w:r w:rsidR="00DF7779" w:rsidRPr="00E2339B">
        <w:rPr>
          <w:color w:val="000000"/>
          <w:sz w:val="22"/>
          <w:szCs w:val="22"/>
        </w:rPr>
        <w:t>,</w:t>
      </w:r>
      <w:proofErr w:type="gramEnd"/>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07750A">
        <w:rPr>
          <w:b/>
          <w:color w:val="000000"/>
          <w:sz w:val="22"/>
          <w:szCs w:val="22"/>
        </w:rPr>
        <w:t>AQUISIÇÃO DE 01 (UM) TRATOR AGRÍCOLA, BATEDEIRA DE CEREAL MONTADA SOBRE CHASSIS 01(UM EIXO) E UM PULVERIZADOR AGRÍCOLA</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w:t>
      </w:r>
      <w:r w:rsidR="0007750A">
        <w:rPr>
          <w:color w:val="000000"/>
          <w:sz w:val="22"/>
          <w:szCs w:val="22"/>
        </w:rPr>
        <w:t>2019</w:t>
      </w:r>
      <w:r w:rsidR="00E2339B" w:rsidRPr="002E3B17">
        <w:rPr>
          <w:color w:val="000000"/>
          <w:sz w:val="22"/>
          <w:szCs w:val="22"/>
        </w:rPr>
        <w:t>.</w:t>
      </w:r>
    </w:p>
    <w:p w:rsidR="004569F9" w:rsidRDefault="004569F9" w:rsidP="004569F9">
      <w:pPr>
        <w:ind w:right="-66"/>
        <w:jc w:val="both"/>
        <w:rPr>
          <w:color w:val="000000"/>
          <w:sz w:val="22"/>
          <w:szCs w:val="22"/>
        </w:rPr>
      </w:pPr>
    </w:p>
    <w:p w:rsidR="004569F9" w:rsidRDefault="006775F9" w:rsidP="00A30C75">
      <w:pPr>
        <w:pStyle w:val="PargrafodaLista"/>
        <w:numPr>
          <w:ilvl w:val="1"/>
          <w:numId w:val="2"/>
        </w:numPr>
        <w:ind w:right="-66"/>
        <w:jc w:val="both"/>
        <w:rPr>
          <w:color w:val="000000"/>
          <w:sz w:val="22"/>
          <w:szCs w:val="22"/>
        </w:rPr>
      </w:pPr>
      <w:r w:rsidRPr="00A30C75">
        <w:rPr>
          <w:color w:val="000000"/>
          <w:sz w:val="22"/>
          <w:szCs w:val="22"/>
        </w:rPr>
        <w:t xml:space="preserve">– O </w:t>
      </w:r>
      <w:r w:rsidR="00DC1476">
        <w:rPr>
          <w:color w:val="000000"/>
          <w:sz w:val="22"/>
          <w:szCs w:val="22"/>
        </w:rPr>
        <w:t>Trator Agrícola</w:t>
      </w:r>
      <w:r w:rsidR="008D7A3A">
        <w:rPr>
          <w:color w:val="000000"/>
          <w:sz w:val="22"/>
          <w:szCs w:val="22"/>
        </w:rPr>
        <w:t>, deverá possuir a seguintes características mínimas</w:t>
      </w:r>
      <w:r w:rsidRPr="00A30C75">
        <w:rPr>
          <w:color w:val="000000"/>
          <w:sz w:val="22"/>
          <w:szCs w:val="22"/>
        </w:rPr>
        <w:t>:</w:t>
      </w:r>
    </w:p>
    <w:p w:rsidR="0007750A" w:rsidRPr="0007750A" w:rsidRDefault="0007750A" w:rsidP="0007750A">
      <w:pPr>
        <w:pStyle w:val="PargrafodaLista"/>
        <w:rPr>
          <w:color w:val="000000"/>
          <w:sz w:val="22"/>
          <w:szCs w:val="22"/>
        </w:rPr>
      </w:pPr>
    </w:p>
    <w:p w:rsidR="00460F15" w:rsidRDefault="008D7A3A" w:rsidP="006775F9">
      <w:pPr>
        <w:ind w:left="375" w:right="-66"/>
        <w:jc w:val="both"/>
        <w:rPr>
          <w:color w:val="000000"/>
          <w:sz w:val="22"/>
          <w:szCs w:val="22"/>
        </w:rPr>
      </w:pPr>
      <w:r>
        <w:rPr>
          <w:color w:val="000000"/>
          <w:sz w:val="22"/>
          <w:szCs w:val="22"/>
        </w:rPr>
        <w:t xml:space="preserve">- </w:t>
      </w:r>
      <w:r w:rsidR="00DC1476">
        <w:rPr>
          <w:color w:val="000000"/>
          <w:sz w:val="22"/>
          <w:szCs w:val="22"/>
        </w:rPr>
        <w:t xml:space="preserve">Trator agrícola de pneus, novo, </w:t>
      </w:r>
      <w:proofErr w:type="gramStart"/>
      <w:r w:rsidR="00DC1476">
        <w:rPr>
          <w:color w:val="000000"/>
          <w:sz w:val="22"/>
          <w:szCs w:val="22"/>
        </w:rPr>
        <w:t>0 Km</w:t>
      </w:r>
      <w:proofErr w:type="gramEnd"/>
      <w:r w:rsidR="00DC1476">
        <w:rPr>
          <w:color w:val="000000"/>
          <w:sz w:val="22"/>
          <w:szCs w:val="22"/>
        </w:rPr>
        <w:t>, tração nas 04(quatro) rodas, motor 85 cavalos, 04 cilindros aspirados (aspiração natural)</w:t>
      </w:r>
      <w:r w:rsidR="0007750A">
        <w:rPr>
          <w:color w:val="000000"/>
          <w:sz w:val="22"/>
          <w:szCs w:val="22"/>
        </w:rPr>
        <w:t xml:space="preserve"> e/ou turbinado</w:t>
      </w:r>
      <w:r w:rsidR="00DC1476">
        <w:rPr>
          <w:color w:val="000000"/>
          <w:sz w:val="22"/>
          <w:szCs w:val="22"/>
        </w:rPr>
        <w:t>, transmissão 12x4, com tomada de força independente, direção hidrostática, hidráulico, com capacidade mínima de 3100Kgf, pneus dianteiros 12.4 x 4R1 e traseiro 18,4 x 30 R1, controle remoto, freios em banho de óleo, pesos dianteiros e traseiros, pistão auxiliar de no mínimo 3.100, com garantia de fábrica de no mínimo 01(um) ano</w:t>
      </w:r>
      <w:r w:rsidR="0007750A">
        <w:rPr>
          <w:color w:val="000000"/>
          <w:sz w:val="22"/>
          <w:szCs w:val="22"/>
        </w:rPr>
        <w:t xml:space="preserve"> e EPCC (Estrutura de proteção contra </w:t>
      </w:r>
      <w:proofErr w:type="spellStart"/>
      <w:r w:rsidR="0007750A">
        <w:rPr>
          <w:color w:val="000000"/>
          <w:sz w:val="22"/>
          <w:szCs w:val="22"/>
        </w:rPr>
        <w:t>capotamento</w:t>
      </w:r>
      <w:proofErr w:type="spellEnd"/>
      <w:r w:rsidR="0007750A">
        <w:rPr>
          <w:color w:val="000000"/>
          <w:sz w:val="22"/>
          <w:szCs w:val="22"/>
        </w:rPr>
        <w:t>), luzes de freio, pisca alerta e direcional, lanternas de posição, faróis de serviço, sinais sonoros e luz de ré, sincronizados com a ré, buzina, espelhos retrovisores</w:t>
      </w:r>
      <w:r w:rsidR="00DC1476">
        <w:rPr>
          <w:color w:val="000000"/>
          <w:sz w:val="22"/>
          <w:szCs w:val="22"/>
        </w:rPr>
        <w:t>. Prazo de entrega de 30(trinta) dias, da data da assinatura do contrato</w:t>
      </w:r>
      <w:r w:rsidR="0007750A">
        <w:rPr>
          <w:color w:val="000000"/>
          <w:sz w:val="22"/>
          <w:szCs w:val="22"/>
        </w:rPr>
        <w:t>/requisição (o que ocorrer primeiro)</w:t>
      </w:r>
      <w:r w:rsidR="00DC1476">
        <w:rPr>
          <w:color w:val="000000"/>
          <w:sz w:val="22"/>
          <w:szCs w:val="22"/>
        </w:rPr>
        <w:t>. Assistência técnica com distância não superior a 100Km, por questão de Economia, Eficiência e Celeridade em caso de futuras manutenções e não prejuízo da garantia. Comprovação de aptidão através de atestado de capacidade técnica. Apresentação de folder com características do equipamento, com recursos de convênio com o Ministério da Agricultura, tendo como instituição mandatária a CEF nas seguintes execuções constantes no orçamento do convênio.</w:t>
      </w:r>
    </w:p>
    <w:p w:rsidR="00A84635" w:rsidRDefault="00A84635" w:rsidP="006775F9">
      <w:pPr>
        <w:ind w:left="375" w:right="-66"/>
        <w:jc w:val="both"/>
        <w:rPr>
          <w:color w:val="000000"/>
          <w:sz w:val="22"/>
          <w:szCs w:val="22"/>
        </w:rPr>
      </w:pPr>
    </w:p>
    <w:p w:rsidR="00A84635" w:rsidRPr="00A84635" w:rsidRDefault="00A84635" w:rsidP="00A84635">
      <w:pPr>
        <w:pStyle w:val="PargrafodaLista"/>
        <w:numPr>
          <w:ilvl w:val="1"/>
          <w:numId w:val="2"/>
        </w:numPr>
        <w:ind w:right="-66"/>
        <w:jc w:val="both"/>
        <w:rPr>
          <w:color w:val="000000"/>
          <w:sz w:val="22"/>
          <w:szCs w:val="22"/>
        </w:rPr>
      </w:pPr>
      <w:r w:rsidRPr="00A84635">
        <w:rPr>
          <w:color w:val="000000"/>
          <w:sz w:val="22"/>
          <w:szCs w:val="22"/>
        </w:rPr>
        <w:t xml:space="preserve">– A Batedeira de cereal deverá possuir as seguintes características mínimas: </w:t>
      </w:r>
    </w:p>
    <w:p w:rsidR="00A84635" w:rsidRDefault="00A84635" w:rsidP="00A84635">
      <w:pPr>
        <w:pStyle w:val="PargrafodaLista"/>
        <w:ind w:left="375" w:right="-66"/>
        <w:jc w:val="both"/>
        <w:rPr>
          <w:color w:val="000000"/>
          <w:sz w:val="22"/>
          <w:szCs w:val="22"/>
        </w:rPr>
      </w:pPr>
    </w:p>
    <w:p w:rsidR="00A84635" w:rsidRDefault="00A84635" w:rsidP="00A84635">
      <w:pPr>
        <w:pStyle w:val="PargrafodaLista"/>
        <w:ind w:left="375" w:right="-66"/>
        <w:jc w:val="both"/>
        <w:rPr>
          <w:color w:val="000000"/>
          <w:sz w:val="22"/>
          <w:szCs w:val="22"/>
        </w:rPr>
      </w:pPr>
      <w:r>
        <w:rPr>
          <w:color w:val="000000"/>
          <w:sz w:val="22"/>
          <w:szCs w:val="22"/>
        </w:rPr>
        <w:lastRenderedPageBreak/>
        <w:t xml:space="preserve">- </w:t>
      </w:r>
      <w:r w:rsidRPr="00A84635">
        <w:rPr>
          <w:color w:val="000000"/>
          <w:sz w:val="22"/>
          <w:szCs w:val="22"/>
        </w:rPr>
        <w:t>pneus novos, acionamento por tomada de força de trator (540rpm), produção a base saco de 60 Kg de milho, 50 a 80 sacas/hora e feijão 15 a 35 sacas/hora. Garantia de 01(um) ano, apresentação de folder com características do equipamento</w:t>
      </w:r>
      <w:r>
        <w:rPr>
          <w:color w:val="000000"/>
          <w:sz w:val="22"/>
          <w:szCs w:val="22"/>
        </w:rPr>
        <w:t>.</w:t>
      </w:r>
    </w:p>
    <w:p w:rsidR="00A84635" w:rsidRDefault="00A84635" w:rsidP="00A84635">
      <w:pPr>
        <w:pStyle w:val="PargrafodaLista"/>
        <w:ind w:left="375" w:right="-66"/>
        <w:jc w:val="both"/>
        <w:rPr>
          <w:color w:val="000000"/>
          <w:sz w:val="22"/>
          <w:szCs w:val="22"/>
        </w:rPr>
      </w:pPr>
    </w:p>
    <w:p w:rsidR="00A84635" w:rsidRDefault="00A84635" w:rsidP="00A84635">
      <w:pPr>
        <w:pStyle w:val="PargrafodaLista"/>
        <w:ind w:left="375" w:right="-66"/>
        <w:jc w:val="both"/>
        <w:rPr>
          <w:color w:val="000000"/>
          <w:sz w:val="22"/>
          <w:szCs w:val="22"/>
        </w:rPr>
      </w:pPr>
    </w:p>
    <w:p w:rsidR="00A84635" w:rsidRDefault="00A84635" w:rsidP="00A84635">
      <w:pPr>
        <w:pStyle w:val="PargrafodaLista"/>
        <w:numPr>
          <w:ilvl w:val="1"/>
          <w:numId w:val="2"/>
        </w:numPr>
        <w:ind w:right="-66"/>
        <w:jc w:val="both"/>
        <w:rPr>
          <w:color w:val="000000"/>
          <w:sz w:val="22"/>
          <w:szCs w:val="22"/>
        </w:rPr>
      </w:pPr>
      <w:r>
        <w:rPr>
          <w:color w:val="000000"/>
          <w:sz w:val="22"/>
          <w:szCs w:val="22"/>
        </w:rPr>
        <w:t>– O pulverizador agrícola deverá possuir as seguintes características mínimas:</w:t>
      </w:r>
    </w:p>
    <w:p w:rsidR="00A84635" w:rsidRDefault="00A84635" w:rsidP="00A84635">
      <w:pPr>
        <w:pStyle w:val="PargrafodaLista"/>
        <w:ind w:left="375" w:right="-66"/>
        <w:jc w:val="both"/>
        <w:rPr>
          <w:color w:val="000000"/>
          <w:sz w:val="22"/>
          <w:szCs w:val="22"/>
        </w:rPr>
      </w:pPr>
    </w:p>
    <w:p w:rsidR="00A84635" w:rsidRDefault="00A84635" w:rsidP="00A84635">
      <w:pPr>
        <w:pStyle w:val="PargrafodaLista"/>
        <w:ind w:left="375" w:right="-66"/>
        <w:jc w:val="both"/>
        <w:rPr>
          <w:color w:val="000000"/>
          <w:sz w:val="22"/>
          <w:szCs w:val="22"/>
        </w:rPr>
      </w:pPr>
      <w:r>
        <w:rPr>
          <w:color w:val="000000"/>
          <w:sz w:val="22"/>
          <w:szCs w:val="22"/>
        </w:rPr>
        <w:t>- tanque 600 litros, barras hidráulicas de 14 metros, com bico antigotejo, bomba JP75 a agitador hidráulico, lava frascos na tampa do tanque, um jogo de bicos leque e um cone com abastecedor. Apresentação de folder com característica do equipamento.</w:t>
      </w:r>
    </w:p>
    <w:p w:rsidR="00A84635" w:rsidRPr="00A84635" w:rsidRDefault="00A84635" w:rsidP="00A84635">
      <w:pPr>
        <w:pStyle w:val="PargrafodaLista"/>
        <w:ind w:left="375" w:right="-66"/>
        <w:jc w:val="both"/>
        <w:rPr>
          <w:color w:val="000000"/>
          <w:sz w:val="22"/>
          <w:szCs w:val="22"/>
        </w:rPr>
      </w:pPr>
    </w:p>
    <w:p w:rsidR="0060293D" w:rsidRDefault="0060293D" w:rsidP="006775F9">
      <w:pPr>
        <w:ind w:left="375" w:right="-66"/>
        <w:jc w:val="both"/>
        <w:rPr>
          <w:color w:val="000000"/>
          <w:sz w:val="22"/>
          <w:szCs w:val="22"/>
        </w:rPr>
      </w:pPr>
    </w:p>
    <w:p w:rsidR="0060293D" w:rsidRDefault="0060293D" w:rsidP="006775F9">
      <w:pPr>
        <w:ind w:left="375" w:right="-66"/>
        <w:jc w:val="both"/>
        <w:rPr>
          <w:color w:val="000000"/>
          <w:sz w:val="22"/>
          <w:szCs w:val="22"/>
        </w:rPr>
      </w:pPr>
      <w:r>
        <w:rPr>
          <w:color w:val="000000"/>
          <w:sz w:val="22"/>
          <w:szCs w:val="22"/>
        </w:rPr>
        <w:t>A presente licitação</w:t>
      </w:r>
      <w:proofErr w:type="gramStart"/>
      <w:r>
        <w:rPr>
          <w:color w:val="000000"/>
          <w:sz w:val="22"/>
          <w:szCs w:val="22"/>
        </w:rPr>
        <w:t>, decorre</w:t>
      </w:r>
      <w:proofErr w:type="gramEnd"/>
      <w:r>
        <w:rPr>
          <w:color w:val="000000"/>
          <w:sz w:val="22"/>
          <w:szCs w:val="22"/>
        </w:rPr>
        <w:t xml:space="preserve"> do Convênio com o Ministério da Agricultura, Programa Fomento ao setor Agropecuário, </w:t>
      </w:r>
      <w:r w:rsidR="00A84635">
        <w:rPr>
          <w:color w:val="000000"/>
          <w:sz w:val="22"/>
          <w:szCs w:val="22"/>
        </w:rPr>
        <w:t xml:space="preserve">convênio 871200/2018, </w:t>
      </w:r>
      <w:r>
        <w:rPr>
          <w:color w:val="000000"/>
          <w:sz w:val="22"/>
          <w:szCs w:val="22"/>
        </w:rPr>
        <w:t>operação 10</w:t>
      </w:r>
      <w:r w:rsidR="00A84635">
        <w:rPr>
          <w:color w:val="000000"/>
          <w:sz w:val="22"/>
          <w:szCs w:val="22"/>
        </w:rPr>
        <w:t>55111</w:t>
      </w:r>
      <w:r>
        <w:rPr>
          <w:color w:val="000000"/>
          <w:sz w:val="22"/>
          <w:szCs w:val="22"/>
        </w:rPr>
        <w:t>-</w:t>
      </w:r>
      <w:r w:rsidR="00A84635">
        <w:rPr>
          <w:color w:val="000000"/>
          <w:sz w:val="22"/>
          <w:szCs w:val="22"/>
        </w:rPr>
        <w:t>70</w:t>
      </w:r>
      <w:r>
        <w:rPr>
          <w:color w:val="000000"/>
          <w:sz w:val="22"/>
          <w:szCs w:val="22"/>
        </w:rPr>
        <w:t>/2017 – Emenda Parlamentar, ficando desde já ciente as interessadas, acerca da necessidade de liberação do referido pelo Ministério da Agricultura.</w:t>
      </w: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B33B4"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 xml:space="preserve">onze reais e quarenta e </w:t>
      </w:r>
      <w:r w:rsidR="00830555">
        <w:rPr>
          <w:color w:val="000000"/>
          <w:sz w:val="22"/>
          <w:szCs w:val="22"/>
        </w:rPr>
        <w:t>UM</w:t>
      </w:r>
      <w:r w:rsidR="00DF7779" w:rsidRPr="00E2339B">
        <w:rPr>
          <w:color w:val="000000"/>
          <w:sz w:val="22"/>
          <w:szCs w:val="22"/>
        </w:rPr>
        <w:t xml:space="preserve">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EB33B4" w:rsidRPr="00EB33B4">
          <w:rPr>
            <w:rStyle w:val="Hyperlink"/>
            <w:sz w:val="22"/>
            <w:szCs w:val="22"/>
            <w:u w:val="none"/>
          </w:rPr>
          <w:t>licitacao.silvia@otaciliocosta.</w:t>
        </w:r>
      </w:hyperlink>
      <w:r w:rsidR="00EB33B4">
        <w:rPr>
          <w:sz w:val="22"/>
          <w:szCs w:val="22"/>
        </w:rPr>
        <w:t>sc.gov.br.</w:t>
      </w:r>
    </w:p>
    <w:p w:rsidR="006E27BB" w:rsidRPr="00EB33B4" w:rsidRDefault="006E27BB">
      <w:pPr>
        <w:widowControl w:val="0"/>
        <w:autoSpaceDE w:val="0"/>
        <w:autoSpaceDN w:val="0"/>
        <w:adjustRightInd w:val="0"/>
        <w:jc w:val="both"/>
        <w:rPr>
          <w:color w:val="000000"/>
          <w:sz w:val="22"/>
          <w:szCs w:val="22"/>
          <w:u w:val="single"/>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w:t>
      </w:r>
      <w:r w:rsidR="00830555">
        <w:rPr>
          <w:color w:val="000000"/>
          <w:sz w:val="22"/>
          <w:szCs w:val="22"/>
        </w:rPr>
        <w:t>02</w:t>
      </w:r>
      <w:r w:rsidRPr="00E2339B">
        <w:rPr>
          <w:color w:val="000000"/>
          <w:sz w:val="22"/>
          <w:szCs w:val="22"/>
        </w:rPr>
        <w:t xml:space="preserve"> (</w:t>
      </w:r>
      <w:r w:rsidR="00830555">
        <w:rPr>
          <w:color w:val="000000"/>
          <w:sz w:val="22"/>
          <w:szCs w:val="22"/>
        </w:rPr>
        <w:t>DOIS</w:t>
      </w:r>
      <w:r w:rsidRPr="00E2339B">
        <w:rPr>
          <w:color w:val="000000"/>
          <w:sz w:val="22"/>
          <w:szCs w:val="22"/>
        </w:rPr>
        <w:t>)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750A">
        <w:rPr>
          <w:sz w:val="22"/>
          <w:szCs w:val="22"/>
        </w:rPr>
        <w:t>2019</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07750A">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3.3 – O prazo para </w:t>
      </w:r>
      <w:r w:rsidR="00747E8F">
        <w:rPr>
          <w:sz w:val="22"/>
          <w:szCs w:val="22"/>
        </w:rPr>
        <w:t xml:space="preserve">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802601">
        <w:rPr>
          <w:sz w:val="22"/>
          <w:szCs w:val="22"/>
        </w:rPr>
        <w:t xml:space="preserve">no máximo </w:t>
      </w:r>
      <w:r w:rsidR="00DC1476">
        <w:rPr>
          <w:sz w:val="22"/>
          <w:szCs w:val="22"/>
        </w:rPr>
        <w:t>3</w:t>
      </w:r>
      <w:r w:rsidR="001A516D">
        <w:rPr>
          <w:sz w:val="22"/>
          <w:szCs w:val="22"/>
        </w:rPr>
        <w:t>0</w:t>
      </w:r>
      <w:r w:rsidR="00747E8F">
        <w:rPr>
          <w:sz w:val="22"/>
          <w:szCs w:val="22"/>
        </w:rPr>
        <w:t>(</w:t>
      </w:r>
      <w:r w:rsidR="00DC1476">
        <w:rPr>
          <w:sz w:val="22"/>
          <w:szCs w:val="22"/>
        </w:rPr>
        <w:t>trinta</w:t>
      </w:r>
      <w:r w:rsidR="00747E8F">
        <w:rPr>
          <w:sz w:val="22"/>
          <w:szCs w:val="22"/>
        </w:rPr>
        <w:t>) dias</w:t>
      </w:r>
      <w:r w:rsidR="00647E3F">
        <w:rPr>
          <w:sz w:val="22"/>
          <w:szCs w:val="22"/>
        </w:rPr>
        <w:t xml:space="preserve">, após </w:t>
      </w:r>
      <w:r w:rsidR="00DC1476">
        <w:rPr>
          <w:sz w:val="22"/>
          <w:szCs w:val="22"/>
        </w:rPr>
        <w:t>assinatura do contrato</w:t>
      </w:r>
      <w:r w:rsidR="00A84635">
        <w:rPr>
          <w:sz w:val="22"/>
          <w:szCs w:val="22"/>
        </w:rPr>
        <w:t>/requisição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w:t>
      </w:r>
      <w:r w:rsidR="00802601">
        <w:rPr>
          <w:sz w:val="22"/>
          <w:szCs w:val="22"/>
        </w:rPr>
        <w:t>, preferencialmente</w:t>
      </w:r>
      <w:r w:rsidR="001A516D">
        <w:rPr>
          <w:sz w:val="22"/>
          <w:szCs w:val="22"/>
        </w:rPr>
        <w:t xml:space="preserve">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07750A">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07750A">
        <w:rPr>
          <w:color w:val="000000"/>
          <w:sz w:val="22"/>
          <w:szCs w:val="22"/>
        </w:rPr>
        <w:t>2019</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E83AE4" w:rsidRDefault="00E83AE4" w:rsidP="00303239">
      <w:pPr>
        <w:widowControl w:val="0"/>
        <w:autoSpaceDE w:val="0"/>
        <w:autoSpaceDN w:val="0"/>
        <w:adjustRightInd w:val="0"/>
        <w:jc w:val="both"/>
        <w:rPr>
          <w:color w:val="000000"/>
          <w:sz w:val="22"/>
          <w:szCs w:val="22"/>
        </w:rPr>
      </w:pPr>
      <w:r>
        <w:rPr>
          <w:color w:val="000000"/>
          <w:sz w:val="22"/>
          <w:szCs w:val="22"/>
        </w:rPr>
        <w:t xml:space="preserve">Convênio Ministério da Agricultura – R$ </w:t>
      </w:r>
      <w:r w:rsidR="00A84635">
        <w:rPr>
          <w:color w:val="000000"/>
          <w:sz w:val="22"/>
          <w:szCs w:val="22"/>
        </w:rPr>
        <w:t>176.125,24</w:t>
      </w:r>
    </w:p>
    <w:p w:rsidR="00647E3F" w:rsidRDefault="008D7A3A" w:rsidP="00752C00">
      <w:pPr>
        <w:widowControl w:val="0"/>
        <w:autoSpaceDE w:val="0"/>
        <w:autoSpaceDN w:val="0"/>
        <w:adjustRightInd w:val="0"/>
        <w:jc w:val="both"/>
        <w:rPr>
          <w:color w:val="000000"/>
          <w:sz w:val="22"/>
          <w:szCs w:val="22"/>
        </w:rPr>
      </w:pPr>
      <w:r>
        <w:rPr>
          <w:color w:val="000000"/>
          <w:sz w:val="22"/>
          <w:szCs w:val="22"/>
        </w:rPr>
        <w:t>0</w:t>
      </w:r>
      <w:r w:rsidR="00DA587C">
        <w:rPr>
          <w:color w:val="000000"/>
          <w:sz w:val="22"/>
          <w:szCs w:val="22"/>
        </w:rPr>
        <w:t>7</w:t>
      </w:r>
      <w:r>
        <w:rPr>
          <w:color w:val="000000"/>
          <w:sz w:val="22"/>
          <w:szCs w:val="22"/>
        </w:rPr>
        <w:t>.01 – Secretaria de Agricultura, Abastecimento e Aquicultura;</w:t>
      </w:r>
    </w:p>
    <w:p w:rsidR="008D7A3A" w:rsidRDefault="008D7A3A" w:rsidP="00752C00">
      <w:pPr>
        <w:widowControl w:val="0"/>
        <w:autoSpaceDE w:val="0"/>
        <w:autoSpaceDN w:val="0"/>
        <w:adjustRightInd w:val="0"/>
        <w:jc w:val="both"/>
        <w:rPr>
          <w:color w:val="000000"/>
          <w:sz w:val="22"/>
          <w:szCs w:val="22"/>
        </w:rPr>
      </w:pPr>
      <w:r>
        <w:rPr>
          <w:color w:val="000000"/>
          <w:sz w:val="22"/>
          <w:szCs w:val="22"/>
        </w:rPr>
        <w:t>1.011 – Reequipar patrulha agrícola Mecanizada;</w:t>
      </w:r>
    </w:p>
    <w:p w:rsidR="008D7A3A" w:rsidRDefault="008D7A3A" w:rsidP="00752C00">
      <w:pPr>
        <w:widowControl w:val="0"/>
        <w:autoSpaceDE w:val="0"/>
        <w:autoSpaceDN w:val="0"/>
        <w:adjustRightInd w:val="0"/>
        <w:jc w:val="both"/>
        <w:rPr>
          <w:color w:val="000000"/>
          <w:sz w:val="22"/>
          <w:szCs w:val="22"/>
        </w:rPr>
      </w:pPr>
      <w:r>
        <w:rPr>
          <w:color w:val="000000"/>
          <w:sz w:val="22"/>
          <w:szCs w:val="22"/>
        </w:rPr>
        <w:t>11</w:t>
      </w:r>
      <w:r w:rsidR="00E83AE4">
        <w:rPr>
          <w:color w:val="000000"/>
          <w:sz w:val="22"/>
          <w:szCs w:val="22"/>
        </w:rPr>
        <w:t>5</w:t>
      </w:r>
      <w:r>
        <w:rPr>
          <w:color w:val="000000"/>
          <w:sz w:val="22"/>
          <w:szCs w:val="22"/>
        </w:rPr>
        <w:t xml:space="preserve"> – 4490 – </w:t>
      </w:r>
      <w:r w:rsidR="00DA587C">
        <w:rPr>
          <w:color w:val="000000"/>
          <w:sz w:val="22"/>
          <w:szCs w:val="22"/>
        </w:rPr>
        <w:t>5248</w:t>
      </w:r>
    </w:p>
    <w:p w:rsidR="00E83AE4" w:rsidRDefault="00E83AE4" w:rsidP="00752C00">
      <w:pPr>
        <w:widowControl w:val="0"/>
        <w:autoSpaceDE w:val="0"/>
        <w:autoSpaceDN w:val="0"/>
        <w:adjustRightInd w:val="0"/>
        <w:jc w:val="both"/>
        <w:rPr>
          <w:color w:val="000000"/>
          <w:sz w:val="22"/>
          <w:szCs w:val="22"/>
        </w:rPr>
      </w:pPr>
    </w:p>
    <w:p w:rsidR="00E83AE4" w:rsidRDefault="00E83AE4" w:rsidP="00752C00">
      <w:pPr>
        <w:widowControl w:val="0"/>
        <w:autoSpaceDE w:val="0"/>
        <w:autoSpaceDN w:val="0"/>
        <w:adjustRightInd w:val="0"/>
        <w:jc w:val="both"/>
        <w:rPr>
          <w:color w:val="000000"/>
          <w:sz w:val="22"/>
          <w:szCs w:val="22"/>
        </w:rPr>
      </w:pPr>
      <w:r>
        <w:rPr>
          <w:color w:val="000000"/>
          <w:sz w:val="22"/>
          <w:szCs w:val="22"/>
        </w:rPr>
        <w:t xml:space="preserve">Recursos próprios – R$ </w:t>
      </w:r>
      <w:r w:rsidR="00DA587C">
        <w:rPr>
          <w:color w:val="000000"/>
          <w:sz w:val="22"/>
          <w:szCs w:val="22"/>
        </w:rPr>
        <w:t>25.874,76</w:t>
      </w:r>
    </w:p>
    <w:p w:rsidR="00E83AE4" w:rsidRDefault="00E83AE4" w:rsidP="00E83AE4">
      <w:pPr>
        <w:widowControl w:val="0"/>
        <w:autoSpaceDE w:val="0"/>
        <w:autoSpaceDN w:val="0"/>
        <w:adjustRightInd w:val="0"/>
        <w:jc w:val="both"/>
        <w:rPr>
          <w:color w:val="000000"/>
          <w:sz w:val="22"/>
          <w:szCs w:val="22"/>
        </w:rPr>
      </w:pPr>
      <w:r>
        <w:rPr>
          <w:color w:val="000000"/>
          <w:sz w:val="22"/>
          <w:szCs w:val="22"/>
        </w:rPr>
        <w:t>07.01 – Secretaria de Agricultura, Abastecimento e Aquicultura;</w:t>
      </w:r>
    </w:p>
    <w:p w:rsidR="00E83AE4" w:rsidRDefault="00E83AE4" w:rsidP="00E83AE4">
      <w:pPr>
        <w:widowControl w:val="0"/>
        <w:autoSpaceDE w:val="0"/>
        <w:autoSpaceDN w:val="0"/>
        <w:adjustRightInd w:val="0"/>
        <w:jc w:val="both"/>
        <w:rPr>
          <w:color w:val="000000"/>
          <w:sz w:val="22"/>
          <w:szCs w:val="22"/>
        </w:rPr>
      </w:pPr>
      <w:r>
        <w:rPr>
          <w:color w:val="000000"/>
          <w:sz w:val="22"/>
          <w:szCs w:val="22"/>
        </w:rPr>
        <w:t>1.011 – Reequipar patrulha agrícola Mecanizada;</w:t>
      </w:r>
    </w:p>
    <w:p w:rsidR="008D7A3A" w:rsidRDefault="00E83AE4" w:rsidP="00752C00">
      <w:pPr>
        <w:widowControl w:val="0"/>
        <w:autoSpaceDE w:val="0"/>
        <w:autoSpaceDN w:val="0"/>
        <w:adjustRightInd w:val="0"/>
        <w:jc w:val="both"/>
        <w:rPr>
          <w:color w:val="000000"/>
          <w:sz w:val="22"/>
          <w:szCs w:val="22"/>
        </w:rPr>
      </w:pPr>
      <w:r>
        <w:rPr>
          <w:color w:val="000000"/>
          <w:sz w:val="22"/>
          <w:szCs w:val="22"/>
        </w:rPr>
        <w:t>113 – 4490 – 0000</w:t>
      </w:r>
    </w:p>
    <w:p w:rsidR="00DA587C" w:rsidRDefault="00DA587C" w:rsidP="00752C00">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r w:rsidR="00E83AE4">
        <w:rPr>
          <w:bCs/>
          <w:color w:val="000000"/>
          <w:sz w:val="22"/>
          <w:szCs w:val="22"/>
        </w:rPr>
        <w:t xml:space="preserve"> Não poderá participar também, empresa que possua em seu quadro societário servidor público </w:t>
      </w:r>
      <w:proofErr w:type="gramStart"/>
      <w:r w:rsidR="00E83AE4">
        <w:rPr>
          <w:bCs/>
          <w:color w:val="000000"/>
          <w:sz w:val="22"/>
          <w:szCs w:val="22"/>
        </w:rPr>
        <w:t>na ativa ou empregado de empresa pública ou de sociedade de economia mista do órgão celebrante</w:t>
      </w:r>
      <w:proofErr w:type="gramEnd"/>
      <w:r w:rsidR="00E83AE4">
        <w:rPr>
          <w:bCs/>
          <w:color w:val="000000"/>
          <w:sz w:val="22"/>
          <w:szCs w:val="22"/>
        </w:rPr>
        <w:t>, conforme ANEXO VII.</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0555">
        <w:rPr>
          <w:bCs/>
          <w:color w:val="000000"/>
          <w:sz w:val="22"/>
          <w:szCs w:val="22"/>
        </w:rPr>
        <w:t>01</w:t>
      </w:r>
      <w:r w:rsidR="00647E3F">
        <w:rPr>
          <w:bCs/>
          <w:color w:val="000000"/>
          <w:sz w:val="22"/>
          <w:szCs w:val="22"/>
        </w:rPr>
        <w:t>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w:t>
      </w:r>
      <w:r w:rsidRPr="00E2339B">
        <w:rPr>
          <w:bCs/>
          <w:color w:val="000000"/>
          <w:sz w:val="22"/>
          <w:szCs w:val="22"/>
        </w:rPr>
        <w:lastRenderedPageBreak/>
        <w:t xml:space="preserve">promovida a reabilitação perante a própria autoridade que aplicou a penalidade após o decurso do prazo mínimo de </w:t>
      </w:r>
      <w:r w:rsidR="00830555">
        <w:rPr>
          <w:bCs/>
          <w:color w:val="000000"/>
          <w:sz w:val="22"/>
          <w:szCs w:val="22"/>
        </w:rPr>
        <w:t>UM</w:t>
      </w:r>
      <w:r w:rsidRPr="00E2339B">
        <w:rPr>
          <w:bCs/>
          <w:color w:val="000000"/>
          <w:sz w:val="22"/>
          <w:szCs w:val="22"/>
        </w:rPr>
        <w:t xml:space="preserve"> ano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w:t>
      </w:r>
      <w:r w:rsidR="00830555">
        <w:rPr>
          <w:sz w:val="22"/>
          <w:szCs w:val="22"/>
        </w:rPr>
        <w:t>01</w:t>
      </w:r>
      <w:r w:rsidRPr="00E2339B">
        <w:rPr>
          <w:sz w:val="22"/>
          <w:szCs w:val="22"/>
        </w:rPr>
        <w:t>,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w:t>
      </w:r>
      <w:r w:rsidR="00830555">
        <w:rPr>
          <w:bCs/>
          <w:color w:val="000000"/>
          <w:sz w:val="22"/>
          <w:szCs w:val="22"/>
        </w:rPr>
        <w:t>01</w:t>
      </w:r>
      <w:r w:rsidRPr="00E2339B">
        <w:rPr>
          <w:bCs/>
          <w:color w:val="000000"/>
          <w:sz w:val="22"/>
          <w:szCs w:val="22"/>
        </w:rPr>
        <w:t xml:space="preserve">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E71C4">
        <w:rPr>
          <w:b/>
          <w:sz w:val="22"/>
          <w:szCs w:val="22"/>
        </w:rPr>
        <w:t>15:30</w:t>
      </w:r>
      <w:proofErr w:type="gramEnd"/>
      <w:r w:rsidR="00BE71C4">
        <w:rPr>
          <w:b/>
          <w:sz w:val="22"/>
          <w:szCs w:val="22"/>
        </w:rPr>
        <w:t xml:space="preserve"> h. do dia 20</w:t>
      </w:r>
      <w:r w:rsidR="0022293C">
        <w:rPr>
          <w:b/>
          <w:sz w:val="22"/>
          <w:szCs w:val="22"/>
        </w:rPr>
        <w:t>/03/2019.</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lastRenderedPageBreak/>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07750A">
        <w:rPr>
          <w:b/>
          <w:bCs/>
          <w:color w:val="000000"/>
          <w:sz w:val="22"/>
          <w:szCs w:val="22"/>
        </w:rPr>
        <w:t>011</w:t>
      </w:r>
      <w:r w:rsidR="002F3D9B" w:rsidRPr="005F04E7">
        <w:rPr>
          <w:b/>
          <w:bCs/>
          <w:color w:val="000000"/>
          <w:sz w:val="22"/>
          <w:szCs w:val="22"/>
        </w:rPr>
        <w:t>/</w:t>
      </w:r>
      <w:r w:rsidR="0007750A">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830555">
        <w:rPr>
          <w:color w:val="000000"/>
          <w:sz w:val="22"/>
          <w:szCs w:val="22"/>
        </w:rPr>
        <w:t>01</w:t>
      </w:r>
      <w:r w:rsidR="00647E3F">
        <w:rPr>
          <w:color w:val="000000"/>
          <w:sz w:val="22"/>
          <w:szCs w:val="22"/>
        </w:rPr>
        <w:t>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2601">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07750A">
        <w:rPr>
          <w:b/>
          <w:bCs/>
          <w:color w:val="000000"/>
          <w:sz w:val="22"/>
          <w:szCs w:val="22"/>
        </w:rPr>
        <w:t>011</w:t>
      </w:r>
      <w:r w:rsidR="002F3D9B" w:rsidRPr="005F04E7">
        <w:rPr>
          <w:b/>
          <w:bCs/>
          <w:color w:val="000000"/>
          <w:sz w:val="22"/>
          <w:szCs w:val="22"/>
        </w:rPr>
        <w:t>/</w:t>
      </w:r>
      <w:r w:rsidR="0007750A">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 xml:space="preserve">º </w:t>
      </w:r>
      <w:r w:rsidR="00830555">
        <w:rPr>
          <w:b/>
          <w:bCs/>
          <w:color w:val="000000"/>
          <w:sz w:val="22"/>
          <w:szCs w:val="22"/>
        </w:rPr>
        <w:t>01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lastRenderedPageBreak/>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E83AE4" w:rsidRPr="007B0A54" w:rsidRDefault="005868A7" w:rsidP="00E83AE4">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w:t>
      </w:r>
      <w:r w:rsidR="00E83AE4">
        <w:rPr>
          <w:color w:val="000000"/>
          <w:sz w:val="22"/>
          <w:szCs w:val="22"/>
        </w:rPr>
        <w:t xml:space="preserve"> Deverão, ainda, </w:t>
      </w:r>
      <w:proofErr w:type="gramStart"/>
      <w:r w:rsidR="00E83AE4">
        <w:rPr>
          <w:color w:val="000000"/>
          <w:sz w:val="22"/>
          <w:szCs w:val="22"/>
        </w:rPr>
        <w:t>ser</w:t>
      </w:r>
      <w:proofErr w:type="gramEnd"/>
      <w:r w:rsidR="00E83AE4">
        <w:rPr>
          <w:color w:val="000000"/>
          <w:sz w:val="22"/>
          <w:szCs w:val="22"/>
        </w:rPr>
        <w:t xml:space="preserve"> apresentados </w:t>
      </w:r>
      <w:r w:rsidR="00E83AE4" w:rsidRPr="007B0A54">
        <w:rPr>
          <w:color w:val="000000"/>
          <w:sz w:val="22"/>
          <w:szCs w:val="22"/>
        </w:rPr>
        <w:t>os seguintes documentos:</w:t>
      </w:r>
    </w:p>
    <w:p w:rsidR="00E83AE4" w:rsidRPr="000F4D8F" w:rsidRDefault="00E83AE4" w:rsidP="00E83AE4">
      <w:pPr>
        <w:widowControl w:val="0"/>
        <w:autoSpaceDE w:val="0"/>
        <w:autoSpaceDN w:val="0"/>
        <w:adjustRightInd w:val="0"/>
        <w:jc w:val="both"/>
        <w:rPr>
          <w:color w:val="000000"/>
          <w:sz w:val="22"/>
          <w:szCs w:val="22"/>
          <w:highlight w:val="yellow"/>
        </w:rPr>
      </w:pPr>
    </w:p>
    <w:p w:rsidR="005868A7" w:rsidRDefault="00E83AE4" w:rsidP="00E83AE4">
      <w:pPr>
        <w:pStyle w:val="PargrafodaLista"/>
        <w:widowControl w:val="0"/>
        <w:numPr>
          <w:ilvl w:val="0"/>
          <w:numId w:val="3"/>
        </w:numPr>
        <w:autoSpaceDE w:val="0"/>
        <w:autoSpaceDN w:val="0"/>
        <w:adjustRightInd w:val="0"/>
        <w:jc w:val="both"/>
        <w:rPr>
          <w:color w:val="000000"/>
          <w:sz w:val="22"/>
          <w:szCs w:val="22"/>
          <w:shd w:val="clear" w:color="auto" w:fill="FFFFFF"/>
        </w:rPr>
      </w:pPr>
      <w:proofErr w:type="gramStart"/>
      <w:r w:rsidRPr="00E83AE4">
        <w:rPr>
          <w:color w:val="000000"/>
          <w:sz w:val="22"/>
          <w:szCs w:val="22"/>
          <w:shd w:val="clear" w:color="auto" w:fill="FFFFFF"/>
        </w:rPr>
        <w:t>comprovação</w:t>
      </w:r>
      <w:proofErr w:type="gramEnd"/>
      <w:r w:rsidRPr="00E83AE4">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w:t>
      </w:r>
      <w:r>
        <w:rPr>
          <w:color w:val="000000"/>
          <w:sz w:val="22"/>
          <w:szCs w:val="22"/>
          <w:shd w:val="clear" w:color="auto" w:fill="FFFFFF"/>
        </w:rPr>
        <w:t>, sob pena de desclassificação/inabilitação</w:t>
      </w:r>
      <w:r w:rsidRPr="00E83AE4">
        <w:rPr>
          <w:color w:val="000000"/>
          <w:sz w:val="22"/>
          <w:szCs w:val="22"/>
          <w:shd w:val="clear" w:color="auto" w:fill="FFFFFF"/>
        </w:rPr>
        <w:t>;</w:t>
      </w:r>
    </w:p>
    <w:p w:rsidR="00DA587C" w:rsidRDefault="00DA587C" w:rsidP="00DA587C">
      <w:pPr>
        <w:pStyle w:val="PargrafodaLista"/>
        <w:widowControl w:val="0"/>
        <w:autoSpaceDE w:val="0"/>
        <w:autoSpaceDN w:val="0"/>
        <w:adjustRightInd w:val="0"/>
        <w:jc w:val="both"/>
        <w:rPr>
          <w:color w:val="000000"/>
          <w:sz w:val="22"/>
          <w:szCs w:val="22"/>
          <w:shd w:val="clear" w:color="auto" w:fill="FFFFFF"/>
        </w:rPr>
      </w:pPr>
    </w:p>
    <w:p w:rsidR="00DA587C" w:rsidRPr="00E83AE4" w:rsidRDefault="00DA587C" w:rsidP="00E83AE4">
      <w:pPr>
        <w:pStyle w:val="PargrafodaLista"/>
        <w:widowControl w:val="0"/>
        <w:numPr>
          <w:ilvl w:val="0"/>
          <w:numId w:val="3"/>
        </w:numPr>
        <w:autoSpaceDE w:val="0"/>
        <w:autoSpaceDN w:val="0"/>
        <w:adjustRightInd w:val="0"/>
        <w:jc w:val="both"/>
        <w:rPr>
          <w:color w:val="000000"/>
          <w:sz w:val="22"/>
          <w:szCs w:val="22"/>
          <w:shd w:val="clear" w:color="auto" w:fill="FFFFFF"/>
        </w:rPr>
      </w:pPr>
      <w:r>
        <w:rPr>
          <w:color w:val="000000"/>
          <w:sz w:val="22"/>
          <w:szCs w:val="22"/>
          <w:shd w:val="clear" w:color="auto" w:fill="FFFFFF"/>
        </w:rPr>
        <w:t>Folder com as respectivas características mínimas dos objetos licitados;</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0555">
        <w:rPr>
          <w:sz w:val="22"/>
          <w:szCs w:val="22"/>
        </w:rPr>
        <w:t>01</w:t>
      </w:r>
      <w:r w:rsidR="00647E3F">
        <w:rPr>
          <w:sz w:val="22"/>
          <w:szCs w:val="22"/>
        </w:rPr>
        <w:t>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5E64A6">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 xml:space="preserve">º 123, de 14 de dezembro de 2006, caso manifestem interesse em apresentar nova proposta que se apresente mais vantajosa para a Administração Pública, cobrindo </w:t>
      </w:r>
      <w:r w:rsidRPr="00E2339B">
        <w:rPr>
          <w:color w:val="000000"/>
          <w:sz w:val="22"/>
          <w:szCs w:val="22"/>
        </w:rPr>
        <w:lastRenderedPageBreak/>
        <w:t>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E96DB8">
        <w:rPr>
          <w:b/>
          <w:color w:val="000000"/>
          <w:sz w:val="22"/>
          <w:szCs w:val="22"/>
        </w:rPr>
        <w:t xml:space="preserve">POR </w:t>
      </w:r>
      <w:proofErr w:type="gramStart"/>
      <w:r w:rsidR="00E96DB8">
        <w:rPr>
          <w:b/>
          <w:color w:val="000000"/>
          <w:sz w:val="22"/>
          <w:szCs w:val="22"/>
        </w:rPr>
        <w:t>ITEM</w:t>
      </w:r>
      <w:r w:rsidR="002B211B">
        <w:rPr>
          <w:b/>
          <w:color w:val="000000"/>
          <w:sz w:val="22"/>
          <w:szCs w:val="22"/>
        </w:rPr>
        <w:t xml:space="preserve"> </w:t>
      </w:r>
      <w:r w:rsidR="00AA0610" w:rsidRPr="005F04E7">
        <w:rPr>
          <w:b/>
          <w:color w:val="000000"/>
          <w:sz w:val="22"/>
          <w:szCs w:val="22"/>
        </w:rPr>
        <w:t>,</w:t>
      </w:r>
      <w:proofErr w:type="gramEnd"/>
      <w:r w:rsidR="00AA0610" w:rsidRPr="005F04E7">
        <w:rPr>
          <w:b/>
          <w:color w:val="000000"/>
          <w:sz w:val="22"/>
          <w:szCs w:val="22"/>
        </w:rPr>
        <w:t xml:space="preserve"> </w:t>
      </w:r>
      <w:r w:rsidRPr="00E2339B">
        <w:rPr>
          <w:color w:val="000000"/>
          <w:sz w:val="22"/>
          <w:szCs w:val="22"/>
        </w:rPr>
        <w:t>desde que atendidas as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0555">
        <w:rPr>
          <w:color w:val="000000"/>
          <w:sz w:val="22"/>
          <w:szCs w:val="22"/>
        </w:rPr>
        <w:t>01</w:t>
      </w:r>
      <w:r w:rsidR="00647E3F">
        <w:rPr>
          <w:color w:val="000000"/>
          <w:sz w:val="22"/>
          <w:szCs w:val="22"/>
        </w:rPr>
        <w:t>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293D">
        <w:rPr>
          <w:color w:val="000000"/>
          <w:sz w:val="22"/>
          <w:szCs w:val="22"/>
        </w:rPr>
        <w:t>Município</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.2 – O </w:t>
      </w:r>
      <w:r w:rsidR="0060293D">
        <w:rPr>
          <w:color w:val="000000"/>
          <w:sz w:val="22"/>
          <w:szCs w:val="22"/>
        </w:rPr>
        <w:t>Município</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83AE4" w:rsidRPr="00E2339B" w:rsidRDefault="00E83AE4">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 xml:space="preserve">ANEXO VII </w:t>
      </w:r>
      <w:r w:rsidR="0060293D">
        <w:rPr>
          <w:color w:val="000000"/>
          <w:sz w:val="22"/>
          <w:szCs w:val="22"/>
        </w:rPr>
        <w:t>–</w:t>
      </w:r>
      <w:r>
        <w:rPr>
          <w:color w:val="000000"/>
          <w:sz w:val="22"/>
          <w:szCs w:val="22"/>
        </w:rPr>
        <w:t xml:space="preserve"> </w:t>
      </w:r>
      <w:r w:rsidR="0060293D">
        <w:rPr>
          <w:color w:val="000000"/>
          <w:sz w:val="22"/>
          <w:szCs w:val="22"/>
        </w:rPr>
        <w:t xml:space="preserve">Declaração sobre Inexistência de Servidor Público no Quadro Societário da Empresa;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0555">
        <w:rPr>
          <w:sz w:val="22"/>
          <w:szCs w:val="22"/>
        </w:rPr>
        <w:t>01</w:t>
      </w:r>
      <w:r w:rsidR="00647E3F">
        <w:rPr>
          <w:sz w:val="22"/>
          <w:szCs w:val="22"/>
        </w:rPr>
        <w:t>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w:t>
      </w:r>
      <w:r w:rsidR="0060293D">
        <w:rPr>
          <w:sz w:val="22"/>
          <w:szCs w:val="22"/>
        </w:rPr>
        <w:t>/SC</w:t>
      </w:r>
      <w:r w:rsidRPr="00E2339B">
        <w:rPr>
          <w:sz w:val="22"/>
          <w:szCs w:val="22"/>
        </w:rPr>
        <w:t xml:space="preserve"> para dirimir qualquer conflito que porventura possa decorrer deste Edital.</w:t>
      </w:r>
      <w:proofErr w:type="gramStart"/>
      <w:r w:rsidR="00E96DB8">
        <w:rPr>
          <w:color w:val="000000"/>
          <w:sz w:val="22"/>
          <w:szCs w:val="22"/>
        </w:rPr>
        <w:tab/>
      </w:r>
      <w:proofErr w:type="gramEnd"/>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66E41">
        <w:rPr>
          <w:color w:val="000000"/>
          <w:sz w:val="22"/>
          <w:szCs w:val="22"/>
        </w:rPr>
        <w:t>01</w:t>
      </w:r>
      <w:r w:rsidR="002F3D9B" w:rsidRPr="005F04E7">
        <w:rPr>
          <w:color w:val="000000"/>
          <w:sz w:val="22"/>
          <w:szCs w:val="22"/>
        </w:rPr>
        <w:t xml:space="preserve"> de </w:t>
      </w:r>
      <w:r w:rsidR="00466E41">
        <w:rPr>
          <w:color w:val="000000"/>
          <w:sz w:val="22"/>
          <w:szCs w:val="22"/>
        </w:rPr>
        <w:t>março</w:t>
      </w:r>
      <w:r w:rsidR="002F3D9B" w:rsidRPr="005F04E7">
        <w:rPr>
          <w:color w:val="000000"/>
          <w:sz w:val="22"/>
          <w:szCs w:val="22"/>
        </w:rPr>
        <w:t xml:space="preserve"> de </w:t>
      </w:r>
      <w:r w:rsidR="0007750A">
        <w:rPr>
          <w:color w:val="000000"/>
          <w:sz w:val="22"/>
          <w:szCs w:val="22"/>
        </w:rPr>
        <w:t>2019</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802601"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6E27BB" w:rsidRPr="007B0A54" w:rsidRDefault="00802601" w:rsidP="004767FC">
      <w:pPr>
        <w:widowControl w:val="0"/>
        <w:autoSpaceDE w:val="0"/>
        <w:autoSpaceDN w:val="0"/>
        <w:adjustRightInd w:val="0"/>
        <w:jc w:val="center"/>
        <w:rPr>
          <w:b/>
          <w:color w:val="000000"/>
          <w:sz w:val="22"/>
          <w:szCs w:val="22"/>
        </w:rPr>
      </w:pPr>
      <w:r>
        <w:rPr>
          <w:b/>
          <w:color w:val="000000"/>
          <w:sz w:val="22"/>
          <w:szCs w:val="22"/>
        </w:rPr>
        <w:t>LUIZ CARLOS XAVIER</w:t>
      </w:r>
    </w:p>
    <w:p w:rsidR="006E27BB" w:rsidRPr="00E2339B" w:rsidRDefault="00802601" w:rsidP="004767FC">
      <w:pPr>
        <w:widowControl w:val="0"/>
        <w:autoSpaceDE w:val="0"/>
        <w:autoSpaceDN w:val="0"/>
        <w:adjustRightInd w:val="0"/>
        <w:jc w:val="center"/>
        <w:rPr>
          <w:b/>
          <w:bCs/>
          <w:sz w:val="22"/>
          <w:szCs w:val="22"/>
        </w:rPr>
      </w:pPr>
      <w:r>
        <w:rPr>
          <w:b/>
          <w:bCs/>
          <w:color w:val="000000"/>
          <w:sz w:val="22"/>
          <w:szCs w:val="22"/>
        </w:rPr>
        <w:t>Prefeito</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35" w:rsidRDefault="00A84635">
      <w:r>
        <w:separator/>
      </w:r>
    </w:p>
  </w:endnote>
  <w:endnote w:type="continuationSeparator" w:id="0">
    <w:p w:rsidR="00A84635" w:rsidRDefault="00A84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35" w:rsidRDefault="00A8463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35" w:rsidRDefault="00A84635">
      <w:r>
        <w:separator/>
      </w:r>
    </w:p>
  </w:footnote>
  <w:footnote w:type="continuationSeparator" w:id="0">
    <w:p w:rsidR="00A84635" w:rsidRDefault="00A84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35" w:rsidRDefault="00A8463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A761794"/>
    <w:multiLevelType w:val="hybridMultilevel"/>
    <w:tmpl w:val="05A4DA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7750A"/>
    <w:rsid w:val="00085161"/>
    <w:rsid w:val="000A2B5E"/>
    <w:rsid w:val="000C1DFA"/>
    <w:rsid w:val="000E03B8"/>
    <w:rsid w:val="000E0C9E"/>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1E7183"/>
    <w:rsid w:val="002013ED"/>
    <w:rsid w:val="00215320"/>
    <w:rsid w:val="002175E9"/>
    <w:rsid w:val="0022293C"/>
    <w:rsid w:val="00223A89"/>
    <w:rsid w:val="00226367"/>
    <w:rsid w:val="002264AF"/>
    <w:rsid w:val="00245086"/>
    <w:rsid w:val="002554C4"/>
    <w:rsid w:val="0026203F"/>
    <w:rsid w:val="002A7985"/>
    <w:rsid w:val="002B1A4A"/>
    <w:rsid w:val="002B211B"/>
    <w:rsid w:val="002C071C"/>
    <w:rsid w:val="002D384E"/>
    <w:rsid w:val="002E2488"/>
    <w:rsid w:val="002E3B17"/>
    <w:rsid w:val="002F3D9B"/>
    <w:rsid w:val="00301A9D"/>
    <w:rsid w:val="00302340"/>
    <w:rsid w:val="00303239"/>
    <w:rsid w:val="003109E7"/>
    <w:rsid w:val="0031606A"/>
    <w:rsid w:val="00327E27"/>
    <w:rsid w:val="003540BA"/>
    <w:rsid w:val="00355D6E"/>
    <w:rsid w:val="00366970"/>
    <w:rsid w:val="003B15DD"/>
    <w:rsid w:val="003B2BF6"/>
    <w:rsid w:val="003C00BA"/>
    <w:rsid w:val="003E0C40"/>
    <w:rsid w:val="003E447B"/>
    <w:rsid w:val="003E6F98"/>
    <w:rsid w:val="00403018"/>
    <w:rsid w:val="004169CD"/>
    <w:rsid w:val="004331AC"/>
    <w:rsid w:val="0043574F"/>
    <w:rsid w:val="00444E56"/>
    <w:rsid w:val="004451D4"/>
    <w:rsid w:val="00447BD2"/>
    <w:rsid w:val="004569F9"/>
    <w:rsid w:val="00460F15"/>
    <w:rsid w:val="00461E4B"/>
    <w:rsid w:val="00466E41"/>
    <w:rsid w:val="004756BB"/>
    <w:rsid w:val="004767FC"/>
    <w:rsid w:val="0049627B"/>
    <w:rsid w:val="004B35DC"/>
    <w:rsid w:val="004D6FC1"/>
    <w:rsid w:val="004E432C"/>
    <w:rsid w:val="004F7B24"/>
    <w:rsid w:val="005042CF"/>
    <w:rsid w:val="0052268C"/>
    <w:rsid w:val="00546604"/>
    <w:rsid w:val="00564DC5"/>
    <w:rsid w:val="00564F84"/>
    <w:rsid w:val="005868A7"/>
    <w:rsid w:val="005A2085"/>
    <w:rsid w:val="005A36CB"/>
    <w:rsid w:val="005B391B"/>
    <w:rsid w:val="005B552D"/>
    <w:rsid w:val="005C0063"/>
    <w:rsid w:val="005C55B7"/>
    <w:rsid w:val="005D081D"/>
    <w:rsid w:val="005D4B27"/>
    <w:rsid w:val="005E64A6"/>
    <w:rsid w:val="005F04E7"/>
    <w:rsid w:val="005F0950"/>
    <w:rsid w:val="005F30F2"/>
    <w:rsid w:val="005F3342"/>
    <w:rsid w:val="0060293D"/>
    <w:rsid w:val="00620C1A"/>
    <w:rsid w:val="00621AB1"/>
    <w:rsid w:val="00641ACF"/>
    <w:rsid w:val="00647E3F"/>
    <w:rsid w:val="00651A32"/>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D4C74"/>
    <w:rsid w:val="006E27BB"/>
    <w:rsid w:val="00747E8F"/>
    <w:rsid w:val="00751726"/>
    <w:rsid w:val="00752C00"/>
    <w:rsid w:val="0079366A"/>
    <w:rsid w:val="00796003"/>
    <w:rsid w:val="007B0548"/>
    <w:rsid w:val="007B0A54"/>
    <w:rsid w:val="007F3E7A"/>
    <w:rsid w:val="00802601"/>
    <w:rsid w:val="00820120"/>
    <w:rsid w:val="00820A56"/>
    <w:rsid w:val="008274A2"/>
    <w:rsid w:val="00830555"/>
    <w:rsid w:val="008672A1"/>
    <w:rsid w:val="008722D1"/>
    <w:rsid w:val="008858D4"/>
    <w:rsid w:val="00894D20"/>
    <w:rsid w:val="008A77E7"/>
    <w:rsid w:val="008B3C4E"/>
    <w:rsid w:val="008C4621"/>
    <w:rsid w:val="008D7A3A"/>
    <w:rsid w:val="008E3E7B"/>
    <w:rsid w:val="00903F51"/>
    <w:rsid w:val="00931047"/>
    <w:rsid w:val="00946256"/>
    <w:rsid w:val="00952E04"/>
    <w:rsid w:val="00992C99"/>
    <w:rsid w:val="00994B4E"/>
    <w:rsid w:val="009F39C6"/>
    <w:rsid w:val="009F4DB5"/>
    <w:rsid w:val="00A000F7"/>
    <w:rsid w:val="00A13E28"/>
    <w:rsid w:val="00A15564"/>
    <w:rsid w:val="00A30C75"/>
    <w:rsid w:val="00A37D95"/>
    <w:rsid w:val="00A419B8"/>
    <w:rsid w:val="00A535F2"/>
    <w:rsid w:val="00A557C8"/>
    <w:rsid w:val="00A67AAB"/>
    <w:rsid w:val="00A84635"/>
    <w:rsid w:val="00AA019A"/>
    <w:rsid w:val="00AA0610"/>
    <w:rsid w:val="00AC0EA6"/>
    <w:rsid w:val="00AE7611"/>
    <w:rsid w:val="00AE7999"/>
    <w:rsid w:val="00AF6FEF"/>
    <w:rsid w:val="00B00B26"/>
    <w:rsid w:val="00B15E23"/>
    <w:rsid w:val="00B32A7C"/>
    <w:rsid w:val="00B3343A"/>
    <w:rsid w:val="00B46D2C"/>
    <w:rsid w:val="00B50A41"/>
    <w:rsid w:val="00B51F28"/>
    <w:rsid w:val="00B6646C"/>
    <w:rsid w:val="00B67860"/>
    <w:rsid w:val="00B779C4"/>
    <w:rsid w:val="00B82507"/>
    <w:rsid w:val="00B91ED7"/>
    <w:rsid w:val="00BB41B5"/>
    <w:rsid w:val="00BC6E8B"/>
    <w:rsid w:val="00BD4D0F"/>
    <w:rsid w:val="00BD6F5E"/>
    <w:rsid w:val="00BE1333"/>
    <w:rsid w:val="00BE71C4"/>
    <w:rsid w:val="00C21F80"/>
    <w:rsid w:val="00C248B3"/>
    <w:rsid w:val="00C314D1"/>
    <w:rsid w:val="00C4339F"/>
    <w:rsid w:val="00C60187"/>
    <w:rsid w:val="00C62DDE"/>
    <w:rsid w:val="00C7585A"/>
    <w:rsid w:val="00C9285B"/>
    <w:rsid w:val="00CB5FBE"/>
    <w:rsid w:val="00CC5DF0"/>
    <w:rsid w:val="00CD4C78"/>
    <w:rsid w:val="00CE39DB"/>
    <w:rsid w:val="00CF4D64"/>
    <w:rsid w:val="00CF535A"/>
    <w:rsid w:val="00D01089"/>
    <w:rsid w:val="00D02BD0"/>
    <w:rsid w:val="00D1289B"/>
    <w:rsid w:val="00D15E83"/>
    <w:rsid w:val="00D27C78"/>
    <w:rsid w:val="00D32F31"/>
    <w:rsid w:val="00D400EE"/>
    <w:rsid w:val="00D416F4"/>
    <w:rsid w:val="00D51221"/>
    <w:rsid w:val="00D55620"/>
    <w:rsid w:val="00D74593"/>
    <w:rsid w:val="00D81A2E"/>
    <w:rsid w:val="00DA587C"/>
    <w:rsid w:val="00DC0885"/>
    <w:rsid w:val="00DC1476"/>
    <w:rsid w:val="00DC5909"/>
    <w:rsid w:val="00DD6619"/>
    <w:rsid w:val="00DD7F66"/>
    <w:rsid w:val="00DF7779"/>
    <w:rsid w:val="00E01823"/>
    <w:rsid w:val="00E17F83"/>
    <w:rsid w:val="00E2339B"/>
    <w:rsid w:val="00E25573"/>
    <w:rsid w:val="00E330BA"/>
    <w:rsid w:val="00E44734"/>
    <w:rsid w:val="00E67B11"/>
    <w:rsid w:val="00E71D2F"/>
    <w:rsid w:val="00E7202E"/>
    <w:rsid w:val="00E83AE4"/>
    <w:rsid w:val="00E96DB8"/>
    <w:rsid w:val="00EB33B4"/>
    <w:rsid w:val="00EC6046"/>
    <w:rsid w:val="00ED3380"/>
    <w:rsid w:val="00EE6304"/>
    <w:rsid w:val="00F05276"/>
    <w:rsid w:val="00F160B9"/>
    <w:rsid w:val="00F168A5"/>
    <w:rsid w:val="00F2521F"/>
    <w:rsid w:val="00F41916"/>
    <w:rsid w:val="00F52739"/>
    <w:rsid w:val="00F70CC6"/>
    <w:rsid w:val="00F8515D"/>
    <w:rsid w:val="00F906D6"/>
    <w:rsid w:val="00F90877"/>
    <w:rsid w:val="00FA2BBF"/>
    <w:rsid w:val="00FA63A9"/>
    <w:rsid w:val="00FA64E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10</Pages>
  <Words>4828</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32541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46</cp:revision>
  <cp:lastPrinted>2018-06-15T20:08:00Z</cp:lastPrinted>
  <dcterms:created xsi:type="dcterms:W3CDTF">2016-12-15T12:43:00Z</dcterms:created>
  <dcterms:modified xsi:type="dcterms:W3CDTF">2019-03-06T17:47:00Z</dcterms:modified>
</cp:coreProperties>
</file>