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CB3B76">
        <w:rPr>
          <w:rFonts w:ascii="Times New Roman" w:hAnsi="Times New Roman"/>
          <w:b/>
          <w:iCs/>
        </w:rPr>
        <w:t>PREGÃO PRESENCIAL</w:t>
      </w:r>
      <w:r w:rsidR="00F1668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A35608">
        <w:rPr>
          <w:rFonts w:ascii="Times New Roman" w:hAnsi="Times New Roman"/>
          <w:b/>
          <w:iCs/>
        </w:rPr>
        <w:t>017</w:t>
      </w:r>
      <w:r w:rsidR="002A67F3">
        <w:rPr>
          <w:rFonts w:ascii="Times New Roman" w:hAnsi="Times New Roman"/>
          <w:b/>
          <w:iCs/>
        </w:rPr>
        <w:t>/</w:t>
      </w:r>
      <w:r w:rsidR="006A73A2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A35608">
        <w:t>020</w:t>
      </w:r>
      <w:r>
        <w:t>/</w:t>
      </w:r>
      <w:r w:rsidR="006A73A2">
        <w:t>2019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A35608">
        <w:t>020</w:t>
      </w:r>
      <w:r w:rsidR="00854B95">
        <w:t>/</w:t>
      </w:r>
      <w:r w:rsidR="006A73A2">
        <w:t>2019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DF50CA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DF50CA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da Saúde Sr. </w:t>
      </w:r>
      <w:r w:rsidR="00DF50CA">
        <w:rPr>
          <w:rFonts w:ascii="Times New Roman" w:hAnsi="Times New Roman" w:cs="Times New Roman"/>
          <w:sz w:val="24"/>
        </w:rPr>
        <w:t>Luís Fernando Oliveira de Souza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A35608">
        <w:rPr>
          <w:rFonts w:ascii="Times New Roman" w:hAnsi="Times New Roman" w:cs="Times New Roman"/>
          <w:spacing w:val="-4"/>
          <w:sz w:val="24"/>
        </w:rPr>
        <w:t>020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6A73A2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CB3B76">
        <w:rPr>
          <w:rFonts w:ascii="Times New Roman" w:hAnsi="Times New Roman" w:cs="Times New Roman"/>
          <w:spacing w:val="-4"/>
          <w:sz w:val="24"/>
        </w:rPr>
        <w:t>o Pregão Presencial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A35608">
        <w:rPr>
          <w:rFonts w:ascii="Times New Roman" w:hAnsi="Times New Roman" w:cs="Times New Roman"/>
          <w:spacing w:val="-4"/>
          <w:sz w:val="24"/>
        </w:rPr>
        <w:t>020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6A73A2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CB3B76">
        <w:rPr>
          <w:rFonts w:ascii="Times New Roman" w:hAnsi="Times New Roman" w:cs="Times New Roman"/>
          <w:sz w:val="24"/>
        </w:rPr>
        <w:t xml:space="preserve"> a </w:t>
      </w:r>
      <w:r w:rsidR="00A35608" w:rsidRPr="00A35608">
        <w:rPr>
          <w:rFonts w:ascii="Times New Roman" w:hAnsi="Times New Roman" w:cs="Times New Roman"/>
          <w:b/>
          <w:szCs w:val="22"/>
        </w:rPr>
        <w:t>MATERIAIS/EQUIPAMENTOS PARA UBS NICETO RODRIGUES</w:t>
      </w:r>
      <w:r w:rsidR="00631F1D" w:rsidRPr="00CB3B76">
        <w:rPr>
          <w:rFonts w:ascii="Times New Roman" w:hAnsi="Times New Roman" w:cs="Times New Roman"/>
          <w:b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</w:t>
      </w:r>
      <w:r w:rsidR="006A73A2">
        <w:rPr>
          <w:rFonts w:ascii="Times New Roman" w:hAnsi="Times New Roman" w:cs="Times New Roman"/>
          <w:color w:val="000000"/>
          <w:sz w:val="24"/>
        </w:rPr>
        <w:t>2019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 xml:space="preserve">prestado no Município de Otacílio Costa/SC, em local adequado e devidamente acordado com o FMS, no prazo </w:t>
      </w:r>
      <w:r w:rsidR="00CB3B76">
        <w:rPr>
          <w:spacing w:val="-8"/>
          <w:szCs w:val="22"/>
        </w:rPr>
        <w:t xml:space="preserve">máximo de até </w:t>
      </w:r>
      <w:r w:rsidR="00631F1D">
        <w:rPr>
          <w:spacing w:val="-8"/>
          <w:szCs w:val="22"/>
        </w:rPr>
        <w:t>0</w:t>
      </w:r>
      <w:r w:rsidR="00CB3B76">
        <w:rPr>
          <w:spacing w:val="-8"/>
          <w:szCs w:val="22"/>
        </w:rPr>
        <w:t>5</w:t>
      </w:r>
      <w:r w:rsidR="00631F1D">
        <w:rPr>
          <w:spacing w:val="-8"/>
          <w:szCs w:val="22"/>
        </w:rPr>
        <w:t xml:space="preserve"> (</w:t>
      </w:r>
      <w:r w:rsidR="00CB3B76">
        <w:rPr>
          <w:spacing w:val="-8"/>
          <w:szCs w:val="22"/>
        </w:rPr>
        <w:t>cinco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r w:rsidR="00631F1D">
        <w:rPr>
          <w:spacing w:val="-8"/>
          <w:szCs w:val="22"/>
        </w:rPr>
        <w:t>iniciados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</w:t>
      </w:r>
      <w:r w:rsidR="00DF50CA">
        <w:rPr>
          <w:spacing w:val="-10"/>
        </w:rPr>
        <w:t xml:space="preserve"> (ABNT, INMETRO,</w:t>
      </w:r>
      <w:r w:rsidR="00A35608">
        <w:rPr>
          <w:spacing w:val="-10"/>
        </w:rPr>
        <w:t xml:space="preserve"> NBR</w:t>
      </w:r>
      <w:r w:rsidR="00DF50CA">
        <w:rPr>
          <w:spacing w:val="-10"/>
        </w:rPr>
        <w:t>)</w:t>
      </w:r>
      <w:r w:rsidRPr="003E375A">
        <w:rPr>
          <w:spacing w:val="-10"/>
        </w:rPr>
        <w:t>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631F1D">
        <w:rPr>
          <w:spacing w:val="-10"/>
        </w:rPr>
        <w:t>.</w:t>
      </w:r>
      <w:r w:rsidR="00A35608">
        <w:rPr>
          <w:spacing w:val="-10"/>
        </w:rPr>
        <w:t xml:space="preserve"> Deverá ainda, ser dada garantia mínima de</w:t>
      </w:r>
      <w:proofErr w:type="gramStart"/>
      <w:r w:rsidR="00A35608">
        <w:rPr>
          <w:spacing w:val="-10"/>
        </w:rPr>
        <w:t xml:space="preserve">  </w:t>
      </w:r>
      <w:proofErr w:type="gramEnd"/>
      <w:r w:rsidR="00A35608">
        <w:rPr>
          <w:spacing w:val="-10"/>
        </w:rPr>
        <w:t>90 (noventa) dias, nos moldes do CDC.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</w:t>
      </w:r>
      <w:r w:rsidR="00CB3B76">
        <w:t>CONTRATANTE</w:t>
      </w:r>
      <w:r w:rsidRPr="00857917">
        <w:t>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</w:t>
      </w:r>
      <w:r w:rsidR="00CB3B76">
        <w:t>CONTRATANTE</w:t>
      </w:r>
      <w:r w:rsidRPr="00857917">
        <w:t xml:space="preserve">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 xml:space="preserve">bem como acompanhar e cumprir toda e qualquer mudança da Legislação, mantendo-se atualizada, prestando informações à </w:t>
      </w:r>
      <w:r w:rsidR="00CB3B76">
        <w:rPr>
          <w:rFonts w:ascii="Times New Roman" w:hAnsi="Times New Roman" w:cs="Times New Roman"/>
          <w:sz w:val="24"/>
        </w:rPr>
        <w:t>CONTRATANTE</w:t>
      </w:r>
      <w:r w:rsidRPr="002F4BB1">
        <w:rPr>
          <w:rFonts w:ascii="Times New Roman" w:hAnsi="Times New Roman" w:cs="Times New Roman"/>
          <w:sz w:val="24"/>
        </w:rPr>
        <w:t>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24293C" w:rsidRDefault="0024293C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4293C" w:rsidRPr="002F4BB1" w:rsidRDefault="0024293C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Em hipótese alguma, poderá a CONTRATADA condicionar a entrega dos produtos a qualquer fator e/ou </w:t>
      </w:r>
      <w:proofErr w:type="gramStart"/>
      <w:r>
        <w:rPr>
          <w:rFonts w:ascii="Times New Roman" w:hAnsi="Times New Roman" w:cs="Times New Roman"/>
          <w:sz w:val="24"/>
        </w:rPr>
        <w:t>pagamento,</w:t>
      </w:r>
      <w:proofErr w:type="gramEnd"/>
      <w:r>
        <w:rPr>
          <w:rFonts w:ascii="Times New Roman" w:hAnsi="Times New Roman" w:cs="Times New Roman"/>
          <w:sz w:val="24"/>
        </w:rPr>
        <w:t>devendo proceder com a entrega conforme necessidades da CONTRATANTE, podendo, fazer uso de notificação e/ou rescisão, em caso de interesse.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C7484B">
        <w:rPr>
          <w:spacing w:val="-8"/>
        </w:rPr>
        <w:t>pel</w:t>
      </w:r>
      <w:r w:rsidR="00186FA0" w:rsidRPr="00186FA0">
        <w:t xml:space="preserve">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C7484B">
        <w:t>1</w:t>
      </w:r>
      <w:r w:rsidR="00186FA0" w:rsidRPr="00186FA0">
        <w:t>0 (</w:t>
      </w:r>
      <w:r w:rsidR="00C7484B">
        <w:t>dez</w:t>
      </w:r>
      <w:r w:rsidR="00186FA0" w:rsidRPr="00186FA0">
        <w:t>) dias</w:t>
      </w:r>
      <w:r w:rsidR="00C7484B">
        <w:t xml:space="preserve"> do mês seguinte</w:t>
      </w:r>
      <w:r w:rsidR="00186FA0" w:rsidRPr="00186FA0">
        <w:t xml:space="preserve">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lastRenderedPageBreak/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6A73A2">
        <w:rPr>
          <w:spacing w:val="-8"/>
          <w:szCs w:val="22"/>
        </w:rPr>
        <w:t>2019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 xml:space="preserve">ou seja, findando em 31 de dezembro de </w:t>
      </w:r>
      <w:r w:rsidR="006A73A2">
        <w:rPr>
          <w:spacing w:val="-8"/>
          <w:szCs w:val="22"/>
        </w:rPr>
        <w:t>2019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C7484B" w:rsidRDefault="00C7484B" w:rsidP="00D51B55">
      <w:pPr>
        <w:ind w:right="-441"/>
        <w:jc w:val="both"/>
        <w:rPr>
          <w:spacing w:val="-8"/>
          <w:szCs w:val="22"/>
        </w:rPr>
      </w:pP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0B6BAA" w:rsidRDefault="00C5680F" w:rsidP="00C7484B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</w:t>
      </w:r>
      <w:r w:rsidR="00C7484B">
        <w:rPr>
          <w:spacing w:val="-8"/>
        </w:rPr>
        <w:t xml:space="preserve"> do exercício/ano base de </w:t>
      </w:r>
      <w:r w:rsidR="006A73A2">
        <w:rPr>
          <w:spacing w:val="-8"/>
        </w:rPr>
        <w:t xml:space="preserve">2019, </w:t>
      </w:r>
      <w:r w:rsidR="00721F3D">
        <w:rPr>
          <w:spacing w:val="-8"/>
        </w:rPr>
        <w:t>conforme segue</w:t>
      </w:r>
      <w:r w:rsidR="00DF50CA">
        <w:rPr>
          <w:spacing w:val="-8"/>
        </w:rPr>
        <w:t>:</w:t>
      </w:r>
    </w:p>
    <w:p w:rsidR="00DF50CA" w:rsidRDefault="00DF50CA" w:rsidP="00C7484B">
      <w:pPr>
        <w:ind w:right="-441"/>
        <w:jc w:val="both"/>
        <w:rPr>
          <w:spacing w:val="-8"/>
        </w:rPr>
      </w:pPr>
    </w:p>
    <w:p w:rsidR="00721F3D" w:rsidRDefault="00A35608" w:rsidP="00C7484B">
      <w:pPr>
        <w:ind w:right="-441"/>
        <w:jc w:val="both"/>
        <w:rPr>
          <w:spacing w:val="-8"/>
        </w:rPr>
      </w:pPr>
      <w:r>
        <w:rPr>
          <w:spacing w:val="-8"/>
        </w:rPr>
        <w:t>16 - 44905299</w:t>
      </w:r>
    </w:p>
    <w:p w:rsidR="00CB3B76" w:rsidRDefault="00CB3B76" w:rsidP="00D51B55">
      <w:pPr>
        <w:ind w:right="-441"/>
        <w:jc w:val="both"/>
        <w:rPr>
          <w:b/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>no art. 7º da Lei 10.520/2</w:t>
      </w:r>
      <w:r w:rsidR="00A35608">
        <w:rPr>
          <w:spacing w:val="-8"/>
          <w:szCs w:val="22"/>
        </w:rPr>
        <w:t>017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CB3B76">
        <w:rPr>
          <w:spacing w:val="-8"/>
          <w:szCs w:val="22"/>
        </w:rPr>
        <w:t>Pregão Presencial</w:t>
      </w:r>
      <w:r w:rsidR="000B6BAA">
        <w:rPr>
          <w:spacing w:val="-8"/>
          <w:szCs w:val="22"/>
        </w:rPr>
        <w:t xml:space="preserve"> n.º </w:t>
      </w:r>
      <w:r w:rsidR="00A35608">
        <w:rPr>
          <w:spacing w:val="-8"/>
          <w:szCs w:val="22"/>
        </w:rPr>
        <w:t>017</w:t>
      </w:r>
      <w:r w:rsidR="00DF50CA">
        <w:rPr>
          <w:spacing w:val="-8"/>
          <w:szCs w:val="22"/>
        </w:rPr>
        <w:t>/</w:t>
      </w:r>
      <w:r w:rsidR="006A73A2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</w:t>
      </w:r>
      <w:r w:rsidR="00A35608">
        <w:rPr>
          <w:spacing w:val="-8"/>
          <w:szCs w:val="22"/>
        </w:rPr>
        <w:t>017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721F3D">
      <w:pPr>
        <w:ind w:right="-441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6A73A2">
        <w:rPr>
          <w:spacing w:val="-8"/>
          <w:szCs w:val="22"/>
        </w:rPr>
        <w:t>2019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DF50CA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Luís Fernando Oliveira de Souza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1E662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0DB"/>
    <w:rsid w:val="00075E8F"/>
    <w:rsid w:val="000972D4"/>
    <w:rsid w:val="000B6BAA"/>
    <w:rsid w:val="000E12C0"/>
    <w:rsid w:val="00186FA0"/>
    <w:rsid w:val="001A4C8F"/>
    <w:rsid w:val="001B1D37"/>
    <w:rsid w:val="001D6C33"/>
    <w:rsid w:val="001E0E2F"/>
    <w:rsid w:val="001E6622"/>
    <w:rsid w:val="0024293C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3042"/>
    <w:rsid w:val="00465BC2"/>
    <w:rsid w:val="00467E4F"/>
    <w:rsid w:val="0049647D"/>
    <w:rsid w:val="004E6CB6"/>
    <w:rsid w:val="005064D2"/>
    <w:rsid w:val="005531E5"/>
    <w:rsid w:val="005C5369"/>
    <w:rsid w:val="006229C5"/>
    <w:rsid w:val="0063071C"/>
    <w:rsid w:val="00631F1D"/>
    <w:rsid w:val="0063661B"/>
    <w:rsid w:val="00653372"/>
    <w:rsid w:val="00677C42"/>
    <w:rsid w:val="0069593A"/>
    <w:rsid w:val="006A73A2"/>
    <w:rsid w:val="006F090B"/>
    <w:rsid w:val="00706473"/>
    <w:rsid w:val="00721F3D"/>
    <w:rsid w:val="007226E2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60A24"/>
    <w:rsid w:val="00980996"/>
    <w:rsid w:val="009D0E64"/>
    <w:rsid w:val="00A253A4"/>
    <w:rsid w:val="00A35608"/>
    <w:rsid w:val="00A96C3E"/>
    <w:rsid w:val="00A970D3"/>
    <w:rsid w:val="00AA70F1"/>
    <w:rsid w:val="00AB2C3A"/>
    <w:rsid w:val="00AB4542"/>
    <w:rsid w:val="00B1028B"/>
    <w:rsid w:val="00B16B40"/>
    <w:rsid w:val="00B206CB"/>
    <w:rsid w:val="00B30B19"/>
    <w:rsid w:val="00B3147E"/>
    <w:rsid w:val="00B4535A"/>
    <w:rsid w:val="00B471A1"/>
    <w:rsid w:val="00C10D97"/>
    <w:rsid w:val="00C5680F"/>
    <w:rsid w:val="00C7484B"/>
    <w:rsid w:val="00C85F7F"/>
    <w:rsid w:val="00CB3B76"/>
    <w:rsid w:val="00CE064F"/>
    <w:rsid w:val="00CE403A"/>
    <w:rsid w:val="00D11487"/>
    <w:rsid w:val="00D51B55"/>
    <w:rsid w:val="00D75087"/>
    <w:rsid w:val="00DF08BB"/>
    <w:rsid w:val="00DF50CA"/>
    <w:rsid w:val="00E16862"/>
    <w:rsid w:val="00E17D3C"/>
    <w:rsid w:val="00E5525B"/>
    <w:rsid w:val="00E617F5"/>
    <w:rsid w:val="00E70F97"/>
    <w:rsid w:val="00E93F2C"/>
    <w:rsid w:val="00EB1AE2"/>
    <w:rsid w:val="00EF14BF"/>
    <w:rsid w:val="00F16682"/>
    <w:rsid w:val="00F349E6"/>
    <w:rsid w:val="00F77217"/>
    <w:rsid w:val="00F94F39"/>
    <w:rsid w:val="00FB661A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0DB"/>
    <w:rPr>
      <w:sz w:val="24"/>
      <w:szCs w:val="24"/>
    </w:rPr>
  </w:style>
  <w:style w:type="paragraph" w:styleId="Ttulo1">
    <w:name w:val="heading 1"/>
    <w:basedOn w:val="Normal"/>
    <w:next w:val="Normal"/>
    <w:qFormat/>
    <w:rsid w:val="000750DB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0750DB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0750DB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0750DB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0750DB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1650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6</cp:revision>
  <cp:lastPrinted>2008-04-03T19:20:00Z</cp:lastPrinted>
  <dcterms:created xsi:type="dcterms:W3CDTF">2018-01-29T12:34:00Z</dcterms:created>
  <dcterms:modified xsi:type="dcterms:W3CDTF">2019-09-05T14:43:00Z</dcterms:modified>
</cp:coreProperties>
</file>