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864BA5" w:rsidRDefault="00864BA5" w:rsidP="00864BA5">
      <w:pPr>
        <w:widowControl w:val="0"/>
        <w:autoSpaceDE w:val="0"/>
        <w:autoSpaceDN w:val="0"/>
        <w:adjustRightInd w:val="0"/>
        <w:jc w:val="center"/>
        <w:rPr>
          <w:rFonts w:ascii="Tms Rmn" w:hAnsi="Tms Rmn" w:cs="Tms Rmn"/>
          <w:b/>
          <w:bCs/>
          <w:color w:val="000000"/>
          <w:sz w:val="32"/>
          <w:szCs w:val="32"/>
        </w:rPr>
      </w:pPr>
    </w:p>
    <w:p w:rsidR="00864BA5" w:rsidRDefault="00864BA5" w:rsidP="00864BA5">
      <w:pPr>
        <w:widowControl w:val="0"/>
        <w:autoSpaceDE w:val="0"/>
        <w:autoSpaceDN w:val="0"/>
        <w:adjustRightInd w:val="0"/>
        <w:jc w:val="center"/>
        <w:rPr>
          <w:rFonts w:ascii="Tms Rmn" w:hAnsi="Tms Rmn" w:cs="Tms Rmn"/>
          <w:b/>
          <w:bCs/>
          <w:color w:val="000000"/>
          <w:sz w:val="32"/>
          <w:szCs w:val="32"/>
        </w:rPr>
      </w:pPr>
    </w:p>
    <w:p w:rsidR="00864BA5" w:rsidRDefault="00864BA5" w:rsidP="00864BA5">
      <w:pPr>
        <w:widowControl w:val="0"/>
        <w:autoSpaceDE w:val="0"/>
        <w:autoSpaceDN w:val="0"/>
        <w:adjustRightInd w:val="0"/>
        <w:jc w:val="center"/>
        <w:rPr>
          <w:rFonts w:ascii="Tms Rmn" w:hAnsi="Tms Rmn" w:cs="Tms Rmn"/>
          <w:b/>
          <w:bCs/>
          <w:color w:val="000000"/>
          <w:sz w:val="32"/>
          <w:szCs w:val="32"/>
        </w:rPr>
      </w:pPr>
    </w:p>
    <w:p w:rsidR="00864BA5" w:rsidRDefault="00864BA5" w:rsidP="00864B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864BA5" w:rsidRDefault="00864BA5" w:rsidP="00864B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864BA5" w:rsidRDefault="00864BA5" w:rsidP="00864BA5">
      <w:pPr>
        <w:widowControl w:val="0"/>
        <w:autoSpaceDE w:val="0"/>
        <w:autoSpaceDN w:val="0"/>
        <w:adjustRightInd w:val="0"/>
        <w:jc w:val="center"/>
        <w:rPr>
          <w:rFonts w:ascii="Tms Rmn" w:hAnsi="Tms Rmn" w:cs="Tms Rmn"/>
          <w:b/>
          <w:bCs/>
          <w:color w:val="000000"/>
          <w:sz w:val="28"/>
          <w:szCs w:val="28"/>
        </w:rPr>
      </w:pPr>
    </w:p>
    <w:p w:rsidR="00864BA5" w:rsidRPr="00BD6F5E" w:rsidRDefault="00864BA5" w:rsidP="00864BA5">
      <w:pPr>
        <w:pStyle w:val="Ttulo1"/>
        <w:jc w:val="center"/>
        <w:rPr>
          <w:sz w:val="32"/>
          <w:szCs w:val="32"/>
        </w:rPr>
      </w:pPr>
      <w:r w:rsidRPr="00BD6F5E">
        <w:rPr>
          <w:sz w:val="32"/>
          <w:szCs w:val="32"/>
        </w:rPr>
        <w:t xml:space="preserve">EDITAL </w:t>
      </w:r>
      <w:r>
        <w:rPr>
          <w:sz w:val="32"/>
          <w:szCs w:val="32"/>
        </w:rPr>
        <w:t>DO PREGÃO PRESENCIAL -</w:t>
      </w:r>
      <w:r w:rsidRPr="00BD6F5E">
        <w:rPr>
          <w:sz w:val="32"/>
          <w:szCs w:val="32"/>
        </w:rPr>
        <w:t xml:space="preserve"> N</w:t>
      </w:r>
      <w:r>
        <w:rPr>
          <w:sz w:val="32"/>
          <w:szCs w:val="32"/>
        </w:rPr>
        <w:t>.</w:t>
      </w:r>
      <w:r w:rsidRPr="00BD6F5E">
        <w:rPr>
          <w:sz w:val="32"/>
          <w:szCs w:val="32"/>
        </w:rPr>
        <w:t xml:space="preserve">º </w:t>
      </w:r>
      <w:r>
        <w:rPr>
          <w:sz w:val="32"/>
          <w:szCs w:val="32"/>
        </w:rPr>
        <w:t>037</w:t>
      </w:r>
      <w:r w:rsidRPr="00BD6F5E">
        <w:rPr>
          <w:sz w:val="32"/>
          <w:szCs w:val="32"/>
        </w:rPr>
        <w:t>/</w:t>
      </w:r>
      <w:r>
        <w:rPr>
          <w:sz w:val="32"/>
          <w:szCs w:val="32"/>
        </w:rPr>
        <w:t>2019</w:t>
      </w:r>
      <w:r w:rsidRPr="00BD6F5E">
        <w:rPr>
          <w:sz w:val="32"/>
          <w:szCs w:val="32"/>
        </w:rPr>
        <w:t>.</w:t>
      </w:r>
    </w:p>
    <w:p w:rsidR="00864BA5" w:rsidRDefault="00864BA5" w:rsidP="00864BA5">
      <w:pPr>
        <w:jc w:val="center"/>
      </w:pPr>
      <w:r>
        <w:t>(Processo de Licitação n.º 090/2019)</w:t>
      </w:r>
    </w:p>
    <w:p w:rsidR="00864BA5" w:rsidRDefault="00864BA5" w:rsidP="00864BA5">
      <w:pPr>
        <w:jc w:val="center"/>
      </w:pPr>
      <w:r>
        <w:t>(Processo Administrativo n.º 090/2019)</w:t>
      </w:r>
    </w:p>
    <w:p w:rsidR="00864BA5" w:rsidRPr="00CE39DB" w:rsidRDefault="00864BA5" w:rsidP="00864BA5"/>
    <w:p w:rsidR="00864BA5" w:rsidRPr="00C7585A" w:rsidRDefault="00864BA5" w:rsidP="00864BA5">
      <w:pPr>
        <w:jc w:val="both"/>
        <w:rPr>
          <w:sz w:val="22"/>
          <w:szCs w:val="22"/>
        </w:rPr>
      </w:pPr>
      <w:r w:rsidRPr="00C7585A">
        <w:rPr>
          <w:color w:val="000000"/>
          <w:sz w:val="22"/>
          <w:szCs w:val="22"/>
        </w:rPr>
        <w:t xml:space="preserve">O </w:t>
      </w:r>
      <w:r>
        <w:rPr>
          <w:color w:val="000000"/>
          <w:sz w:val="22"/>
          <w:szCs w:val="22"/>
        </w:rPr>
        <w:t>Município de Otacílio Costa/SC</w:t>
      </w:r>
      <w:r w:rsidRPr="00C7585A">
        <w:rPr>
          <w:color w:val="000000"/>
          <w:sz w:val="22"/>
          <w:szCs w:val="22"/>
        </w:rPr>
        <w:t xml:space="preserve">, pessoa jurídica de direito público interno, inscrito no CNPJ/MF sob nº </w:t>
      </w:r>
      <w:r>
        <w:rPr>
          <w:color w:val="000000"/>
          <w:sz w:val="22"/>
          <w:szCs w:val="22"/>
        </w:rPr>
        <w:t>75.326.066/0001-75</w:t>
      </w:r>
      <w:r w:rsidRPr="00C7585A">
        <w:rPr>
          <w:color w:val="000000"/>
          <w:sz w:val="22"/>
          <w:szCs w:val="22"/>
        </w:rPr>
        <w:t xml:space="preserve">, representado pelo </w:t>
      </w:r>
      <w:r>
        <w:rPr>
          <w:color w:val="000000"/>
          <w:sz w:val="22"/>
          <w:szCs w:val="22"/>
        </w:rPr>
        <w:t xml:space="preserve">Prefeito Municipal Sr. </w:t>
      </w:r>
      <w:r w:rsidRPr="00DD7F66">
        <w:rPr>
          <w:b/>
          <w:color w:val="000000"/>
          <w:sz w:val="22"/>
          <w:szCs w:val="22"/>
        </w:rPr>
        <w:t>LUIZ CARLOS XAVIER,</w:t>
      </w:r>
      <w:r w:rsidRPr="00C7585A">
        <w:rPr>
          <w:color w:val="000000"/>
          <w:sz w:val="22"/>
          <w:szCs w:val="22"/>
        </w:rPr>
        <w:t xml:space="preserve"> por meio </w:t>
      </w:r>
      <w:proofErr w:type="gramStart"/>
      <w:r w:rsidRPr="00C7585A">
        <w:rPr>
          <w:color w:val="000000"/>
          <w:sz w:val="22"/>
          <w:szCs w:val="22"/>
        </w:rPr>
        <w:t>do(</w:t>
      </w:r>
      <w:proofErr w:type="gramEnd"/>
      <w:r w:rsidRPr="00C7585A">
        <w:rPr>
          <w:color w:val="000000"/>
          <w:sz w:val="22"/>
          <w:szCs w:val="22"/>
        </w:rPr>
        <w:t xml:space="preserve">a) Pregoeiro(a) e sua Equipe de Apoio, comunica aos interessados que fará realizar licitação na modalidade </w:t>
      </w:r>
      <w:r>
        <w:rPr>
          <w:color w:val="000000"/>
          <w:sz w:val="22"/>
          <w:szCs w:val="22"/>
        </w:rPr>
        <w:t>PREGÃO PRESENCIAL -</w:t>
      </w:r>
      <w:r w:rsidRPr="00C7585A">
        <w:rPr>
          <w:color w:val="000000"/>
          <w:sz w:val="22"/>
          <w:szCs w:val="22"/>
        </w:rPr>
        <w:t xml:space="preserve"> </w:t>
      </w:r>
      <w:r w:rsidRPr="000B7AB6">
        <w:rPr>
          <w:color w:val="000000"/>
          <w:sz w:val="22"/>
          <w:szCs w:val="22"/>
        </w:rPr>
        <w:t xml:space="preserve">visando </w:t>
      </w:r>
      <w:r>
        <w:rPr>
          <w:color w:val="000000"/>
          <w:sz w:val="22"/>
          <w:szCs w:val="22"/>
        </w:rPr>
        <w:t xml:space="preserve">contratação de serviços </w:t>
      </w:r>
      <w:r w:rsidRPr="000B7AB6">
        <w:rPr>
          <w:sz w:val="22"/>
          <w:szCs w:val="22"/>
        </w:rPr>
        <w:t>de detonação de cascalho</w:t>
      </w:r>
      <w:r>
        <w:rPr>
          <w:sz w:val="22"/>
          <w:szCs w:val="22"/>
        </w:rPr>
        <w:t xml:space="preserve"> (perfuração e detonação de rochas)</w:t>
      </w:r>
      <w:r w:rsidRPr="000B7AB6">
        <w:rPr>
          <w:sz w:val="22"/>
          <w:szCs w:val="22"/>
        </w:rPr>
        <w:t xml:space="preserve"> por metro cúbico (m/3) nas localidades </w:t>
      </w:r>
      <w:r>
        <w:rPr>
          <w:sz w:val="22"/>
          <w:szCs w:val="22"/>
        </w:rPr>
        <w:t xml:space="preserve">definidas pelos Departamento de Compras, </w:t>
      </w:r>
      <w:r w:rsidRPr="00E2339B">
        <w:rPr>
          <w:color w:val="000000"/>
          <w:sz w:val="22"/>
          <w:szCs w:val="22"/>
        </w:rPr>
        <w:t xml:space="preserve">conforme especificações/características mínimas, constantes no </w:t>
      </w:r>
      <w:r w:rsidRPr="00E2339B">
        <w:rPr>
          <w:sz w:val="22"/>
          <w:szCs w:val="22"/>
        </w:rPr>
        <w:t>Anexo II</w:t>
      </w:r>
      <w:r>
        <w:rPr>
          <w:sz w:val="22"/>
          <w:szCs w:val="22"/>
        </w:rPr>
        <w:t>(Proposta) e IV(Minuta Contratual)</w:t>
      </w:r>
      <w:r w:rsidRPr="00E2339B">
        <w:rPr>
          <w:sz w:val="22"/>
          <w:szCs w:val="22"/>
        </w:rPr>
        <w:t xml:space="preserve"> que se torna</w:t>
      </w:r>
      <w:r>
        <w:rPr>
          <w:sz w:val="22"/>
          <w:szCs w:val="22"/>
        </w:rPr>
        <w:t>m</w:t>
      </w:r>
      <w:r w:rsidRPr="00E2339B">
        <w:rPr>
          <w:sz w:val="22"/>
          <w:szCs w:val="22"/>
        </w:rPr>
        <w:t xml:space="preserve"> parte</w:t>
      </w:r>
      <w:r>
        <w:rPr>
          <w:sz w:val="22"/>
          <w:szCs w:val="22"/>
        </w:rPr>
        <w:t>s</w:t>
      </w:r>
      <w:r w:rsidRPr="00E2339B">
        <w:rPr>
          <w:sz w:val="22"/>
          <w:szCs w:val="22"/>
        </w:rPr>
        <w:t xml:space="preserve"> integrante</w:t>
      </w:r>
      <w:r>
        <w:rPr>
          <w:sz w:val="22"/>
          <w:szCs w:val="22"/>
        </w:rPr>
        <w:t>s</w:t>
      </w:r>
      <w:r w:rsidRPr="00E2339B">
        <w:rPr>
          <w:sz w:val="22"/>
          <w:szCs w:val="22"/>
        </w:rPr>
        <w:t xml:space="preserve"> do presente Edital,</w:t>
      </w:r>
      <w:r w:rsidRPr="00E2339B">
        <w:rPr>
          <w:color w:val="000000"/>
          <w:sz w:val="22"/>
          <w:szCs w:val="22"/>
        </w:rPr>
        <w:t xml:space="preserve"> para o exercício</w:t>
      </w:r>
      <w:r>
        <w:rPr>
          <w:color w:val="000000"/>
          <w:sz w:val="22"/>
          <w:szCs w:val="22"/>
        </w:rPr>
        <w:t>/ano base</w:t>
      </w:r>
      <w:r w:rsidRPr="00E2339B">
        <w:rPr>
          <w:color w:val="000000"/>
          <w:sz w:val="22"/>
          <w:szCs w:val="22"/>
        </w:rPr>
        <w:t xml:space="preserve"> de </w:t>
      </w:r>
      <w:r>
        <w:rPr>
          <w:color w:val="000000"/>
          <w:sz w:val="22"/>
          <w:szCs w:val="22"/>
        </w:rPr>
        <w:t>2019</w:t>
      </w:r>
      <w:r w:rsidRPr="000B7AB6">
        <w:rPr>
          <w:sz w:val="22"/>
          <w:szCs w:val="22"/>
        </w:rPr>
        <w:t>. O motivo de tal detonação de cascalho</w:t>
      </w:r>
      <w:proofErr w:type="gramStart"/>
      <w:r w:rsidRPr="000B7AB6">
        <w:rPr>
          <w:sz w:val="22"/>
          <w:szCs w:val="22"/>
        </w:rPr>
        <w:t>, é</w:t>
      </w:r>
      <w:proofErr w:type="gramEnd"/>
      <w:r w:rsidRPr="000B7AB6">
        <w:rPr>
          <w:sz w:val="22"/>
          <w:szCs w:val="22"/>
        </w:rPr>
        <w:t xml:space="preserve"> a recuperação da malha viária, o uso nas Estradas Gerais do interior, perímetro urbano, estradas vicinais, devendo a detonação ser adequada para tais fins</w:t>
      </w:r>
      <w:r w:rsidRPr="00C7585A">
        <w:rPr>
          <w:color w:val="000000"/>
          <w:sz w:val="22"/>
          <w:szCs w:val="22"/>
        </w:rPr>
        <w:t xml:space="preserve">. Os envelopes de "PROPOSTA" e "DOCUMENTAÇÃO" deverão ser entregues no Setor de Licitações, localizado na sede deste Município - Av. Vidal Ramos Junior, 228 Centro Administrativo. </w:t>
      </w:r>
      <w:r w:rsidRPr="00C7585A">
        <w:rPr>
          <w:b/>
          <w:bCs/>
          <w:color w:val="000000"/>
          <w:sz w:val="22"/>
          <w:szCs w:val="22"/>
        </w:rPr>
        <w:t>O Credenciamento será feito a partir das</w:t>
      </w:r>
      <w:r w:rsidR="00D467DF">
        <w:rPr>
          <w:b/>
          <w:bCs/>
          <w:color w:val="000000"/>
          <w:sz w:val="22"/>
          <w:szCs w:val="22"/>
        </w:rPr>
        <w:t xml:space="preserve"> </w:t>
      </w:r>
      <w:proofErr w:type="gramStart"/>
      <w:r w:rsidR="00D467DF">
        <w:rPr>
          <w:b/>
          <w:bCs/>
          <w:color w:val="000000"/>
          <w:sz w:val="22"/>
          <w:szCs w:val="22"/>
        </w:rPr>
        <w:t>14:00</w:t>
      </w:r>
      <w:proofErr w:type="gramEnd"/>
      <w:r w:rsidR="00D467DF">
        <w:rPr>
          <w:b/>
          <w:bCs/>
          <w:color w:val="000000"/>
          <w:sz w:val="22"/>
          <w:szCs w:val="22"/>
        </w:rPr>
        <w:t xml:space="preserve"> do dia 03</w:t>
      </w:r>
      <w:r>
        <w:rPr>
          <w:b/>
          <w:bCs/>
          <w:color w:val="000000"/>
          <w:sz w:val="22"/>
          <w:szCs w:val="22"/>
        </w:rPr>
        <w:t>/12/2019</w:t>
      </w:r>
      <w:r w:rsidRPr="00C7585A">
        <w:rPr>
          <w:b/>
          <w:bCs/>
          <w:color w:val="000000"/>
          <w:sz w:val="22"/>
          <w:szCs w:val="22"/>
        </w:rPr>
        <w:t>. Abertura da sessão será às</w:t>
      </w:r>
      <w:proofErr w:type="gramStart"/>
      <w:r w:rsidRPr="00C7585A">
        <w:rPr>
          <w:b/>
          <w:bCs/>
          <w:color w:val="000000"/>
          <w:sz w:val="22"/>
          <w:szCs w:val="22"/>
        </w:rPr>
        <w:t xml:space="preserve"> </w:t>
      </w:r>
      <w:r>
        <w:rPr>
          <w:b/>
          <w:bCs/>
          <w:color w:val="000000"/>
          <w:sz w:val="22"/>
          <w:szCs w:val="22"/>
        </w:rPr>
        <w:t xml:space="preserve"> </w:t>
      </w:r>
      <w:proofErr w:type="gramEnd"/>
      <w:r>
        <w:rPr>
          <w:b/>
          <w:bCs/>
          <w:color w:val="000000"/>
          <w:sz w:val="22"/>
          <w:szCs w:val="22"/>
        </w:rPr>
        <w:t xml:space="preserve">14:15 h. </w:t>
      </w:r>
      <w:r w:rsidRPr="00C7585A">
        <w:rPr>
          <w:b/>
          <w:bCs/>
          <w:color w:val="000000"/>
          <w:sz w:val="22"/>
          <w:szCs w:val="22"/>
        </w:rPr>
        <w:t>do mesmo dia.</w:t>
      </w:r>
      <w:r>
        <w:rPr>
          <w:color w:val="000000"/>
          <w:sz w:val="22"/>
          <w:szCs w:val="22"/>
        </w:rPr>
        <w:t xml:space="preserve"> A presente</w:t>
      </w:r>
      <w:r w:rsidRPr="00C7585A">
        <w:rPr>
          <w:color w:val="000000"/>
          <w:sz w:val="22"/>
          <w:szCs w:val="22"/>
        </w:rPr>
        <w:t xml:space="preserve"> licitação será do tipo MENOR PREÇO</w:t>
      </w:r>
      <w:r>
        <w:rPr>
          <w:color w:val="000000"/>
          <w:sz w:val="22"/>
          <w:szCs w:val="22"/>
        </w:rPr>
        <w:t xml:space="preserve"> por item</w:t>
      </w:r>
      <w:r w:rsidRPr="00C7585A">
        <w:rPr>
          <w:color w:val="000000"/>
          <w:sz w:val="22"/>
          <w:szCs w:val="22"/>
        </w:rPr>
        <w:t xml:space="preserve">, consoante </w:t>
      </w:r>
      <w:proofErr w:type="gramStart"/>
      <w:r w:rsidRPr="00C7585A">
        <w:rPr>
          <w:color w:val="000000"/>
          <w:sz w:val="22"/>
          <w:szCs w:val="22"/>
        </w:rPr>
        <w:t>as</w:t>
      </w:r>
      <w:proofErr w:type="gramEnd"/>
      <w:r w:rsidRPr="00C7585A">
        <w:rPr>
          <w:color w:val="000000"/>
          <w:sz w:val="22"/>
          <w:szCs w:val="22"/>
        </w:rPr>
        <w:t xml:space="preserve"> condições estatuídas neste Edital, e será regida pela Lei n.º 10.520, de 17 de julho de 2002, bem como pela Lei n.º 8.666/93 e alterações posteriores, nos casos omissos.</w:t>
      </w: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                              </w:t>
      </w:r>
    </w:p>
    <w:p w:rsidR="00864BA5" w:rsidRPr="00CE39DB" w:rsidRDefault="00864BA5" w:rsidP="00864BA5">
      <w:pPr>
        <w:widowControl w:val="0"/>
        <w:autoSpaceDE w:val="0"/>
        <w:autoSpaceDN w:val="0"/>
        <w:adjustRightInd w:val="0"/>
        <w:jc w:val="both"/>
        <w:rPr>
          <w:rFonts w:ascii="Tms Rmn" w:hAnsi="Tms Rmn" w:cs="Tms Rmn"/>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1 - DO OBJETO</w:t>
      </w:r>
    </w:p>
    <w:p w:rsidR="00864BA5" w:rsidRPr="00CE39DB" w:rsidRDefault="00864BA5" w:rsidP="00864BA5">
      <w:pPr>
        <w:widowControl w:val="0"/>
        <w:autoSpaceDE w:val="0"/>
        <w:autoSpaceDN w:val="0"/>
        <w:adjustRightInd w:val="0"/>
        <w:jc w:val="both"/>
        <w:rPr>
          <w:sz w:val="22"/>
          <w:szCs w:val="22"/>
        </w:rPr>
      </w:pPr>
    </w:p>
    <w:p w:rsidR="00864BA5" w:rsidRPr="000B7AB6" w:rsidRDefault="00864BA5" w:rsidP="00864BA5">
      <w:pPr>
        <w:ind w:right="-66"/>
        <w:jc w:val="both"/>
        <w:rPr>
          <w:sz w:val="22"/>
          <w:szCs w:val="22"/>
        </w:rPr>
      </w:pPr>
      <w:r w:rsidRPr="00CE39DB">
        <w:rPr>
          <w:sz w:val="22"/>
          <w:szCs w:val="22"/>
        </w:rPr>
        <w:t>1.1 – A presente licitação tem por objeto</w:t>
      </w:r>
      <w:r>
        <w:rPr>
          <w:sz w:val="22"/>
          <w:szCs w:val="22"/>
        </w:rPr>
        <w:t xml:space="preserve"> </w:t>
      </w:r>
      <w:r>
        <w:rPr>
          <w:color w:val="000000"/>
          <w:sz w:val="22"/>
          <w:szCs w:val="22"/>
        </w:rPr>
        <w:t xml:space="preserve">contratação de serviços </w:t>
      </w:r>
      <w:r w:rsidRPr="000B7AB6">
        <w:rPr>
          <w:sz w:val="22"/>
          <w:szCs w:val="22"/>
        </w:rPr>
        <w:t xml:space="preserve">de detonação de cascalho por metro cúbico (m/3) nas localidades </w:t>
      </w:r>
      <w:r>
        <w:rPr>
          <w:sz w:val="22"/>
          <w:szCs w:val="22"/>
        </w:rPr>
        <w:t xml:space="preserve">definidas pelo Departamento de Compras, </w:t>
      </w:r>
      <w:r w:rsidRPr="00E2339B">
        <w:rPr>
          <w:color w:val="000000"/>
          <w:sz w:val="22"/>
          <w:szCs w:val="22"/>
        </w:rPr>
        <w:t xml:space="preserve">conforme especificações/características mínimas, constantes no </w:t>
      </w:r>
      <w:r w:rsidRPr="00E2339B">
        <w:rPr>
          <w:sz w:val="22"/>
          <w:szCs w:val="22"/>
        </w:rPr>
        <w:t>Anexo II</w:t>
      </w:r>
      <w:r>
        <w:rPr>
          <w:sz w:val="22"/>
          <w:szCs w:val="22"/>
        </w:rPr>
        <w:t>(Proposta) e IV(Minuta Contratual)</w:t>
      </w:r>
      <w:r w:rsidRPr="00E2339B">
        <w:rPr>
          <w:sz w:val="22"/>
          <w:szCs w:val="22"/>
        </w:rPr>
        <w:t xml:space="preserve"> que se torna</w:t>
      </w:r>
      <w:r>
        <w:rPr>
          <w:sz w:val="22"/>
          <w:szCs w:val="22"/>
        </w:rPr>
        <w:t>m</w:t>
      </w:r>
      <w:r w:rsidRPr="00E2339B">
        <w:rPr>
          <w:sz w:val="22"/>
          <w:szCs w:val="22"/>
        </w:rPr>
        <w:t xml:space="preserve"> parte</w:t>
      </w:r>
      <w:r>
        <w:rPr>
          <w:sz w:val="22"/>
          <w:szCs w:val="22"/>
        </w:rPr>
        <w:t>s</w:t>
      </w:r>
      <w:r w:rsidRPr="00E2339B">
        <w:rPr>
          <w:sz w:val="22"/>
          <w:szCs w:val="22"/>
        </w:rPr>
        <w:t xml:space="preserve"> integrante</w:t>
      </w:r>
      <w:r>
        <w:rPr>
          <w:sz w:val="22"/>
          <w:szCs w:val="22"/>
        </w:rPr>
        <w:t>s</w:t>
      </w:r>
      <w:r w:rsidRPr="00E2339B">
        <w:rPr>
          <w:sz w:val="22"/>
          <w:szCs w:val="22"/>
        </w:rPr>
        <w:t xml:space="preserve"> do presente Edital,</w:t>
      </w:r>
      <w:r w:rsidRPr="00E2339B">
        <w:rPr>
          <w:color w:val="000000"/>
          <w:sz w:val="22"/>
          <w:szCs w:val="22"/>
        </w:rPr>
        <w:t xml:space="preserve"> para o exercício</w:t>
      </w:r>
      <w:r>
        <w:rPr>
          <w:color w:val="000000"/>
          <w:sz w:val="22"/>
          <w:szCs w:val="22"/>
        </w:rPr>
        <w:t>/ano base</w:t>
      </w:r>
      <w:r w:rsidRPr="00E2339B">
        <w:rPr>
          <w:color w:val="000000"/>
          <w:sz w:val="22"/>
          <w:szCs w:val="22"/>
        </w:rPr>
        <w:t xml:space="preserve"> de </w:t>
      </w:r>
      <w:r>
        <w:rPr>
          <w:color w:val="000000"/>
          <w:sz w:val="22"/>
          <w:szCs w:val="22"/>
        </w:rPr>
        <w:t>2019</w:t>
      </w:r>
      <w:r w:rsidRPr="000B7AB6">
        <w:rPr>
          <w:sz w:val="22"/>
          <w:szCs w:val="22"/>
        </w:rPr>
        <w:t>. O motivo de tal detonação de cascalho, é a recuperação da malha viária, o uso nas Estradas Gerais do interior, perímetro urbano, estradas vicinais, devendo a detonação ser adequada para tais fins</w:t>
      </w:r>
      <w:r>
        <w:rPr>
          <w:color w:val="000000"/>
          <w:sz w:val="22"/>
          <w:szCs w:val="22"/>
        </w:rPr>
        <w:t>,</w:t>
      </w:r>
      <w:r w:rsidRPr="00C7585A">
        <w:rPr>
          <w:color w:val="000000"/>
          <w:sz w:val="22"/>
          <w:szCs w:val="22"/>
        </w:rPr>
        <w:t xml:space="preserve"> para o exercício de </w:t>
      </w:r>
      <w:proofErr w:type="gramStart"/>
      <w:r>
        <w:rPr>
          <w:color w:val="000000"/>
          <w:sz w:val="22"/>
          <w:szCs w:val="22"/>
        </w:rPr>
        <w:t>2019.</w:t>
      </w:r>
      <w:proofErr w:type="gramEnd"/>
      <w:r w:rsidRPr="000B7AB6">
        <w:rPr>
          <w:color w:val="000000"/>
          <w:sz w:val="22"/>
          <w:szCs w:val="22"/>
        </w:rPr>
        <w:t>Todos os materiais e/ou serviços executados pela Licitante deverão atender às exigências de qualidade, observando os padrões e normas baixadas pelos órgãos competentes de controle de quali</w:t>
      </w:r>
      <w:r>
        <w:rPr>
          <w:color w:val="000000"/>
          <w:sz w:val="22"/>
          <w:szCs w:val="22"/>
        </w:rPr>
        <w:t>dade industrial - ABNT, INMETRO ou EQUIVALENTE</w:t>
      </w:r>
      <w:r w:rsidRPr="000B7AB6">
        <w:rPr>
          <w:color w:val="000000"/>
          <w:sz w:val="22"/>
          <w:szCs w:val="22"/>
        </w:rPr>
        <w:t xml:space="preserve"> etc.-, atentando-se o proponente, principalmente para as prescrições contidas no art. 39, VIII, da Lei 8.078/90 (Código de Defesa do Consumidor) para o item mencionado acima</w:t>
      </w:r>
    </w:p>
    <w:p w:rsidR="00864BA5"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b/>
          <w:bCs/>
          <w:color w:val="000000"/>
          <w:sz w:val="22"/>
          <w:szCs w:val="22"/>
        </w:rPr>
      </w:pPr>
      <w:r w:rsidRPr="00CE39DB">
        <w:rPr>
          <w:b/>
          <w:bCs/>
          <w:color w:val="000000"/>
          <w:sz w:val="22"/>
          <w:szCs w:val="22"/>
        </w:rPr>
        <w:t xml:space="preserve">2 – DA CONSULTA, DAS INFORMAÇÕES E DA AQUISIÇÃO DO EDITAL E SEUS </w:t>
      </w:r>
      <w:proofErr w:type="gramStart"/>
      <w:r w:rsidRPr="00CE39DB">
        <w:rPr>
          <w:b/>
          <w:bCs/>
          <w:color w:val="000000"/>
          <w:sz w:val="22"/>
          <w:szCs w:val="22"/>
        </w:rPr>
        <w:t>ANEXOS</w:t>
      </w:r>
      <w:proofErr w:type="gramEnd"/>
    </w:p>
    <w:p w:rsidR="00864BA5" w:rsidRPr="00CE39DB" w:rsidRDefault="00864BA5" w:rsidP="00864BA5">
      <w:pPr>
        <w:widowControl w:val="0"/>
        <w:autoSpaceDE w:val="0"/>
        <w:autoSpaceDN w:val="0"/>
        <w:adjustRightInd w:val="0"/>
        <w:jc w:val="both"/>
        <w:rPr>
          <w:b/>
          <w:bCs/>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p>
    <w:p w:rsidR="00864BA5" w:rsidRPr="00CE39DB" w:rsidRDefault="00864BA5" w:rsidP="00864BA5">
      <w:pPr>
        <w:widowControl w:val="0"/>
        <w:autoSpaceDE w:val="0"/>
        <w:autoSpaceDN w:val="0"/>
        <w:adjustRightInd w:val="0"/>
        <w:jc w:val="both"/>
        <w:rPr>
          <w:color w:val="000000"/>
          <w:sz w:val="22"/>
          <w:szCs w:val="22"/>
        </w:rPr>
      </w:pPr>
    </w:p>
    <w:p w:rsidR="00864BA5" w:rsidRPr="00E44A00" w:rsidRDefault="00864BA5" w:rsidP="00864BA5">
      <w:pPr>
        <w:widowControl w:val="0"/>
        <w:autoSpaceDE w:val="0"/>
        <w:autoSpaceDN w:val="0"/>
        <w:adjustRightInd w:val="0"/>
        <w:jc w:val="both"/>
        <w:rPr>
          <w:sz w:val="22"/>
          <w:szCs w:val="22"/>
        </w:rPr>
      </w:pPr>
      <w:r w:rsidRPr="00CE39DB">
        <w:rPr>
          <w:color w:val="000000"/>
          <w:sz w:val="22"/>
          <w:szCs w:val="22"/>
        </w:rPr>
        <w:t xml:space="preserve">2.2 – Os interessados na aquisição do Edital e seus anexos em via impressa deverão apresentar </w:t>
      </w:r>
      <w:r w:rsidRPr="00CE39DB">
        <w:rPr>
          <w:color w:val="000000"/>
          <w:sz w:val="22"/>
          <w:szCs w:val="22"/>
        </w:rPr>
        <w:lastRenderedPageBreak/>
        <w:t>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w:t>
      </w:r>
      <w:proofErr w:type="spellStart"/>
      <w:r w:rsidRPr="00CE39DB">
        <w:rPr>
          <w:color w:val="000000"/>
          <w:sz w:val="22"/>
          <w:szCs w:val="22"/>
        </w:rPr>
        <w:t>conta-movimento</w:t>
      </w:r>
      <w:proofErr w:type="spellEnd"/>
      <w:r w:rsidRPr="00CE39DB">
        <w:rPr>
          <w:color w:val="000000"/>
          <w:sz w:val="22"/>
          <w:szCs w:val="22"/>
        </w:rPr>
        <w:t xml:space="preserve">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eletrônico </w:t>
      </w:r>
      <w:hyperlink r:id="rId7" w:history="1">
        <w:r w:rsidRPr="008E6C21">
          <w:rPr>
            <w:rStyle w:val="Hyperlink"/>
            <w:sz w:val="22"/>
            <w:szCs w:val="22"/>
          </w:rPr>
          <w:t>licitacao.silvia@otaciliocosta.</w:t>
        </w:r>
      </w:hyperlink>
      <w:r w:rsidRPr="00A43CD5">
        <w:rPr>
          <w:sz w:val="22"/>
          <w:szCs w:val="22"/>
        </w:rPr>
        <w:t>sc.gov.</w:t>
      </w:r>
      <w:proofErr w:type="gramStart"/>
      <w:r w:rsidRPr="00A43CD5">
        <w:rPr>
          <w:sz w:val="22"/>
          <w:szCs w:val="22"/>
        </w:rPr>
        <w:t>br</w:t>
      </w:r>
      <w:proofErr w:type="gramEnd"/>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xml:space="preserve"> e a Equipe de Apoio prestarão os esclarecimentos necessários e responderá às dúvidas suscitadas de segunda a sexta-feira, </w:t>
      </w:r>
      <w:r>
        <w:rPr>
          <w:color w:val="000000"/>
          <w:sz w:val="22"/>
          <w:szCs w:val="22"/>
        </w:rPr>
        <w:t>no horário de funcionamento do setor de Licitações</w:t>
      </w:r>
      <w:r w:rsidRPr="00CE39DB">
        <w:rPr>
          <w:color w:val="000000"/>
          <w:sz w:val="22"/>
          <w:szCs w:val="22"/>
        </w:rPr>
        <w:t xml:space="preserve"> ou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 SC</w:t>
      </w:r>
      <w:r>
        <w:rPr>
          <w:color w:val="000000"/>
          <w:sz w:val="22"/>
          <w:szCs w:val="22"/>
        </w:rPr>
        <w:t>, CEP 88.540-000</w:t>
      </w:r>
      <w:r w:rsidRPr="00CE39DB">
        <w:rPr>
          <w:color w:val="000000"/>
          <w:sz w:val="22"/>
          <w:szCs w:val="22"/>
        </w:rPr>
        <w:t xml:space="preserve">). </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bCs/>
          <w:color w:val="000000"/>
          <w:sz w:val="22"/>
          <w:szCs w:val="22"/>
        </w:rPr>
      </w:pPr>
      <w:r w:rsidRPr="00CE39D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64BA5" w:rsidRPr="00CE39DB" w:rsidRDefault="00864BA5" w:rsidP="00864BA5">
      <w:pPr>
        <w:widowControl w:val="0"/>
        <w:autoSpaceDE w:val="0"/>
        <w:autoSpaceDN w:val="0"/>
        <w:adjustRightInd w:val="0"/>
        <w:jc w:val="both"/>
        <w:rPr>
          <w:color w:val="000000"/>
          <w:sz w:val="22"/>
          <w:szCs w:val="22"/>
        </w:rPr>
      </w:pPr>
    </w:p>
    <w:p w:rsidR="00864BA5" w:rsidRDefault="00864BA5" w:rsidP="00864BA5">
      <w:pPr>
        <w:widowControl w:val="0"/>
        <w:autoSpaceDE w:val="0"/>
        <w:autoSpaceDN w:val="0"/>
        <w:adjustRightInd w:val="0"/>
        <w:jc w:val="both"/>
        <w:rPr>
          <w:b/>
          <w:bCs/>
          <w:color w:val="000000"/>
          <w:sz w:val="22"/>
          <w:szCs w:val="22"/>
        </w:rPr>
      </w:pPr>
    </w:p>
    <w:p w:rsidR="00864BA5" w:rsidRPr="00CE39DB" w:rsidRDefault="00864BA5" w:rsidP="00864BA5">
      <w:pPr>
        <w:widowControl w:val="0"/>
        <w:autoSpaceDE w:val="0"/>
        <w:autoSpaceDN w:val="0"/>
        <w:adjustRightInd w:val="0"/>
        <w:jc w:val="both"/>
        <w:rPr>
          <w:b/>
          <w:bCs/>
          <w:color w:val="000000"/>
          <w:sz w:val="22"/>
          <w:szCs w:val="22"/>
        </w:rPr>
      </w:pPr>
      <w:r w:rsidRPr="00CE39DB">
        <w:rPr>
          <w:b/>
          <w:bCs/>
          <w:color w:val="000000"/>
          <w:sz w:val="22"/>
          <w:szCs w:val="22"/>
        </w:rPr>
        <w:t xml:space="preserve">3 – DOS PRAZOS DE VIGÊNCIA, DA ENTREGA E </w:t>
      </w:r>
      <w:proofErr w:type="gramStart"/>
      <w:r w:rsidRPr="00CE39DB">
        <w:rPr>
          <w:b/>
          <w:bCs/>
          <w:color w:val="000000"/>
          <w:sz w:val="22"/>
          <w:szCs w:val="22"/>
        </w:rPr>
        <w:t>FORNECIMENTO</w:t>
      </w:r>
      <w:proofErr w:type="gramEnd"/>
    </w:p>
    <w:p w:rsidR="00864BA5" w:rsidRPr="00CE39DB" w:rsidRDefault="00864BA5" w:rsidP="00864BA5">
      <w:pPr>
        <w:widowControl w:val="0"/>
        <w:autoSpaceDE w:val="0"/>
        <w:autoSpaceDN w:val="0"/>
        <w:adjustRightInd w:val="0"/>
        <w:jc w:val="both"/>
        <w:rPr>
          <w:b/>
          <w:bCs/>
          <w:color w:val="000000"/>
          <w:sz w:val="22"/>
          <w:szCs w:val="22"/>
        </w:rPr>
      </w:pPr>
    </w:p>
    <w:p w:rsidR="00864BA5" w:rsidRPr="00CE39DB" w:rsidRDefault="00864BA5" w:rsidP="00864BA5">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 xml:space="preserve">O prazo </w:t>
      </w:r>
      <w:r>
        <w:rPr>
          <w:bCs/>
          <w:color w:val="000000"/>
          <w:sz w:val="22"/>
          <w:szCs w:val="22"/>
          <w:u w:val="single"/>
        </w:rPr>
        <w:t xml:space="preserve">de validade da proposta será de, no mínimo, </w:t>
      </w:r>
      <w:proofErr w:type="gramStart"/>
      <w:r w:rsidRPr="00CE39DB">
        <w:rPr>
          <w:bCs/>
          <w:color w:val="000000"/>
          <w:sz w:val="22"/>
          <w:szCs w:val="22"/>
          <w:u w:val="single"/>
        </w:rPr>
        <w:t>90 (noventa) dias</w:t>
      </w:r>
      <w:r w:rsidRPr="00CE39DB">
        <w:rPr>
          <w:bCs/>
          <w:color w:val="000000"/>
          <w:sz w:val="22"/>
          <w:szCs w:val="22"/>
        </w:rPr>
        <w:t>, período</w:t>
      </w:r>
      <w:proofErr w:type="gramEnd"/>
      <w:r w:rsidRPr="00CE39DB">
        <w:rPr>
          <w:bCs/>
          <w:color w:val="000000"/>
          <w:sz w:val="22"/>
          <w:szCs w:val="22"/>
        </w:rPr>
        <w:t xml:space="preserve"> em que os proponentes ficarão obrigados aos seus termos, só sendo liberados dos compromissos decorrentes deste edital se não forem convocados para a contratação neste período.</w:t>
      </w:r>
    </w:p>
    <w:p w:rsidR="00864BA5" w:rsidRPr="00CE39DB" w:rsidRDefault="00864BA5" w:rsidP="00864BA5">
      <w:pPr>
        <w:widowControl w:val="0"/>
        <w:autoSpaceDE w:val="0"/>
        <w:autoSpaceDN w:val="0"/>
        <w:adjustRightInd w:val="0"/>
        <w:jc w:val="both"/>
        <w:rPr>
          <w:sz w:val="22"/>
          <w:szCs w:val="22"/>
        </w:rPr>
      </w:pPr>
    </w:p>
    <w:p w:rsidR="00864BA5" w:rsidRPr="00E2339B" w:rsidRDefault="00864BA5" w:rsidP="00864BA5">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Pr>
          <w:sz w:val="22"/>
          <w:szCs w:val="22"/>
        </w:rPr>
        <w:t>rçamentários do ano base/exercício de 2019, podendo</w:t>
      </w:r>
      <w:proofErr w:type="gramStart"/>
      <w:r>
        <w:rPr>
          <w:sz w:val="22"/>
          <w:szCs w:val="22"/>
        </w:rPr>
        <w:t xml:space="preserve"> no entanto</w:t>
      </w:r>
      <w:proofErr w:type="gramEnd"/>
      <w:r>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864BA5" w:rsidRPr="00CE39DB" w:rsidRDefault="00864BA5" w:rsidP="00864BA5">
      <w:pPr>
        <w:widowControl w:val="0"/>
        <w:autoSpaceDE w:val="0"/>
        <w:autoSpaceDN w:val="0"/>
        <w:adjustRightInd w:val="0"/>
        <w:jc w:val="both"/>
        <w:rPr>
          <w:sz w:val="22"/>
          <w:szCs w:val="22"/>
        </w:rPr>
      </w:pPr>
    </w:p>
    <w:p w:rsidR="00864BA5" w:rsidRPr="00CE39DB" w:rsidRDefault="00864BA5" w:rsidP="00864BA5">
      <w:pPr>
        <w:widowControl w:val="0"/>
        <w:autoSpaceDE w:val="0"/>
        <w:autoSpaceDN w:val="0"/>
        <w:adjustRightInd w:val="0"/>
        <w:jc w:val="both"/>
        <w:rPr>
          <w:sz w:val="22"/>
          <w:szCs w:val="22"/>
        </w:rPr>
      </w:pPr>
      <w:r w:rsidRPr="00CE39DB">
        <w:rPr>
          <w:sz w:val="22"/>
          <w:szCs w:val="22"/>
        </w:rPr>
        <w:t>3.3 – O prazo para</w:t>
      </w:r>
      <w:r>
        <w:rPr>
          <w:sz w:val="22"/>
          <w:szCs w:val="22"/>
        </w:rPr>
        <w:t xml:space="preserve"> o início dos trabalhos será de no máximo 05(cinco) dias e se possível será </w:t>
      </w:r>
      <w:r w:rsidRPr="00BD6F5E">
        <w:rPr>
          <w:b/>
          <w:sz w:val="22"/>
          <w:szCs w:val="22"/>
        </w:rPr>
        <w:t>IMEDIATO</w:t>
      </w:r>
      <w:r>
        <w:rPr>
          <w:b/>
          <w:sz w:val="22"/>
          <w:szCs w:val="22"/>
        </w:rPr>
        <w:t>,</w:t>
      </w:r>
      <w:r w:rsidRPr="00CE39DB">
        <w:rPr>
          <w:sz w:val="22"/>
          <w:szCs w:val="22"/>
        </w:rPr>
        <w:t xml:space="preserve"> a contar da solicitação</w:t>
      </w:r>
      <w:r>
        <w:rPr>
          <w:sz w:val="22"/>
          <w:szCs w:val="22"/>
        </w:rPr>
        <w:t xml:space="preserve"> (</w:t>
      </w:r>
      <w:proofErr w:type="spellStart"/>
      <w:r>
        <w:rPr>
          <w:sz w:val="22"/>
          <w:szCs w:val="22"/>
        </w:rPr>
        <w:t>ões</w:t>
      </w:r>
      <w:proofErr w:type="spellEnd"/>
      <w:r>
        <w:rPr>
          <w:sz w:val="22"/>
          <w:szCs w:val="22"/>
        </w:rPr>
        <w:t xml:space="preserve">) expedida pela Secretaria de Obras ou da assinatura do contrato (o que ocorrer primeiro) e serão fracionados, conforme necessidade da Secretaria. </w:t>
      </w:r>
    </w:p>
    <w:p w:rsidR="00864BA5" w:rsidRPr="00CE39DB" w:rsidRDefault="00864BA5" w:rsidP="00864BA5">
      <w:pPr>
        <w:widowControl w:val="0"/>
        <w:autoSpaceDE w:val="0"/>
        <w:autoSpaceDN w:val="0"/>
        <w:adjustRightInd w:val="0"/>
        <w:jc w:val="both"/>
        <w:rPr>
          <w:sz w:val="22"/>
          <w:szCs w:val="22"/>
        </w:rPr>
      </w:pPr>
    </w:p>
    <w:p w:rsidR="00864BA5" w:rsidRDefault="00864BA5" w:rsidP="00864BA5">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Pr>
          <w:sz w:val="22"/>
          <w:szCs w:val="22"/>
        </w:rPr>
        <w:t>indicado</w:t>
      </w:r>
      <w:r w:rsidRPr="00CE39DB">
        <w:rPr>
          <w:sz w:val="22"/>
          <w:szCs w:val="22"/>
        </w:rPr>
        <w:t xml:space="preserve"> na soli</w:t>
      </w:r>
      <w:r>
        <w:rPr>
          <w:sz w:val="22"/>
          <w:szCs w:val="22"/>
        </w:rPr>
        <w:t>citação, que poderá ser na sede do Paço Municipal ou conforme</w:t>
      </w:r>
      <w:r w:rsidRPr="00CE39DB">
        <w:rPr>
          <w:sz w:val="22"/>
          <w:szCs w:val="22"/>
        </w:rPr>
        <w:t xml:space="preserve"> indicado na(s) solicitação (</w:t>
      </w:r>
      <w:proofErr w:type="spellStart"/>
      <w:r w:rsidRPr="00CE39DB">
        <w:rPr>
          <w:sz w:val="22"/>
          <w:szCs w:val="22"/>
        </w:rPr>
        <w:t>ões</w:t>
      </w:r>
      <w:proofErr w:type="spellEnd"/>
      <w:r w:rsidRPr="00CE39DB">
        <w:rPr>
          <w:sz w:val="22"/>
          <w:szCs w:val="22"/>
        </w:rPr>
        <w:t xml:space="preserve">), devendo o </w:t>
      </w:r>
      <w:r>
        <w:rPr>
          <w:sz w:val="22"/>
          <w:szCs w:val="22"/>
        </w:rPr>
        <w:t>CONTRATADO</w:t>
      </w:r>
      <w:r w:rsidRPr="00CE39DB">
        <w:rPr>
          <w:sz w:val="22"/>
          <w:szCs w:val="22"/>
        </w:rPr>
        <w:t xml:space="preserve"> apresentar a respectiva nota fiscal no ato da entrega.</w:t>
      </w:r>
    </w:p>
    <w:p w:rsidR="00864BA5" w:rsidRDefault="00864BA5" w:rsidP="00864BA5">
      <w:pPr>
        <w:widowControl w:val="0"/>
        <w:autoSpaceDE w:val="0"/>
        <w:autoSpaceDN w:val="0"/>
        <w:adjustRightInd w:val="0"/>
        <w:jc w:val="both"/>
        <w:rPr>
          <w:sz w:val="22"/>
          <w:szCs w:val="22"/>
        </w:rPr>
      </w:pPr>
    </w:p>
    <w:p w:rsidR="00864BA5" w:rsidRPr="00CE39DB" w:rsidRDefault="00864BA5" w:rsidP="00864BA5">
      <w:pPr>
        <w:widowControl w:val="0"/>
        <w:autoSpaceDE w:val="0"/>
        <w:autoSpaceDN w:val="0"/>
        <w:adjustRightInd w:val="0"/>
        <w:jc w:val="both"/>
        <w:rPr>
          <w:b/>
          <w:sz w:val="22"/>
          <w:szCs w:val="22"/>
        </w:rPr>
      </w:pPr>
      <w:r w:rsidRPr="00CE39DB">
        <w:rPr>
          <w:b/>
          <w:sz w:val="22"/>
          <w:szCs w:val="22"/>
        </w:rPr>
        <w:t xml:space="preserve">4 – DO PAGAMENTO, REAJUSTE, REVISÃO E ATUALIZAÇÃO DE </w:t>
      </w:r>
      <w:proofErr w:type="gramStart"/>
      <w:r w:rsidRPr="00CE39DB">
        <w:rPr>
          <w:b/>
          <w:sz w:val="22"/>
          <w:szCs w:val="22"/>
        </w:rPr>
        <w:t>VALORES</w:t>
      </w:r>
      <w:proofErr w:type="gramEnd"/>
    </w:p>
    <w:p w:rsidR="00864BA5" w:rsidRPr="00CE39DB" w:rsidRDefault="00864BA5" w:rsidP="00864BA5">
      <w:pPr>
        <w:widowControl w:val="0"/>
        <w:autoSpaceDE w:val="0"/>
        <w:autoSpaceDN w:val="0"/>
        <w:adjustRightInd w:val="0"/>
        <w:jc w:val="both"/>
        <w:rPr>
          <w:sz w:val="22"/>
          <w:szCs w:val="22"/>
        </w:rPr>
      </w:pPr>
    </w:p>
    <w:p w:rsidR="00864BA5" w:rsidRPr="00CE39DB" w:rsidRDefault="00864BA5" w:rsidP="00864BA5">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Pr>
          <w:sz w:val="22"/>
          <w:szCs w:val="22"/>
        </w:rPr>
        <w:t>dereço indicado no preâmbulo, 30 (trinta</w:t>
      </w:r>
      <w:r w:rsidRPr="00CE39DB">
        <w:rPr>
          <w:sz w:val="22"/>
          <w:szCs w:val="22"/>
        </w:rPr>
        <w:t>)</w:t>
      </w:r>
      <w:r>
        <w:rPr>
          <w:sz w:val="22"/>
          <w:szCs w:val="22"/>
        </w:rPr>
        <w:t xml:space="preserve"> dias após a entrega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864BA5" w:rsidRPr="00CE39DB" w:rsidRDefault="00864BA5" w:rsidP="00864BA5">
      <w:pPr>
        <w:widowControl w:val="0"/>
        <w:autoSpaceDE w:val="0"/>
        <w:autoSpaceDN w:val="0"/>
        <w:adjustRightInd w:val="0"/>
        <w:jc w:val="both"/>
        <w:rPr>
          <w:sz w:val="22"/>
          <w:szCs w:val="22"/>
        </w:rPr>
      </w:pPr>
    </w:p>
    <w:p w:rsidR="00864BA5" w:rsidRPr="00CE39DB" w:rsidRDefault="00864BA5" w:rsidP="00864BA5">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Pr>
          <w:sz w:val="22"/>
          <w:szCs w:val="22"/>
        </w:rPr>
        <w:t>o exercício/ano base de 2019</w:t>
      </w:r>
      <w:r w:rsidRPr="00CE39DB">
        <w:rPr>
          <w:sz w:val="22"/>
          <w:szCs w:val="22"/>
        </w:rPr>
        <w:t>, os preços da proposta serão fixos e irreajustáveis, podendo haver revisão dos preços na hipótese de comprovação dos requisitos do art. 65, II, ‘d’, da Lei 8.666/93.</w:t>
      </w:r>
    </w:p>
    <w:p w:rsidR="00864BA5" w:rsidRPr="00CE39DB" w:rsidRDefault="00864BA5" w:rsidP="00864BA5">
      <w:pPr>
        <w:widowControl w:val="0"/>
        <w:autoSpaceDE w:val="0"/>
        <w:autoSpaceDN w:val="0"/>
        <w:adjustRightInd w:val="0"/>
        <w:jc w:val="both"/>
        <w:rPr>
          <w:sz w:val="22"/>
          <w:szCs w:val="22"/>
        </w:rPr>
      </w:pPr>
    </w:p>
    <w:p w:rsidR="00864BA5" w:rsidRPr="00CE39DB" w:rsidRDefault="00864BA5" w:rsidP="00864BA5">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864BA5"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864BA5" w:rsidRPr="00CE39DB" w:rsidRDefault="00864BA5" w:rsidP="00864BA5">
      <w:pPr>
        <w:widowControl w:val="0"/>
        <w:autoSpaceDE w:val="0"/>
        <w:autoSpaceDN w:val="0"/>
        <w:adjustRightInd w:val="0"/>
        <w:jc w:val="both"/>
        <w:rPr>
          <w:color w:val="000000"/>
          <w:sz w:val="22"/>
          <w:szCs w:val="22"/>
        </w:rPr>
      </w:pPr>
    </w:p>
    <w:p w:rsidR="00864BA5"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 xml:space="preserve">As despesas decorrentes da aquisição objeto do presente certame correrão a conta de dotação </w:t>
      </w:r>
      <w:r w:rsidRPr="007B54DC">
        <w:rPr>
          <w:color w:val="000000"/>
          <w:sz w:val="22"/>
          <w:szCs w:val="22"/>
        </w:rPr>
        <w:lastRenderedPageBreak/>
        <w:t>específica do orçamento do exercício financeiro de 201</w:t>
      </w:r>
      <w:r w:rsidR="00D467DF">
        <w:rPr>
          <w:color w:val="000000"/>
          <w:sz w:val="22"/>
          <w:szCs w:val="22"/>
        </w:rPr>
        <w:t>9</w:t>
      </w:r>
      <w:r w:rsidRPr="007B54DC">
        <w:rPr>
          <w:color w:val="000000"/>
          <w:sz w:val="22"/>
          <w:szCs w:val="22"/>
        </w:rPr>
        <w:t xml:space="preserve">, </w:t>
      </w:r>
      <w:r>
        <w:rPr>
          <w:color w:val="000000"/>
          <w:sz w:val="22"/>
          <w:szCs w:val="22"/>
        </w:rPr>
        <w:t>assim consignadas:</w:t>
      </w:r>
    </w:p>
    <w:p w:rsidR="00864BA5" w:rsidRDefault="00864BA5" w:rsidP="00864BA5">
      <w:pPr>
        <w:widowControl w:val="0"/>
        <w:autoSpaceDE w:val="0"/>
        <w:autoSpaceDN w:val="0"/>
        <w:adjustRightInd w:val="0"/>
        <w:jc w:val="both"/>
        <w:rPr>
          <w:color w:val="000000"/>
          <w:sz w:val="22"/>
          <w:szCs w:val="22"/>
        </w:rPr>
      </w:pPr>
    </w:p>
    <w:p w:rsidR="00864BA5" w:rsidRPr="007B54DC" w:rsidRDefault="00864BA5" w:rsidP="00864BA5">
      <w:pPr>
        <w:widowControl w:val="0"/>
        <w:autoSpaceDE w:val="0"/>
        <w:autoSpaceDN w:val="0"/>
        <w:adjustRightInd w:val="0"/>
        <w:jc w:val="both"/>
        <w:rPr>
          <w:color w:val="000000"/>
          <w:sz w:val="22"/>
          <w:szCs w:val="22"/>
        </w:rPr>
      </w:pPr>
      <w:r>
        <w:rPr>
          <w:color w:val="000000"/>
          <w:sz w:val="22"/>
          <w:szCs w:val="22"/>
        </w:rPr>
        <w:t>06 – 89 – 3.3.90.39.21.00.00.00</w:t>
      </w:r>
    </w:p>
    <w:p w:rsidR="00864BA5"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864BA5" w:rsidRPr="00CE39DB" w:rsidRDefault="00864BA5" w:rsidP="00864BA5">
      <w:pPr>
        <w:widowControl w:val="0"/>
        <w:autoSpaceDE w:val="0"/>
        <w:autoSpaceDN w:val="0"/>
        <w:adjustRightInd w:val="0"/>
        <w:jc w:val="both"/>
        <w:rPr>
          <w:b/>
          <w:bCs/>
          <w:color w:val="000000"/>
          <w:sz w:val="22"/>
          <w:szCs w:val="22"/>
        </w:rPr>
      </w:pPr>
    </w:p>
    <w:p w:rsidR="00864BA5" w:rsidRPr="00CE39DB" w:rsidRDefault="00864BA5" w:rsidP="00864BA5">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864BA5" w:rsidRPr="00CE39DB" w:rsidRDefault="00864BA5" w:rsidP="00864BA5">
      <w:pPr>
        <w:widowControl w:val="0"/>
        <w:autoSpaceDE w:val="0"/>
        <w:autoSpaceDN w:val="0"/>
        <w:adjustRightInd w:val="0"/>
        <w:jc w:val="both"/>
        <w:rPr>
          <w:bCs/>
          <w:color w:val="000000"/>
          <w:sz w:val="22"/>
          <w:szCs w:val="22"/>
        </w:rPr>
      </w:pPr>
    </w:p>
    <w:p w:rsidR="00864BA5" w:rsidRPr="00CE39DB" w:rsidRDefault="00864BA5" w:rsidP="00864BA5">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864BA5" w:rsidRPr="00CE39DB" w:rsidRDefault="00864BA5" w:rsidP="00864BA5">
      <w:pPr>
        <w:widowControl w:val="0"/>
        <w:autoSpaceDE w:val="0"/>
        <w:autoSpaceDN w:val="0"/>
        <w:adjustRightInd w:val="0"/>
        <w:jc w:val="both"/>
        <w:rPr>
          <w:bCs/>
          <w:color w:val="000000"/>
          <w:sz w:val="22"/>
          <w:szCs w:val="22"/>
        </w:rPr>
      </w:pPr>
    </w:p>
    <w:p w:rsidR="00864BA5" w:rsidRPr="00CE39DB" w:rsidRDefault="00864BA5" w:rsidP="00864BA5">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CE39DB">
        <w:rPr>
          <w:bCs/>
          <w:color w:val="000000"/>
          <w:sz w:val="22"/>
          <w:szCs w:val="22"/>
        </w:rPr>
        <w:t>o</w:t>
      </w:r>
      <w:r>
        <w:rPr>
          <w:bCs/>
          <w:color w:val="000000"/>
          <w:sz w:val="22"/>
          <w:szCs w:val="22"/>
        </w:rPr>
        <w:t>(</w:t>
      </w:r>
      <w:proofErr w:type="gramEnd"/>
      <w:r>
        <w:rPr>
          <w:bCs/>
          <w:color w:val="000000"/>
          <w:sz w:val="22"/>
          <w:szCs w:val="22"/>
        </w:rPr>
        <w:t>a)</w:t>
      </w:r>
      <w:r w:rsidRPr="00CE39DB">
        <w:rPr>
          <w:bCs/>
          <w:color w:val="000000"/>
          <w:sz w:val="22"/>
          <w:szCs w:val="22"/>
        </w:rPr>
        <w:t xml:space="preserve"> pregoeiro</w:t>
      </w:r>
      <w:r>
        <w:rPr>
          <w:bCs/>
          <w:color w:val="000000"/>
          <w:sz w:val="22"/>
          <w:szCs w:val="22"/>
        </w:rPr>
        <w:t>(a)</w:t>
      </w:r>
      <w:r w:rsidRPr="00CE39DB">
        <w:rPr>
          <w:bCs/>
          <w:color w:val="000000"/>
          <w:sz w:val="22"/>
          <w:szCs w:val="22"/>
        </w:rPr>
        <w:t xml:space="preserve"> ou qualquer dos membros da equipe de apoio.</w:t>
      </w:r>
    </w:p>
    <w:p w:rsidR="00864BA5" w:rsidRPr="00CE39DB" w:rsidRDefault="00864BA5" w:rsidP="00864BA5">
      <w:pPr>
        <w:widowControl w:val="0"/>
        <w:autoSpaceDE w:val="0"/>
        <w:autoSpaceDN w:val="0"/>
        <w:adjustRightInd w:val="0"/>
        <w:jc w:val="both"/>
        <w:rPr>
          <w:bCs/>
          <w:color w:val="000000"/>
          <w:sz w:val="22"/>
          <w:szCs w:val="22"/>
        </w:rPr>
      </w:pPr>
    </w:p>
    <w:p w:rsidR="00864BA5" w:rsidRPr="00CE39DB" w:rsidRDefault="00864BA5" w:rsidP="00864BA5">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864BA5" w:rsidRDefault="00864BA5" w:rsidP="00864BA5">
      <w:pPr>
        <w:widowControl w:val="0"/>
        <w:autoSpaceDE w:val="0"/>
        <w:autoSpaceDN w:val="0"/>
        <w:adjustRightInd w:val="0"/>
        <w:jc w:val="both"/>
        <w:rPr>
          <w:b/>
          <w:bCs/>
          <w:color w:val="000000"/>
          <w:sz w:val="22"/>
          <w:szCs w:val="22"/>
        </w:rPr>
      </w:pPr>
    </w:p>
    <w:p w:rsidR="00864BA5" w:rsidRPr="00CE39DB" w:rsidRDefault="00864BA5" w:rsidP="00864BA5">
      <w:pPr>
        <w:widowControl w:val="0"/>
        <w:autoSpaceDE w:val="0"/>
        <w:autoSpaceDN w:val="0"/>
        <w:adjustRightInd w:val="0"/>
        <w:jc w:val="both"/>
        <w:rPr>
          <w:b/>
          <w:bCs/>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7 – DO CREDENCIAMENTO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do outorgante e do outorgado, </w:t>
      </w:r>
      <w:proofErr w:type="gramStart"/>
      <w:r>
        <w:rPr>
          <w:color w:val="000000"/>
          <w:sz w:val="22"/>
          <w:szCs w:val="22"/>
        </w:rPr>
        <w:t>sob pena</w:t>
      </w:r>
      <w:proofErr w:type="gramEnd"/>
      <w:r>
        <w:rPr>
          <w:color w:val="000000"/>
          <w:sz w:val="22"/>
          <w:szCs w:val="22"/>
        </w:rPr>
        <w:t xml:space="preserve"> de </w:t>
      </w:r>
      <w:proofErr w:type="spellStart"/>
      <w:r>
        <w:rPr>
          <w:color w:val="000000"/>
          <w:sz w:val="22"/>
          <w:szCs w:val="22"/>
        </w:rPr>
        <w:t>descredencaimento</w:t>
      </w:r>
      <w:proofErr w:type="spellEnd"/>
      <w:r w:rsidRPr="00CE39DB">
        <w:rPr>
          <w:color w:val="000000"/>
          <w:sz w:val="22"/>
          <w:szCs w:val="22"/>
        </w:rPr>
        <w:t>, DEVENDO APRESENTAR, TAMBÉM, A MESMA DOCUMENTAÇÃO CONSTANTE DO ITEM 7.1, a fim de comprovar os poderes do outorgante.</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864BA5" w:rsidRPr="00CE39DB" w:rsidRDefault="00864BA5" w:rsidP="00864BA5">
      <w:pPr>
        <w:widowControl w:val="0"/>
        <w:autoSpaceDE w:val="0"/>
        <w:autoSpaceDN w:val="0"/>
        <w:adjustRightInd w:val="0"/>
        <w:jc w:val="both"/>
        <w:rPr>
          <w:sz w:val="22"/>
          <w:szCs w:val="22"/>
        </w:rPr>
      </w:pPr>
    </w:p>
    <w:p w:rsidR="00864BA5" w:rsidRPr="00CE39DB" w:rsidRDefault="00864BA5" w:rsidP="00864BA5">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864BA5" w:rsidRDefault="00864BA5" w:rsidP="00864BA5">
      <w:pPr>
        <w:widowControl w:val="0"/>
        <w:autoSpaceDE w:val="0"/>
        <w:autoSpaceDN w:val="0"/>
        <w:adjustRightInd w:val="0"/>
        <w:jc w:val="both"/>
        <w:rPr>
          <w:b/>
          <w:bCs/>
          <w:color w:val="000000"/>
          <w:sz w:val="22"/>
          <w:szCs w:val="22"/>
        </w:rPr>
      </w:pPr>
    </w:p>
    <w:p w:rsidR="00864BA5" w:rsidRPr="00CE39DB" w:rsidRDefault="00864BA5" w:rsidP="00864BA5">
      <w:pPr>
        <w:widowControl w:val="0"/>
        <w:autoSpaceDE w:val="0"/>
        <w:autoSpaceDN w:val="0"/>
        <w:adjustRightInd w:val="0"/>
        <w:jc w:val="both"/>
        <w:rPr>
          <w:b/>
          <w:bCs/>
          <w:color w:val="000000"/>
          <w:sz w:val="22"/>
          <w:szCs w:val="22"/>
        </w:rPr>
      </w:pPr>
    </w:p>
    <w:p w:rsidR="00864BA5" w:rsidRPr="00CE39DB" w:rsidRDefault="00864BA5" w:rsidP="00864BA5">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864BA5" w:rsidRPr="00CE39DB" w:rsidRDefault="00864BA5" w:rsidP="00864BA5">
      <w:pPr>
        <w:widowControl w:val="0"/>
        <w:autoSpaceDE w:val="0"/>
        <w:autoSpaceDN w:val="0"/>
        <w:adjustRightInd w:val="0"/>
        <w:jc w:val="both"/>
        <w:rPr>
          <w:b/>
          <w:bCs/>
          <w:color w:val="000000"/>
          <w:sz w:val="22"/>
          <w:szCs w:val="22"/>
        </w:rPr>
      </w:pPr>
    </w:p>
    <w:p w:rsidR="00864BA5" w:rsidRPr="00CE39DB" w:rsidRDefault="00864BA5" w:rsidP="00864BA5">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as </w:t>
      </w:r>
      <w:proofErr w:type="gramStart"/>
      <w:r>
        <w:rPr>
          <w:b/>
          <w:sz w:val="22"/>
          <w:szCs w:val="22"/>
        </w:rPr>
        <w:t>14:00</w:t>
      </w:r>
      <w:proofErr w:type="gramEnd"/>
      <w:r>
        <w:rPr>
          <w:b/>
          <w:sz w:val="22"/>
          <w:szCs w:val="22"/>
        </w:rPr>
        <w:t xml:space="preserve"> h. do dia 0</w:t>
      </w:r>
      <w:r w:rsidR="00D467DF">
        <w:rPr>
          <w:b/>
          <w:sz w:val="22"/>
          <w:szCs w:val="22"/>
        </w:rPr>
        <w:t>3</w:t>
      </w:r>
      <w:r>
        <w:rPr>
          <w:b/>
          <w:sz w:val="22"/>
          <w:szCs w:val="22"/>
        </w:rPr>
        <w:t>/12/2019.</w:t>
      </w:r>
    </w:p>
    <w:p w:rsidR="00864BA5" w:rsidRPr="00CE39DB" w:rsidRDefault="00864BA5" w:rsidP="00864BA5">
      <w:pPr>
        <w:widowControl w:val="0"/>
        <w:autoSpaceDE w:val="0"/>
        <w:autoSpaceDN w:val="0"/>
        <w:adjustRightInd w:val="0"/>
        <w:jc w:val="both"/>
        <w:rPr>
          <w:b/>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8.3 – Poderão ainda os documentos ser entregues pessoalmente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864BA5"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MUNICÍPIO DE OTACÍLIO COSTA/SC</w:t>
      </w:r>
    </w:p>
    <w:p w:rsidR="00864BA5" w:rsidRPr="00CE39DB" w:rsidRDefault="00864BA5" w:rsidP="00864BA5">
      <w:pPr>
        <w:widowControl w:val="0"/>
        <w:autoSpaceDE w:val="0"/>
        <w:autoSpaceDN w:val="0"/>
        <w:adjustRightInd w:val="0"/>
        <w:jc w:val="both"/>
        <w:rPr>
          <w:sz w:val="22"/>
          <w:szCs w:val="22"/>
        </w:rPr>
      </w:pPr>
      <w:r>
        <w:rPr>
          <w:b/>
          <w:bCs/>
          <w:color w:val="000000"/>
          <w:sz w:val="22"/>
          <w:szCs w:val="22"/>
        </w:rPr>
        <w:t>PREGÃO PRESENCIAL - REGISTRO DE PREÇOS N.º 037/2019</w:t>
      </w:r>
      <w:r w:rsidRPr="00CE39DB">
        <w:rPr>
          <w:b/>
          <w:bCs/>
          <w:color w:val="000000"/>
          <w:sz w:val="22"/>
          <w:szCs w:val="22"/>
        </w:rPr>
        <w:t>.</w:t>
      </w: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(RAZÃO SOCIAL DA LICITANTE)</w:t>
      </w: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ENVELOPE Nº 01 - "PROPOSTA DE PREÇOS"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864BA5" w:rsidRPr="00CE39DB" w:rsidRDefault="00864BA5" w:rsidP="00864BA5">
      <w:pPr>
        <w:widowControl w:val="0"/>
        <w:autoSpaceDE w:val="0"/>
        <w:autoSpaceDN w:val="0"/>
        <w:adjustRightInd w:val="0"/>
        <w:jc w:val="both"/>
        <w:rPr>
          <w:color w:val="000000"/>
          <w:sz w:val="22"/>
          <w:szCs w:val="22"/>
        </w:rPr>
      </w:pPr>
    </w:p>
    <w:p w:rsidR="00864BA5" w:rsidRPr="00D861DB" w:rsidRDefault="00864BA5" w:rsidP="00864BA5">
      <w:pPr>
        <w:widowControl w:val="0"/>
        <w:autoSpaceDE w:val="0"/>
        <w:autoSpaceDN w:val="0"/>
        <w:adjustRightInd w:val="0"/>
        <w:jc w:val="both"/>
        <w:rPr>
          <w:sz w:val="22"/>
          <w:szCs w:val="22"/>
        </w:rPr>
      </w:pPr>
      <w:r w:rsidRPr="00D861DB">
        <w:rPr>
          <w:color w:val="000000"/>
          <w:sz w:val="22"/>
          <w:szCs w:val="22"/>
        </w:rPr>
        <w:t xml:space="preserve">a) ser apresentada no formulário ANEXO II ou segundo seu modelo, com prazo de validade mínimo de 90 (noventa) dias, contendo especificação detalhada dos produtos cotados, segundo ás exigências mínimas deste Edital e seus anexos. </w:t>
      </w:r>
    </w:p>
    <w:p w:rsidR="00864BA5" w:rsidRPr="00D861DB" w:rsidRDefault="00864BA5" w:rsidP="00864BA5">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864BA5" w:rsidRPr="00D861DB" w:rsidRDefault="00864BA5" w:rsidP="00864BA5">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864BA5" w:rsidRPr="00D861DB" w:rsidRDefault="00864BA5" w:rsidP="00864BA5">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r>
        <w:rPr>
          <w:color w:val="000000"/>
          <w:sz w:val="22"/>
          <w:szCs w:val="22"/>
        </w:rPr>
        <w:t xml:space="preserve"> usar 02(duas) casas decimais após a vírgula.</w:t>
      </w:r>
    </w:p>
    <w:p w:rsidR="00864BA5" w:rsidRDefault="00864BA5" w:rsidP="00864BA5">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864BA5" w:rsidRPr="00D861DB" w:rsidRDefault="00864BA5" w:rsidP="00864BA5">
      <w:pPr>
        <w:widowControl w:val="0"/>
        <w:autoSpaceDE w:val="0"/>
        <w:autoSpaceDN w:val="0"/>
        <w:adjustRightInd w:val="0"/>
        <w:jc w:val="both"/>
        <w:rPr>
          <w:sz w:val="22"/>
          <w:szCs w:val="22"/>
        </w:rPr>
      </w:pPr>
      <w:r>
        <w:rPr>
          <w:color w:val="000000"/>
          <w:sz w:val="22"/>
          <w:szCs w:val="22"/>
        </w:rPr>
        <w:t>f) Favor certificar-se na hora da impressão se imprimiu todos os itens, pois a falta de um desclassificará a proposta.</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 além dos casos autorizados expressamente por este edital;</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864BA5"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10 – DA HABILITAÇÃO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10.1 – Toda a documentação de habilitação deverá ser entregue em envelope fechado, lacrado em seus fechos, indevassável, contendo a seguinte indicação:</w:t>
      </w: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                                                                                                                 </w:t>
      </w: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MUNICÍPIO DE OTACÍLIO COSTA/SC</w:t>
      </w:r>
    </w:p>
    <w:p w:rsidR="00864BA5" w:rsidRPr="00CE39DB" w:rsidRDefault="00864BA5" w:rsidP="00864BA5">
      <w:pPr>
        <w:widowControl w:val="0"/>
        <w:autoSpaceDE w:val="0"/>
        <w:autoSpaceDN w:val="0"/>
        <w:adjustRightInd w:val="0"/>
        <w:jc w:val="both"/>
        <w:rPr>
          <w:sz w:val="22"/>
          <w:szCs w:val="22"/>
        </w:rPr>
      </w:pPr>
      <w:r>
        <w:rPr>
          <w:b/>
          <w:bCs/>
          <w:color w:val="000000"/>
          <w:sz w:val="22"/>
          <w:szCs w:val="22"/>
        </w:rPr>
        <w:t>PREGÃO PRESENCIAL - REGISTRO DE PREÇOS N.º 037/2019</w:t>
      </w: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(RAZÃO SOCIAL DA LICITANTE)</w:t>
      </w: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ENVELOPE Nº 02 - "DOCUMENTAÇÃO"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10.2 – Para habilitação na presente licitação será exigida a entrega dos documentos relacionados nos itens 10.2.1</w:t>
      </w:r>
      <w:r>
        <w:rPr>
          <w:color w:val="000000"/>
          <w:sz w:val="22"/>
          <w:szCs w:val="22"/>
        </w:rPr>
        <w:t>,</w:t>
      </w:r>
      <w:r w:rsidRPr="00CE39DB">
        <w:rPr>
          <w:color w:val="000000"/>
          <w:sz w:val="22"/>
          <w:szCs w:val="22"/>
        </w:rPr>
        <w:t xml:space="preserve"> 10.2.2</w:t>
      </w:r>
      <w:r>
        <w:rPr>
          <w:color w:val="000000"/>
          <w:sz w:val="22"/>
          <w:szCs w:val="22"/>
        </w:rPr>
        <w:t>, 10.2.3</w:t>
      </w:r>
      <w:r w:rsidRPr="00CE39DB">
        <w:rPr>
          <w:color w:val="000000"/>
          <w:sz w:val="22"/>
          <w:szCs w:val="22"/>
        </w:rPr>
        <w:t>.</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864BA5" w:rsidRPr="00CE39DB" w:rsidRDefault="00864BA5" w:rsidP="00864BA5">
      <w:pPr>
        <w:widowControl w:val="0"/>
        <w:autoSpaceDE w:val="0"/>
        <w:autoSpaceDN w:val="0"/>
        <w:adjustRightInd w:val="0"/>
        <w:jc w:val="both"/>
        <w:rPr>
          <w:color w:val="000000"/>
          <w:sz w:val="22"/>
          <w:szCs w:val="22"/>
        </w:rPr>
      </w:pPr>
    </w:p>
    <w:p w:rsidR="00864BA5" w:rsidRPr="00E2339B" w:rsidRDefault="00864BA5" w:rsidP="00864BA5">
      <w:pPr>
        <w:widowControl w:val="0"/>
        <w:autoSpaceDE w:val="0"/>
        <w:autoSpaceDN w:val="0"/>
        <w:adjustRightInd w:val="0"/>
        <w:jc w:val="both"/>
        <w:rPr>
          <w:color w:val="000000"/>
          <w:sz w:val="22"/>
          <w:szCs w:val="22"/>
        </w:rPr>
      </w:pPr>
      <w:r w:rsidRPr="00E2339B">
        <w:rPr>
          <w:color w:val="000000"/>
          <w:sz w:val="22"/>
          <w:szCs w:val="22"/>
        </w:rPr>
        <w:t>10.2.2 – A comprovação da REGULARIDADE FISCAL será feita mediante a apresentação dos seguintes documentos:</w:t>
      </w:r>
    </w:p>
    <w:p w:rsidR="00864BA5" w:rsidRPr="00E2339B" w:rsidRDefault="00864BA5" w:rsidP="00864BA5">
      <w:pPr>
        <w:widowControl w:val="0"/>
        <w:autoSpaceDE w:val="0"/>
        <w:autoSpaceDN w:val="0"/>
        <w:adjustRightInd w:val="0"/>
        <w:jc w:val="both"/>
        <w:rPr>
          <w:color w:val="000000"/>
          <w:sz w:val="22"/>
          <w:szCs w:val="22"/>
        </w:rPr>
      </w:pPr>
    </w:p>
    <w:p w:rsidR="00864BA5" w:rsidRPr="00E2339B" w:rsidRDefault="00864BA5" w:rsidP="00864BA5">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864BA5" w:rsidRPr="00E2339B" w:rsidRDefault="00864BA5" w:rsidP="00864BA5">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864BA5" w:rsidRPr="00E2339B" w:rsidRDefault="00864BA5" w:rsidP="00864BA5">
      <w:pPr>
        <w:widowControl w:val="0"/>
        <w:autoSpaceDE w:val="0"/>
        <w:autoSpaceDN w:val="0"/>
        <w:adjustRightInd w:val="0"/>
        <w:jc w:val="both"/>
        <w:rPr>
          <w:sz w:val="22"/>
          <w:szCs w:val="22"/>
        </w:rPr>
      </w:pPr>
      <w:r w:rsidRPr="00E2339B">
        <w:rPr>
          <w:color w:val="000000"/>
          <w:sz w:val="22"/>
          <w:szCs w:val="22"/>
        </w:rPr>
        <w:t>c) Prova de Regularidade com a Fazenda Estadual</w:t>
      </w:r>
      <w:r>
        <w:rPr>
          <w:color w:val="000000"/>
          <w:sz w:val="22"/>
          <w:szCs w:val="22"/>
        </w:rPr>
        <w:t xml:space="preserve"> do domicílio ou sede do licitante;</w:t>
      </w:r>
    </w:p>
    <w:p w:rsidR="00864BA5" w:rsidRPr="00E2339B" w:rsidRDefault="00864BA5" w:rsidP="00864BA5">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864BA5" w:rsidRPr="00E2339B" w:rsidRDefault="00864BA5" w:rsidP="00864BA5">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864BA5" w:rsidRDefault="00864BA5" w:rsidP="00864BA5">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864BA5" w:rsidRPr="005042CF" w:rsidRDefault="00864BA5" w:rsidP="00864BA5">
      <w:pPr>
        <w:widowControl w:val="0"/>
        <w:autoSpaceDE w:val="0"/>
        <w:autoSpaceDN w:val="0"/>
        <w:adjustRightInd w:val="0"/>
        <w:jc w:val="both"/>
        <w:rPr>
          <w:sz w:val="22"/>
          <w:szCs w:val="22"/>
        </w:rPr>
      </w:pPr>
      <w:r w:rsidRPr="005042CF">
        <w:rPr>
          <w:color w:val="000000"/>
          <w:sz w:val="22"/>
          <w:szCs w:val="22"/>
        </w:rPr>
        <w:t xml:space="preserve">g)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864BA5" w:rsidRPr="00E2339B" w:rsidRDefault="00864BA5" w:rsidP="00864BA5">
      <w:pPr>
        <w:widowControl w:val="0"/>
        <w:autoSpaceDE w:val="0"/>
        <w:autoSpaceDN w:val="0"/>
        <w:adjustRightInd w:val="0"/>
        <w:jc w:val="both"/>
        <w:rPr>
          <w:color w:val="000000"/>
          <w:sz w:val="22"/>
          <w:szCs w:val="22"/>
        </w:rPr>
      </w:pPr>
      <w:r>
        <w:rPr>
          <w:color w:val="000000"/>
          <w:sz w:val="22"/>
          <w:szCs w:val="22"/>
        </w:rPr>
        <w:t>h</w:t>
      </w:r>
      <w:r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864BA5" w:rsidRDefault="00864BA5" w:rsidP="00864BA5">
      <w:pPr>
        <w:widowControl w:val="0"/>
        <w:autoSpaceDE w:val="0"/>
        <w:autoSpaceDN w:val="0"/>
        <w:adjustRightInd w:val="0"/>
        <w:jc w:val="both"/>
        <w:rPr>
          <w:color w:val="000000"/>
          <w:sz w:val="22"/>
          <w:szCs w:val="22"/>
        </w:rPr>
      </w:pPr>
    </w:p>
    <w:p w:rsidR="00864BA5" w:rsidRPr="00BD4D0F" w:rsidRDefault="00864BA5" w:rsidP="00864BA5">
      <w:pPr>
        <w:widowControl w:val="0"/>
        <w:autoSpaceDE w:val="0"/>
        <w:autoSpaceDN w:val="0"/>
        <w:adjustRightInd w:val="0"/>
        <w:jc w:val="both"/>
        <w:rPr>
          <w:color w:val="000000"/>
          <w:sz w:val="22"/>
          <w:szCs w:val="22"/>
        </w:rPr>
      </w:pPr>
      <w:r w:rsidRPr="00BD4D0F">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Pr="0007232C">
        <w:rPr>
          <w:color w:val="000000"/>
          <w:sz w:val="22"/>
          <w:szCs w:val="22"/>
        </w:rPr>
        <w:t>comprovante de inscrição no CNPJ em área afim ao objeto da licitação</w:t>
      </w:r>
      <w:r>
        <w:rPr>
          <w:color w:val="000000"/>
          <w:sz w:val="22"/>
          <w:szCs w:val="22"/>
        </w:rPr>
        <w:t xml:space="preserve"> e/ou documento equivalente</w:t>
      </w:r>
      <w:r w:rsidRPr="00BD4D0F">
        <w:rPr>
          <w:color w:val="000000"/>
          <w:sz w:val="22"/>
          <w:szCs w:val="22"/>
        </w:rPr>
        <w:t>), conforme art. 30 e ss. da Lei 8.666/93,</w:t>
      </w:r>
      <w:r>
        <w:rPr>
          <w:color w:val="000000"/>
          <w:sz w:val="22"/>
          <w:szCs w:val="22"/>
        </w:rPr>
        <w:t xml:space="preserve"> c/c art. 39, inc. VIII da Lei 8.078/90 (Código de Defesa do Consumidor). A apresentação de um dos documentos listados exemplificativamente acima, valerá como habilitação. Deverão ainda ser apresentados </w:t>
      </w:r>
      <w:r w:rsidRPr="00BD4D0F">
        <w:rPr>
          <w:color w:val="000000"/>
          <w:sz w:val="22"/>
          <w:szCs w:val="22"/>
        </w:rPr>
        <w:t>os seguintes documentos:</w:t>
      </w:r>
    </w:p>
    <w:p w:rsidR="00864BA5" w:rsidRPr="00BD4D0F" w:rsidRDefault="00864BA5" w:rsidP="00864BA5">
      <w:pPr>
        <w:widowControl w:val="0"/>
        <w:autoSpaceDE w:val="0"/>
        <w:autoSpaceDN w:val="0"/>
        <w:adjustRightInd w:val="0"/>
        <w:jc w:val="both"/>
        <w:rPr>
          <w:color w:val="000000"/>
          <w:sz w:val="22"/>
          <w:szCs w:val="22"/>
        </w:rPr>
      </w:pPr>
    </w:p>
    <w:p w:rsidR="00864BA5" w:rsidRPr="00BD4D0F" w:rsidRDefault="00864BA5" w:rsidP="00864BA5">
      <w:pPr>
        <w:widowControl w:val="0"/>
        <w:autoSpaceDE w:val="0"/>
        <w:autoSpaceDN w:val="0"/>
        <w:adjustRightInd w:val="0"/>
        <w:jc w:val="both"/>
        <w:rPr>
          <w:color w:val="000000"/>
          <w:sz w:val="22"/>
          <w:szCs w:val="22"/>
          <w:shd w:val="clear" w:color="auto" w:fill="FFFFFF"/>
        </w:rPr>
      </w:pPr>
      <w:r w:rsidRPr="00BD4D0F">
        <w:rPr>
          <w:color w:val="000000"/>
          <w:sz w:val="22"/>
          <w:szCs w:val="22"/>
        </w:rPr>
        <w:t xml:space="preserve">a) </w:t>
      </w:r>
      <w:r w:rsidRPr="00BD4D0F">
        <w:rPr>
          <w:color w:val="000000"/>
          <w:sz w:val="22"/>
          <w:szCs w:val="22"/>
          <w:shd w:val="clear" w:color="auto" w:fill="FFFFFF"/>
        </w:rPr>
        <w:t xml:space="preserve">registro ou inscrição </w:t>
      </w:r>
      <w:r>
        <w:rPr>
          <w:color w:val="000000"/>
          <w:sz w:val="22"/>
          <w:szCs w:val="22"/>
          <w:shd w:val="clear" w:color="auto" w:fill="FFFFFF"/>
        </w:rPr>
        <w:t xml:space="preserve">do profissional responsável técnico </w:t>
      </w:r>
      <w:proofErr w:type="gramStart"/>
      <w:r w:rsidRPr="00BD4D0F">
        <w:rPr>
          <w:color w:val="000000"/>
          <w:sz w:val="22"/>
          <w:szCs w:val="22"/>
          <w:shd w:val="clear" w:color="auto" w:fill="FFFFFF"/>
        </w:rPr>
        <w:t>na(</w:t>
      </w:r>
      <w:proofErr w:type="gramEnd"/>
      <w:r w:rsidRPr="00BD4D0F">
        <w:rPr>
          <w:color w:val="000000"/>
          <w:sz w:val="22"/>
          <w:szCs w:val="22"/>
          <w:shd w:val="clear" w:color="auto" w:fill="FFFFFF"/>
        </w:rPr>
        <w:t>s) entidade(s) profissional(is)/órgão(s) fiscalizador(</w:t>
      </w:r>
      <w:proofErr w:type="spellStart"/>
      <w:r w:rsidRPr="00BD4D0F">
        <w:rPr>
          <w:color w:val="000000"/>
          <w:sz w:val="22"/>
          <w:szCs w:val="22"/>
          <w:shd w:val="clear" w:color="auto" w:fill="FFFFFF"/>
        </w:rPr>
        <w:t>es</w:t>
      </w:r>
      <w:proofErr w:type="spellEnd"/>
      <w:r w:rsidRPr="00BD4D0F">
        <w:rPr>
          <w:color w:val="000000"/>
          <w:sz w:val="22"/>
          <w:szCs w:val="22"/>
          <w:shd w:val="clear" w:color="auto" w:fill="FFFFFF"/>
        </w:rPr>
        <w:t>)/autorizador(</w:t>
      </w:r>
      <w:proofErr w:type="spellStart"/>
      <w:r w:rsidRPr="00BD4D0F">
        <w:rPr>
          <w:color w:val="000000"/>
          <w:sz w:val="22"/>
          <w:szCs w:val="22"/>
          <w:shd w:val="clear" w:color="auto" w:fill="FFFFFF"/>
        </w:rPr>
        <w:t>es</w:t>
      </w:r>
      <w:proofErr w:type="spellEnd"/>
      <w:r w:rsidRPr="00BD4D0F">
        <w:rPr>
          <w:color w:val="000000"/>
          <w:sz w:val="22"/>
          <w:szCs w:val="22"/>
          <w:shd w:val="clear" w:color="auto" w:fill="FFFFFF"/>
        </w:rPr>
        <w:t>) competente(s)</w:t>
      </w:r>
      <w:r>
        <w:rPr>
          <w:color w:val="000000"/>
          <w:sz w:val="22"/>
          <w:szCs w:val="22"/>
          <w:shd w:val="clear" w:color="auto" w:fill="FFFFFF"/>
        </w:rPr>
        <w:t xml:space="preserve"> – CREA, CAU ou equivalente</w:t>
      </w:r>
      <w:r w:rsidRPr="00BD4D0F">
        <w:rPr>
          <w:color w:val="000000"/>
          <w:sz w:val="22"/>
          <w:szCs w:val="22"/>
          <w:shd w:val="clear" w:color="auto" w:fill="FFFFFF"/>
        </w:rPr>
        <w:t>;</w:t>
      </w:r>
    </w:p>
    <w:p w:rsidR="00864BA5" w:rsidRDefault="00864BA5" w:rsidP="00864BA5">
      <w:pPr>
        <w:widowControl w:val="0"/>
        <w:autoSpaceDE w:val="0"/>
        <w:autoSpaceDN w:val="0"/>
        <w:adjustRightInd w:val="0"/>
        <w:jc w:val="both"/>
        <w:rPr>
          <w:color w:val="000000"/>
          <w:sz w:val="22"/>
          <w:szCs w:val="22"/>
          <w:shd w:val="clear" w:color="auto" w:fill="FFFFFF"/>
        </w:rPr>
      </w:pPr>
      <w:r w:rsidRPr="00BD4D0F">
        <w:rPr>
          <w:color w:val="000000"/>
          <w:sz w:val="22"/>
          <w:szCs w:val="22"/>
          <w:shd w:val="clear" w:color="auto" w:fill="FFFFFF"/>
        </w:rPr>
        <w:t xml:space="preserve">b) comprovação de aptidão para desempenho de atividade pertinente e compatível em características, quantidades e prazos objeto da licitação, </w:t>
      </w:r>
      <w:r>
        <w:rPr>
          <w:color w:val="000000"/>
          <w:sz w:val="22"/>
          <w:szCs w:val="22"/>
          <w:shd w:val="clear" w:color="auto" w:fill="FFFFFF"/>
        </w:rPr>
        <w:t xml:space="preserve">emitido por pessoa jurídica de direito público e/ou privado, </w:t>
      </w:r>
      <w:r w:rsidRPr="00BD4D0F">
        <w:rPr>
          <w:color w:val="000000"/>
          <w:sz w:val="22"/>
          <w:szCs w:val="22"/>
          <w:shd w:val="clear" w:color="auto" w:fill="FFFFFF"/>
        </w:rPr>
        <w:t>em existindo/se for o caso;</w:t>
      </w:r>
    </w:p>
    <w:p w:rsidR="00864BA5" w:rsidRDefault="00864BA5" w:rsidP="00864BA5">
      <w:pPr>
        <w:widowControl w:val="0"/>
        <w:autoSpaceDE w:val="0"/>
        <w:autoSpaceDN w:val="0"/>
        <w:adjustRightInd w:val="0"/>
        <w:jc w:val="both"/>
      </w:pPr>
      <w:r>
        <w:rPr>
          <w:color w:val="000000"/>
          <w:sz w:val="22"/>
          <w:szCs w:val="22"/>
          <w:shd w:val="clear" w:color="auto" w:fill="FFFFFF"/>
        </w:rPr>
        <w:t xml:space="preserve">c) </w:t>
      </w:r>
      <w:r>
        <w:t>Carteira de BLASTER do responsável técnico da empresa que executará os serviços;</w:t>
      </w:r>
    </w:p>
    <w:p w:rsidR="00864BA5" w:rsidRDefault="00864BA5" w:rsidP="00864BA5">
      <w:pPr>
        <w:widowControl w:val="0"/>
        <w:autoSpaceDE w:val="0"/>
        <w:autoSpaceDN w:val="0"/>
        <w:adjustRightInd w:val="0"/>
        <w:jc w:val="both"/>
        <w:rPr>
          <w:color w:val="000000"/>
          <w:sz w:val="22"/>
          <w:szCs w:val="22"/>
          <w:shd w:val="clear" w:color="auto" w:fill="FFFFFF"/>
        </w:rPr>
      </w:pPr>
      <w:r>
        <w:t>d) Certificado de registro da empresa junto ao Ministério do Exército e junto à polícia civil;</w:t>
      </w:r>
    </w:p>
    <w:p w:rsidR="00864BA5" w:rsidRDefault="00864BA5" w:rsidP="00864BA5">
      <w:pPr>
        <w:widowControl w:val="0"/>
        <w:autoSpaceDE w:val="0"/>
        <w:autoSpaceDN w:val="0"/>
        <w:adjustRightInd w:val="0"/>
        <w:jc w:val="both"/>
        <w:rPr>
          <w:color w:val="000000"/>
          <w:sz w:val="22"/>
          <w:szCs w:val="22"/>
          <w:shd w:val="clear" w:color="auto" w:fill="FFFFFF"/>
        </w:rPr>
      </w:pPr>
    </w:p>
    <w:p w:rsidR="00864BA5" w:rsidRDefault="00864BA5" w:rsidP="00864BA5">
      <w:pPr>
        <w:widowControl w:val="0"/>
        <w:autoSpaceDE w:val="0"/>
        <w:autoSpaceDN w:val="0"/>
        <w:adjustRightInd w:val="0"/>
        <w:jc w:val="both"/>
        <w:rPr>
          <w:color w:val="000000"/>
          <w:sz w:val="22"/>
          <w:szCs w:val="22"/>
          <w:shd w:val="clear" w:color="auto" w:fill="FFFFFF"/>
        </w:rPr>
      </w:pPr>
      <w:r w:rsidRPr="001C505A">
        <w:rPr>
          <w:color w:val="000000"/>
          <w:sz w:val="22"/>
          <w:szCs w:val="22"/>
          <w:shd w:val="clear" w:color="auto" w:fill="FFFFFF"/>
        </w:rPr>
        <w:t xml:space="preserve">10.2.3.1 – A não apresentação de habilitação técnica prevista na alínea “b” do item 10.2.3 acima, não desabilitará o interessado. No entanto, fica obrigado ao cumprimento da integral do objeto, </w:t>
      </w:r>
      <w:proofErr w:type="gramStart"/>
      <w:r w:rsidRPr="001C505A">
        <w:rPr>
          <w:color w:val="000000"/>
          <w:sz w:val="22"/>
          <w:szCs w:val="22"/>
          <w:shd w:val="clear" w:color="auto" w:fill="FFFFFF"/>
        </w:rPr>
        <w:t>sob pena</w:t>
      </w:r>
      <w:proofErr w:type="gramEnd"/>
      <w:r w:rsidRPr="001C505A">
        <w:rPr>
          <w:color w:val="000000"/>
          <w:sz w:val="22"/>
          <w:szCs w:val="22"/>
          <w:shd w:val="clear" w:color="auto" w:fill="FFFFFF"/>
        </w:rPr>
        <w:t xml:space="preserve"> de rescisão contratual e aplicação das penalidades cabíveis, não sendo aceitos quaisquer formas de </w:t>
      </w:r>
      <w:r w:rsidRPr="001C505A">
        <w:rPr>
          <w:color w:val="000000"/>
          <w:sz w:val="22"/>
          <w:szCs w:val="22"/>
          <w:shd w:val="clear" w:color="auto" w:fill="FFFFFF"/>
        </w:rPr>
        <w:lastRenderedPageBreak/>
        <w:t>tentar se eximir das responsabilidades e obrigações contraídas.</w:t>
      </w:r>
    </w:p>
    <w:p w:rsidR="00864BA5" w:rsidRDefault="00864BA5" w:rsidP="00864BA5">
      <w:pPr>
        <w:widowControl w:val="0"/>
        <w:autoSpaceDE w:val="0"/>
        <w:autoSpaceDN w:val="0"/>
        <w:adjustRightInd w:val="0"/>
        <w:jc w:val="both"/>
        <w:rPr>
          <w:color w:val="000000"/>
          <w:sz w:val="22"/>
          <w:szCs w:val="22"/>
          <w:shd w:val="clear" w:color="auto" w:fill="FFFFFF"/>
        </w:rPr>
      </w:pPr>
    </w:p>
    <w:p w:rsidR="00864BA5" w:rsidRDefault="00864BA5" w:rsidP="00864BA5">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864BA5" w:rsidRPr="00175D3F" w:rsidRDefault="00864BA5" w:rsidP="00864BA5">
      <w:pPr>
        <w:pStyle w:val="NormalWeb"/>
        <w:jc w:val="both"/>
        <w:rPr>
          <w:color w:val="000000"/>
          <w:sz w:val="22"/>
          <w:szCs w:val="22"/>
        </w:rPr>
      </w:pPr>
      <w:r>
        <w:rPr>
          <w:color w:val="000000"/>
          <w:sz w:val="22"/>
          <w:szCs w:val="22"/>
        </w:rPr>
        <w:t>10.2.4.1 - C</w:t>
      </w:r>
      <w:r w:rsidRPr="00175D3F">
        <w:rPr>
          <w:color w:val="000000"/>
          <w:sz w:val="22"/>
          <w:szCs w:val="22"/>
        </w:rPr>
        <w:t>ertidão negativa de falência ou concordata expedida pelo distribuidor da sede da pessoa jurídica, ou de execução patrimonial, expedid</w:t>
      </w:r>
      <w:r>
        <w:rPr>
          <w:color w:val="000000"/>
          <w:sz w:val="22"/>
          <w:szCs w:val="22"/>
        </w:rPr>
        <w:t>a no domicílio da pessoa física. No caso de Santa Catarina, deverá ser providenciada junto AOS 02(DOIS) sistemas;</w:t>
      </w: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10.4 – Por força do disposto no art. 43, da Lei Complementar Federal nº 123, de 14 de dezembro de 2006,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10.5 – Por força do § 1º do art. 43 da Lei Complementar Federal nº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64BA5" w:rsidRPr="00CE39DB" w:rsidRDefault="00864BA5" w:rsidP="00864BA5">
      <w:pPr>
        <w:widowControl w:val="0"/>
        <w:autoSpaceDE w:val="0"/>
        <w:autoSpaceDN w:val="0"/>
        <w:adjustRightInd w:val="0"/>
        <w:jc w:val="both"/>
        <w:rPr>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CE39DB">
        <w:rPr>
          <w:color w:val="000000"/>
          <w:sz w:val="22"/>
          <w:szCs w:val="22"/>
        </w:rPr>
        <w:t>º, do art. 43, da Lei Complementar Federal nº 123, de 14 de dezembro de 2006.</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r>
        <w:rPr>
          <w:color w:val="000000"/>
          <w:sz w:val="22"/>
          <w:szCs w:val="22"/>
        </w:rPr>
        <w:t>.</w:t>
      </w:r>
    </w:p>
    <w:p w:rsidR="00864BA5"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juntamente com a Equipe de Apoio, executará a rotina de Credenciamento, conforme disposto no Item 7.</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11.3 – Em nenhuma hipótese serão recebidos envelopes contendo proposta e os documentos de habilitação fora do prazo estabelecido neste Edital.</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lastRenderedPageBreak/>
        <w:t>11.4 – Serão abertos primeiramente os envelopes contendo as propostas de preços, ocasião em que será procedida à verificação da conformidade das mesmas com os requisitos estabelecidos neste instrumento, desclassificando-se as incompatíveis.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pStyle w:val="Corpodetexto"/>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Pregoeir</w:t>
      </w:r>
      <w:r>
        <w:rPr>
          <w:sz w:val="22"/>
          <w:szCs w:val="22"/>
        </w:rPr>
        <w:t>o(</w:t>
      </w:r>
      <w:r w:rsidRPr="00CE39DB">
        <w:rPr>
          <w:sz w:val="22"/>
          <w:szCs w:val="22"/>
        </w:rPr>
        <w:t>a</w:t>
      </w:r>
      <w:r>
        <w:rPr>
          <w:sz w:val="22"/>
          <w:szCs w:val="22"/>
        </w:rPr>
        <w:t>)</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(s)/proposta(s)</w:t>
      </w:r>
      <w:r w:rsidRPr="00CE39DB">
        <w:rPr>
          <w:sz w:val="22"/>
          <w:szCs w:val="22"/>
        </w:rPr>
        <w:t>, quando exigidos.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864BA5" w:rsidRPr="00CE39DB" w:rsidRDefault="00864BA5" w:rsidP="00864BA5">
      <w:pPr>
        <w:widowControl w:val="0"/>
        <w:autoSpaceDE w:val="0"/>
        <w:autoSpaceDN w:val="0"/>
        <w:adjustRightInd w:val="0"/>
        <w:jc w:val="both"/>
        <w:rPr>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11.9 – A desistência em apresentar lance verbal, quando convocado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implicará a exclusão do licitante da fase de lances e na manutenção do último preço apresentado pelo licitante.</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os licitantes manifestarem seu desinteresse em apresentar novos lances.</w:t>
      </w:r>
    </w:p>
    <w:p w:rsidR="00864BA5" w:rsidRPr="00CE39DB" w:rsidRDefault="00864BA5" w:rsidP="00864BA5">
      <w:pPr>
        <w:widowControl w:val="0"/>
        <w:autoSpaceDE w:val="0"/>
        <w:autoSpaceDN w:val="0"/>
        <w:adjustRightInd w:val="0"/>
        <w:jc w:val="both"/>
        <w:rPr>
          <w:color w:val="000000"/>
          <w:sz w:val="22"/>
          <w:szCs w:val="22"/>
        </w:rPr>
      </w:pPr>
    </w:p>
    <w:p w:rsidR="00864BA5"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11.11 – Finalizada a fase de lances e ordenadas as ofertas, de acordo com o menor preço apresentado,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864BA5" w:rsidRPr="00CE39DB" w:rsidRDefault="00864BA5" w:rsidP="00864BA5">
      <w:pPr>
        <w:widowControl w:val="0"/>
        <w:autoSpaceDE w:val="0"/>
        <w:autoSpaceDN w:val="0"/>
        <w:adjustRightInd w:val="0"/>
        <w:jc w:val="both"/>
        <w:rPr>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11.12 </w:t>
      </w:r>
      <w:r>
        <w:rPr>
          <w:color w:val="000000"/>
          <w:sz w:val="22"/>
          <w:szCs w:val="22"/>
        </w:rPr>
        <w:t>–</w:t>
      </w:r>
      <w:r w:rsidRPr="00CE39DB">
        <w:rPr>
          <w:color w:val="000000"/>
          <w:sz w:val="22"/>
          <w:szCs w:val="22"/>
        </w:rPr>
        <w:t xml:space="preserve">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11.16.2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pela Equipe de Apoio e por todos os licitantes presentes.</w:t>
      </w:r>
    </w:p>
    <w:p w:rsidR="00864BA5"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A presente licitação será adjudicada à licitante que apresentar proposta de MENOR PREÇO</w:t>
      </w:r>
      <w:r>
        <w:rPr>
          <w:color w:val="000000"/>
          <w:sz w:val="22"/>
          <w:szCs w:val="22"/>
        </w:rPr>
        <w:t xml:space="preserve"> POR ITEM, </w:t>
      </w:r>
      <w:r w:rsidRPr="00CE39DB">
        <w:rPr>
          <w:color w:val="000000"/>
          <w:sz w:val="22"/>
          <w:szCs w:val="22"/>
        </w:rPr>
        <w:t xml:space="preserve">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864BA5" w:rsidRDefault="00864BA5" w:rsidP="00864BA5">
      <w:pPr>
        <w:widowControl w:val="0"/>
        <w:autoSpaceDE w:val="0"/>
        <w:autoSpaceDN w:val="0"/>
        <w:adjustRightInd w:val="0"/>
        <w:jc w:val="both"/>
        <w:rPr>
          <w:b/>
          <w:bCs/>
          <w:color w:val="000000"/>
          <w:sz w:val="22"/>
          <w:szCs w:val="22"/>
        </w:rPr>
      </w:pPr>
    </w:p>
    <w:p w:rsidR="00864BA5" w:rsidRPr="00CE39DB" w:rsidRDefault="00864BA5" w:rsidP="00864BA5">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864BA5" w:rsidRPr="00CE39DB" w:rsidRDefault="00864BA5" w:rsidP="00864BA5">
      <w:pPr>
        <w:widowControl w:val="0"/>
        <w:autoSpaceDE w:val="0"/>
        <w:autoSpaceDN w:val="0"/>
        <w:adjustRightInd w:val="0"/>
        <w:jc w:val="both"/>
        <w:rPr>
          <w:bCs/>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864BA5"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14.1 – Declarado(s) o(s) vencedor (</w:t>
      </w:r>
      <w:proofErr w:type="spellStart"/>
      <w:proofErr w:type="gramStart"/>
      <w:r w:rsidRPr="00CE39DB">
        <w:rPr>
          <w:color w:val="000000"/>
          <w:sz w:val="22"/>
          <w:szCs w:val="22"/>
        </w:rPr>
        <w:t>es</w:t>
      </w:r>
      <w:proofErr w:type="spellEnd"/>
      <w:proofErr w:type="gramEnd"/>
      <w:r w:rsidRPr="00CE39D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w:t>
      </w:r>
      <w:r>
        <w:rPr>
          <w:color w:val="000000"/>
          <w:sz w:val="22"/>
          <w:szCs w:val="22"/>
        </w:rPr>
        <w:t xml:space="preserve"> pregoeiro ao vencedor</w:t>
      </w:r>
      <w:r w:rsidRPr="00CE39DB">
        <w:rPr>
          <w:color w:val="000000"/>
          <w:sz w:val="22"/>
          <w:szCs w:val="22"/>
        </w:rPr>
        <w:t>, seguindo-se à apresentação do resultado ao Prefeito Municipal para a homologação.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w:t>
      </w:r>
      <w:r w:rsidRPr="00CE39DB">
        <w:rPr>
          <w:color w:val="000000"/>
          <w:sz w:val="22"/>
          <w:szCs w:val="22"/>
        </w:rPr>
        <w:lastRenderedPageBreak/>
        <w:t xml:space="preserve">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864BA5"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15 – DA IMPUGNAÇÃO DO EDITAL</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(autotutela).</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864BA5"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864BA5" w:rsidRPr="00CE39DB" w:rsidRDefault="00864BA5" w:rsidP="00864BA5">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864BA5" w:rsidRPr="00CE39DB" w:rsidRDefault="00864BA5" w:rsidP="00864BA5">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864BA5" w:rsidRPr="00CE39DB" w:rsidRDefault="00864BA5" w:rsidP="00864BA5">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864BA5" w:rsidRPr="00CE39DB" w:rsidRDefault="00864BA5" w:rsidP="00864BA5">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864BA5" w:rsidRPr="00CE39DB" w:rsidRDefault="00864BA5" w:rsidP="00864BA5">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864BA5" w:rsidRPr="00CE39DB" w:rsidRDefault="00864BA5" w:rsidP="00864BA5">
      <w:pPr>
        <w:widowControl w:val="0"/>
        <w:autoSpaceDE w:val="0"/>
        <w:autoSpaceDN w:val="0"/>
        <w:adjustRightInd w:val="0"/>
        <w:jc w:val="both"/>
        <w:rPr>
          <w:sz w:val="22"/>
          <w:szCs w:val="22"/>
        </w:rPr>
      </w:pPr>
    </w:p>
    <w:p w:rsidR="00864BA5" w:rsidRDefault="00864BA5" w:rsidP="00864BA5">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w:t>
      </w:r>
      <w:proofErr w:type="gramStart"/>
      <w:r w:rsidRPr="00CE39DB">
        <w:rPr>
          <w:sz w:val="22"/>
          <w:szCs w:val="22"/>
        </w:rPr>
        <w:t>do</w:t>
      </w:r>
      <w:r>
        <w:rPr>
          <w:sz w:val="22"/>
          <w:szCs w:val="22"/>
        </w:rPr>
        <w:t>(</w:t>
      </w:r>
      <w:proofErr w:type="gramEnd"/>
      <w:r>
        <w:rPr>
          <w:sz w:val="22"/>
          <w:szCs w:val="22"/>
        </w:rPr>
        <w:t>a)</w:t>
      </w:r>
      <w:r w:rsidRPr="00CE39DB">
        <w:rPr>
          <w:sz w:val="22"/>
          <w:szCs w:val="22"/>
        </w:rPr>
        <w:t xml:space="preserve"> Pregoeiro</w:t>
      </w:r>
      <w:r>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864BA5" w:rsidRDefault="00864BA5" w:rsidP="00864BA5">
      <w:pPr>
        <w:widowControl w:val="0"/>
        <w:autoSpaceDE w:val="0"/>
        <w:autoSpaceDN w:val="0"/>
        <w:adjustRightInd w:val="0"/>
        <w:jc w:val="both"/>
        <w:rPr>
          <w:sz w:val="22"/>
          <w:szCs w:val="22"/>
        </w:rPr>
      </w:pPr>
    </w:p>
    <w:p w:rsidR="00864BA5" w:rsidRDefault="00864BA5" w:rsidP="00864BA5">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w:t>
      </w:r>
      <w:r w:rsidRPr="00CE39DB">
        <w:rPr>
          <w:sz w:val="22"/>
          <w:szCs w:val="22"/>
        </w:rPr>
        <w:lastRenderedPageBreak/>
        <w:t xml:space="preserve">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864BA5" w:rsidRDefault="00864BA5" w:rsidP="00864BA5">
      <w:pPr>
        <w:widowControl w:val="0"/>
        <w:autoSpaceDE w:val="0"/>
        <w:autoSpaceDN w:val="0"/>
        <w:adjustRightInd w:val="0"/>
        <w:jc w:val="both"/>
        <w:rPr>
          <w:sz w:val="22"/>
          <w:szCs w:val="22"/>
        </w:rPr>
      </w:pPr>
    </w:p>
    <w:p w:rsidR="00864BA5" w:rsidRPr="00E2339B" w:rsidRDefault="00864BA5" w:rsidP="00864BA5">
      <w:pPr>
        <w:widowControl w:val="0"/>
        <w:autoSpaceDE w:val="0"/>
        <w:autoSpaceDN w:val="0"/>
        <w:adjustRightInd w:val="0"/>
        <w:jc w:val="both"/>
        <w:rPr>
          <w:sz w:val="22"/>
          <w:szCs w:val="22"/>
        </w:rPr>
      </w:pPr>
      <w:r w:rsidRPr="00E2339B">
        <w:rPr>
          <w:sz w:val="22"/>
          <w:szCs w:val="22"/>
        </w:rPr>
        <w:t>1</w:t>
      </w:r>
      <w:r>
        <w:rPr>
          <w:sz w:val="22"/>
          <w:szCs w:val="22"/>
        </w:rPr>
        <w:t>6</w:t>
      </w:r>
      <w:r w:rsidRPr="00E2339B">
        <w:rPr>
          <w:sz w:val="22"/>
          <w:szCs w:val="22"/>
        </w:rPr>
        <w:t>.6 – Os casos porventura omissos</w:t>
      </w:r>
      <w:r>
        <w:rPr>
          <w:sz w:val="22"/>
          <w:szCs w:val="22"/>
        </w:rPr>
        <w:t xml:space="preserve"> e/ou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Pr>
          <w:sz w:val="22"/>
          <w:szCs w:val="22"/>
        </w:rPr>
        <w:t>pela Constituição Federal de 1988, invocando o</w:t>
      </w:r>
      <w:r w:rsidRPr="00E2339B">
        <w:rPr>
          <w:sz w:val="22"/>
          <w:szCs w:val="22"/>
        </w:rPr>
        <w:t xml:space="preserve">s Princípios Constitucionais da Administração Pública, em especial, o Princípio da </w:t>
      </w:r>
      <w:r>
        <w:rPr>
          <w:sz w:val="22"/>
          <w:szCs w:val="22"/>
        </w:rPr>
        <w:t xml:space="preserve">Legalidade, Impessoalidade, Moralidade, Probidade, Eficiência e da </w:t>
      </w:r>
      <w:r w:rsidRPr="00E2339B">
        <w:rPr>
          <w:sz w:val="22"/>
          <w:szCs w:val="22"/>
        </w:rPr>
        <w:t>Supremacia do Interesse Público sobre o Privado.</w:t>
      </w:r>
    </w:p>
    <w:p w:rsidR="00864BA5" w:rsidRPr="00CE39DB" w:rsidRDefault="00864BA5" w:rsidP="00864BA5">
      <w:pPr>
        <w:widowControl w:val="0"/>
        <w:autoSpaceDE w:val="0"/>
        <w:autoSpaceDN w:val="0"/>
        <w:adjustRightInd w:val="0"/>
        <w:jc w:val="both"/>
        <w:rPr>
          <w:sz w:val="22"/>
          <w:szCs w:val="22"/>
        </w:rPr>
      </w:pPr>
    </w:p>
    <w:p w:rsidR="00864BA5" w:rsidRPr="00CE39DB" w:rsidRDefault="00864BA5" w:rsidP="00864BA5">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7</w:t>
      </w:r>
      <w:r w:rsidRPr="00CE39DB">
        <w:rPr>
          <w:sz w:val="22"/>
          <w:szCs w:val="22"/>
        </w:rPr>
        <w:t xml:space="preserve"> – Fica eleito o foro da Comarca de Otacílio Costa para dirimir qualquer conflito que porventura possa decorrer deste Edital.</w:t>
      </w:r>
    </w:p>
    <w:p w:rsidR="00864BA5" w:rsidRDefault="00864BA5" w:rsidP="00864BA5">
      <w:pPr>
        <w:widowControl w:val="0"/>
        <w:autoSpaceDE w:val="0"/>
        <w:autoSpaceDN w:val="0"/>
        <w:adjustRightInd w:val="0"/>
        <w:jc w:val="both"/>
        <w:rPr>
          <w:color w:val="000000"/>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864BA5" w:rsidRPr="00CE39DB" w:rsidRDefault="00864BA5" w:rsidP="00864BA5">
      <w:pPr>
        <w:widowControl w:val="0"/>
        <w:autoSpaceDE w:val="0"/>
        <w:autoSpaceDN w:val="0"/>
        <w:adjustRightInd w:val="0"/>
        <w:jc w:val="both"/>
        <w:rPr>
          <w:sz w:val="22"/>
          <w:szCs w:val="22"/>
        </w:rPr>
      </w:pPr>
    </w:p>
    <w:p w:rsidR="00864BA5" w:rsidRPr="00CE39DB" w:rsidRDefault="00864BA5" w:rsidP="00864BA5">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19 de novembro de 2019</w:t>
      </w:r>
      <w:r w:rsidRPr="00CE39DB">
        <w:rPr>
          <w:color w:val="000000"/>
          <w:sz w:val="22"/>
          <w:szCs w:val="22"/>
        </w:rPr>
        <w:t>.</w:t>
      </w:r>
    </w:p>
    <w:p w:rsidR="00864BA5" w:rsidRDefault="00864BA5" w:rsidP="00864BA5">
      <w:pPr>
        <w:widowControl w:val="0"/>
        <w:autoSpaceDE w:val="0"/>
        <w:autoSpaceDN w:val="0"/>
        <w:adjustRightInd w:val="0"/>
        <w:jc w:val="both"/>
        <w:rPr>
          <w:color w:val="000000"/>
          <w:sz w:val="22"/>
          <w:szCs w:val="22"/>
        </w:rPr>
      </w:pPr>
    </w:p>
    <w:p w:rsidR="00864BA5"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both"/>
        <w:rPr>
          <w:color w:val="000000"/>
          <w:sz w:val="22"/>
          <w:szCs w:val="22"/>
        </w:rPr>
      </w:pPr>
    </w:p>
    <w:p w:rsidR="00864BA5" w:rsidRPr="00CE39DB" w:rsidRDefault="00864BA5" w:rsidP="00864BA5">
      <w:pPr>
        <w:widowControl w:val="0"/>
        <w:autoSpaceDE w:val="0"/>
        <w:autoSpaceDN w:val="0"/>
        <w:adjustRightInd w:val="0"/>
        <w:jc w:val="center"/>
        <w:rPr>
          <w:b/>
          <w:bCs/>
          <w:sz w:val="22"/>
          <w:szCs w:val="22"/>
        </w:rPr>
      </w:pPr>
      <w:r>
        <w:rPr>
          <w:b/>
          <w:bCs/>
          <w:color w:val="000000"/>
          <w:sz w:val="22"/>
          <w:szCs w:val="22"/>
        </w:rPr>
        <w:t>LUIZ CARLOS XAVIER</w:t>
      </w:r>
    </w:p>
    <w:p w:rsidR="00864BA5" w:rsidRPr="00CE39DB" w:rsidRDefault="00864BA5" w:rsidP="00864BA5">
      <w:pPr>
        <w:widowControl w:val="0"/>
        <w:autoSpaceDE w:val="0"/>
        <w:autoSpaceDN w:val="0"/>
        <w:adjustRightInd w:val="0"/>
        <w:jc w:val="center"/>
        <w:rPr>
          <w:b/>
          <w:bCs/>
          <w:sz w:val="22"/>
          <w:szCs w:val="22"/>
        </w:rPr>
      </w:pPr>
      <w:r w:rsidRPr="00CE39DB">
        <w:rPr>
          <w:b/>
          <w:bCs/>
          <w:color w:val="000000"/>
          <w:sz w:val="22"/>
          <w:szCs w:val="22"/>
        </w:rPr>
        <w:t>Prefeito</w:t>
      </w:r>
      <w:r>
        <w:rPr>
          <w:b/>
          <w:bCs/>
          <w:color w:val="000000"/>
          <w:sz w:val="22"/>
          <w:szCs w:val="22"/>
        </w:rPr>
        <w:t xml:space="preserve"> </w:t>
      </w:r>
    </w:p>
    <w:p w:rsidR="00CE39DB" w:rsidRDefault="00CE39DB">
      <w:pPr>
        <w:widowControl w:val="0"/>
        <w:autoSpaceDE w:val="0"/>
        <w:autoSpaceDN w:val="0"/>
        <w:adjustRightInd w:val="0"/>
        <w:jc w:val="center"/>
        <w:rPr>
          <w:rFonts w:ascii="Tms Rmn" w:hAnsi="Tms Rmn" w:cs="Tms Rmn"/>
          <w:b/>
          <w:bCs/>
          <w:color w:val="000000"/>
          <w:sz w:val="32"/>
          <w:szCs w:val="32"/>
        </w:rPr>
      </w:pPr>
    </w:p>
    <w:sectPr w:rsidR="00CE39DB" w:rsidSect="00EA22D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3C" w:rsidRDefault="005B503C">
      <w:r>
        <w:separator/>
      </w:r>
    </w:p>
  </w:endnote>
  <w:endnote w:type="continuationSeparator" w:id="0">
    <w:p w:rsidR="005B503C" w:rsidRDefault="005B5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3C" w:rsidRDefault="005B503C">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3C" w:rsidRDefault="005B503C">
      <w:r>
        <w:separator/>
      </w:r>
    </w:p>
  </w:footnote>
  <w:footnote w:type="continuationSeparator" w:id="0">
    <w:p w:rsidR="005B503C" w:rsidRDefault="005B5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3C" w:rsidRDefault="005B503C">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7232C"/>
    <w:rsid w:val="00076629"/>
    <w:rsid w:val="00085161"/>
    <w:rsid w:val="000A2B5E"/>
    <w:rsid w:val="000B7AB6"/>
    <w:rsid w:val="000C1DFA"/>
    <w:rsid w:val="0014377F"/>
    <w:rsid w:val="00143D65"/>
    <w:rsid w:val="001A6D7E"/>
    <w:rsid w:val="001B3AC2"/>
    <w:rsid w:val="001C505A"/>
    <w:rsid w:val="001D09D2"/>
    <w:rsid w:val="001D4E00"/>
    <w:rsid w:val="002175E9"/>
    <w:rsid w:val="00223A89"/>
    <w:rsid w:val="00245086"/>
    <w:rsid w:val="002554C4"/>
    <w:rsid w:val="002725B5"/>
    <w:rsid w:val="0028471A"/>
    <w:rsid w:val="002A7985"/>
    <w:rsid w:val="002F3D9B"/>
    <w:rsid w:val="00301A9D"/>
    <w:rsid w:val="0031606A"/>
    <w:rsid w:val="0034063D"/>
    <w:rsid w:val="00364338"/>
    <w:rsid w:val="003B2BF6"/>
    <w:rsid w:val="003B72F7"/>
    <w:rsid w:val="003C00BA"/>
    <w:rsid w:val="003E0C40"/>
    <w:rsid w:val="003E447B"/>
    <w:rsid w:val="00403018"/>
    <w:rsid w:val="004169CD"/>
    <w:rsid w:val="00444E56"/>
    <w:rsid w:val="004756BB"/>
    <w:rsid w:val="004D6FC1"/>
    <w:rsid w:val="004E0FA7"/>
    <w:rsid w:val="00546604"/>
    <w:rsid w:val="005A2085"/>
    <w:rsid w:val="005B391B"/>
    <w:rsid w:val="005B503C"/>
    <w:rsid w:val="005B552D"/>
    <w:rsid w:val="005C0063"/>
    <w:rsid w:val="005C29D3"/>
    <w:rsid w:val="005C55B7"/>
    <w:rsid w:val="005D081D"/>
    <w:rsid w:val="005D6D98"/>
    <w:rsid w:val="006A460D"/>
    <w:rsid w:val="006B4270"/>
    <w:rsid w:val="006E1573"/>
    <w:rsid w:val="006E2559"/>
    <w:rsid w:val="006E27BB"/>
    <w:rsid w:val="0078325D"/>
    <w:rsid w:val="00796003"/>
    <w:rsid w:val="007B0548"/>
    <w:rsid w:val="00820120"/>
    <w:rsid w:val="008274A2"/>
    <w:rsid w:val="00832F82"/>
    <w:rsid w:val="00864BA5"/>
    <w:rsid w:val="008722D1"/>
    <w:rsid w:val="008858D4"/>
    <w:rsid w:val="00894D20"/>
    <w:rsid w:val="008A77E7"/>
    <w:rsid w:val="008C4621"/>
    <w:rsid w:val="008E3E7B"/>
    <w:rsid w:val="00903F51"/>
    <w:rsid w:val="00931047"/>
    <w:rsid w:val="00946256"/>
    <w:rsid w:val="00952E04"/>
    <w:rsid w:val="00A13E28"/>
    <w:rsid w:val="00A419B8"/>
    <w:rsid w:val="00AA019A"/>
    <w:rsid w:val="00AA0610"/>
    <w:rsid w:val="00AC0EA6"/>
    <w:rsid w:val="00B46D2C"/>
    <w:rsid w:val="00B50A41"/>
    <w:rsid w:val="00B51F28"/>
    <w:rsid w:val="00B65034"/>
    <w:rsid w:val="00B779C4"/>
    <w:rsid w:val="00B91ED7"/>
    <w:rsid w:val="00BD4D0F"/>
    <w:rsid w:val="00BD6F5E"/>
    <w:rsid w:val="00BF3DF6"/>
    <w:rsid w:val="00C1476D"/>
    <w:rsid w:val="00C21F80"/>
    <w:rsid w:val="00C314D1"/>
    <w:rsid w:val="00C4339F"/>
    <w:rsid w:val="00C7585A"/>
    <w:rsid w:val="00CB5FBE"/>
    <w:rsid w:val="00CE39DB"/>
    <w:rsid w:val="00CF4D64"/>
    <w:rsid w:val="00D01089"/>
    <w:rsid w:val="00D02BD0"/>
    <w:rsid w:val="00D1289B"/>
    <w:rsid w:val="00D15E83"/>
    <w:rsid w:val="00D27C78"/>
    <w:rsid w:val="00D32F31"/>
    <w:rsid w:val="00D400EE"/>
    <w:rsid w:val="00D467DF"/>
    <w:rsid w:val="00D81A2E"/>
    <w:rsid w:val="00DD6619"/>
    <w:rsid w:val="00DD7F66"/>
    <w:rsid w:val="00DF7779"/>
    <w:rsid w:val="00E17F83"/>
    <w:rsid w:val="00E330BA"/>
    <w:rsid w:val="00EA22D7"/>
    <w:rsid w:val="00EC6046"/>
    <w:rsid w:val="00ED3380"/>
    <w:rsid w:val="00F049A0"/>
    <w:rsid w:val="00F160B9"/>
    <w:rsid w:val="00F168A5"/>
    <w:rsid w:val="00F2521F"/>
    <w:rsid w:val="00F37C81"/>
    <w:rsid w:val="00F52739"/>
    <w:rsid w:val="00F857B6"/>
    <w:rsid w:val="00F906D6"/>
    <w:rsid w:val="00F90877"/>
    <w:rsid w:val="00F96A0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2D7"/>
    <w:rPr>
      <w:sz w:val="24"/>
      <w:szCs w:val="24"/>
    </w:rPr>
  </w:style>
  <w:style w:type="paragraph" w:styleId="Ttulo1">
    <w:name w:val="heading 1"/>
    <w:basedOn w:val="Normal"/>
    <w:next w:val="Normal"/>
    <w:link w:val="Ttulo1Char"/>
    <w:qFormat/>
    <w:rsid w:val="00EA22D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A22D7"/>
    <w:pPr>
      <w:widowControl w:val="0"/>
      <w:autoSpaceDE w:val="0"/>
      <w:autoSpaceDN w:val="0"/>
      <w:adjustRightInd w:val="0"/>
      <w:jc w:val="both"/>
    </w:pPr>
    <w:rPr>
      <w:color w:val="000000"/>
      <w:sz w:val="20"/>
      <w:szCs w:val="20"/>
    </w:rPr>
  </w:style>
  <w:style w:type="character" w:styleId="Hyperlink">
    <w:name w:val="Hyperlink"/>
    <w:basedOn w:val="Fontepargpadro"/>
    <w:rsid w:val="00EA22D7"/>
    <w:rPr>
      <w:color w:val="0000FF"/>
      <w:u w:val="single"/>
    </w:rPr>
  </w:style>
  <w:style w:type="character" w:styleId="HiperlinkVisitado">
    <w:name w:val="FollowedHyperlink"/>
    <w:basedOn w:val="Fontepargpadro"/>
    <w:rsid w:val="00EA22D7"/>
    <w:rPr>
      <w:color w:val="800080"/>
      <w:u w:val="single"/>
    </w:rPr>
  </w:style>
  <w:style w:type="character" w:customStyle="1" w:styleId="apple-converted-space">
    <w:name w:val="apple-converted-space"/>
    <w:basedOn w:val="Fontepargpadro"/>
    <w:rsid w:val="0007232C"/>
  </w:style>
  <w:style w:type="paragraph" w:styleId="NormalWeb">
    <w:name w:val="Normal (Web)"/>
    <w:basedOn w:val="Normal"/>
    <w:rsid w:val="001C505A"/>
    <w:pPr>
      <w:spacing w:before="100" w:beforeAutospacing="1" w:after="100" w:afterAutospacing="1"/>
    </w:pPr>
  </w:style>
  <w:style w:type="character" w:customStyle="1" w:styleId="Ttulo1Char">
    <w:name w:val="Título 1 Char"/>
    <w:basedOn w:val="Fontepargpadro"/>
    <w:link w:val="Ttulo1"/>
    <w:rsid w:val="00864BA5"/>
    <w:rPr>
      <w:b/>
      <w:bCs/>
      <w:sz w:val="24"/>
      <w:szCs w:val="24"/>
    </w:rPr>
  </w:style>
  <w:style w:type="character" w:customStyle="1" w:styleId="CorpodetextoChar">
    <w:name w:val="Corpo de texto Char"/>
    <w:basedOn w:val="Fontepargpadro"/>
    <w:link w:val="Corpodetexto"/>
    <w:rsid w:val="00864BA5"/>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C0434-A94C-4753-982E-5F23B426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4640</Words>
  <Characters>26633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31211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7</cp:revision>
  <dcterms:created xsi:type="dcterms:W3CDTF">2019-11-13T19:58:00Z</dcterms:created>
  <dcterms:modified xsi:type="dcterms:W3CDTF">2019-11-19T19:07:00Z</dcterms:modified>
</cp:coreProperties>
</file>