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proofErr w:type="gramStart"/>
      <w:r w:rsidR="00786C9D">
        <w:rPr>
          <w:rFonts w:ascii="Times New Roman" w:hAnsi="Times New Roman"/>
          <w:b/>
          <w:i/>
        </w:rPr>
        <w:t>2020</w:t>
      </w:r>
      <w:proofErr w:type="gramEnd"/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775032">
        <w:rPr>
          <w:rFonts w:ascii="Times New Roman" w:hAnsi="Times New Roman"/>
          <w:b/>
          <w:iCs/>
        </w:rPr>
        <w:t>PREGÃO REGISTRO DE PREÇOS</w:t>
      </w:r>
      <w:r w:rsidR="00AB2C3A">
        <w:rPr>
          <w:rFonts w:ascii="Times New Roman" w:hAnsi="Times New Roman"/>
          <w:b/>
          <w:iCs/>
        </w:rPr>
        <w:t xml:space="preserve">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786C9D">
        <w:rPr>
          <w:rFonts w:ascii="Times New Roman" w:hAnsi="Times New Roman"/>
          <w:b/>
          <w:iCs/>
        </w:rPr>
        <w:t>003</w:t>
      </w:r>
      <w:r w:rsidR="0006759B">
        <w:rPr>
          <w:rFonts w:ascii="Times New Roman" w:hAnsi="Times New Roman"/>
          <w:b/>
          <w:iCs/>
        </w:rPr>
        <w:t>/</w:t>
      </w:r>
      <w:r w:rsidR="00786C9D">
        <w:rPr>
          <w:rFonts w:ascii="Times New Roman" w:hAnsi="Times New Roman"/>
          <w:b/>
          <w:iCs/>
        </w:rPr>
        <w:t>2020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786C9D">
        <w:t>003</w:t>
      </w:r>
      <w:r w:rsidR="0006759B">
        <w:t>/</w:t>
      </w:r>
      <w:r w:rsidR="00786C9D">
        <w:t>2020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786C9D">
        <w:t>003</w:t>
      </w:r>
      <w:r>
        <w:t>/</w:t>
      </w:r>
      <w:r w:rsidR="00786C9D">
        <w:t>2020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86C9D">
        <w:rPr>
          <w:rFonts w:ascii="Times New Roman" w:hAnsi="Times New Roman" w:cs="Times New Roman"/>
          <w:spacing w:val="-4"/>
          <w:sz w:val="24"/>
        </w:rPr>
        <w:t>003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786C9D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75032">
        <w:rPr>
          <w:rFonts w:ascii="Times New Roman" w:hAnsi="Times New Roman" w:cs="Times New Roman"/>
          <w:spacing w:val="-4"/>
          <w:sz w:val="24"/>
        </w:rPr>
        <w:t>Pregão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Presencial nº </w:t>
      </w:r>
      <w:r w:rsidR="00786C9D">
        <w:rPr>
          <w:rFonts w:ascii="Times New Roman" w:hAnsi="Times New Roman" w:cs="Times New Roman"/>
          <w:spacing w:val="-4"/>
          <w:sz w:val="24"/>
        </w:rPr>
        <w:t>003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786C9D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</w:t>
      </w:r>
      <w:r w:rsidR="00AF78A3">
        <w:rPr>
          <w:rFonts w:ascii="Times New Roman" w:hAnsi="Times New Roman" w:cs="Times New Roman"/>
          <w:color w:val="000000"/>
          <w:szCs w:val="22"/>
        </w:rPr>
        <w:t xml:space="preserve">de </w:t>
      </w:r>
      <w:r w:rsidR="00786C9D">
        <w:rPr>
          <w:rFonts w:ascii="Times New Roman" w:hAnsi="Times New Roman" w:cs="Times New Roman"/>
          <w:b/>
          <w:szCs w:val="22"/>
        </w:rPr>
        <w:t>MATERIAIS DE INFORMÁTICA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786C9D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683AC9">
        <w:rPr>
          <w:spacing w:val="-8"/>
          <w:szCs w:val="22"/>
        </w:rPr>
        <w:t>/Gabinete</w:t>
      </w:r>
      <w:r w:rsidR="00AF78A3">
        <w:rPr>
          <w:spacing w:val="-8"/>
          <w:szCs w:val="22"/>
        </w:rPr>
        <w:t xml:space="preserve"> de no máximo 05(cinco) dias</w:t>
      </w:r>
      <w:r w:rsidR="00AB2C3A">
        <w:rPr>
          <w:spacing w:val="-8"/>
          <w:szCs w:val="22"/>
        </w:rPr>
        <w:t xml:space="preserve">, </w:t>
      </w:r>
      <w:r w:rsidR="00786C9D">
        <w:rPr>
          <w:spacing w:val="-8"/>
          <w:szCs w:val="22"/>
        </w:rPr>
        <w:t xml:space="preserve">preferencialmente imediato, </w:t>
      </w:r>
      <w:r w:rsidR="00AB2C3A">
        <w:rPr>
          <w:spacing w:val="-8"/>
          <w:szCs w:val="22"/>
        </w:rPr>
        <w:t>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AF78A3">
        <w:rPr>
          <w:spacing w:val="-10"/>
        </w:rPr>
        <w:t>/NBR</w:t>
      </w:r>
      <w:r w:rsidR="00EC010B">
        <w:rPr>
          <w:spacing w:val="-10"/>
        </w:rPr>
        <w:t xml:space="preserve">,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="00AF78A3">
        <w:rPr>
          <w:spacing w:val="-10"/>
        </w:rPr>
        <w:t xml:space="preserve"> que integra Edital, além d</w:t>
      </w:r>
      <w:r w:rsidR="00A6037D">
        <w:rPr>
          <w:spacing w:val="-10"/>
        </w:rPr>
        <w:t>o cumprimento das normas do CDC, restando acordado, ainda, a garantia mínima de 90 dias.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786C9D">
        <w:rPr>
          <w:spacing w:val="-8"/>
          <w:szCs w:val="22"/>
        </w:rPr>
        <w:t>2020</w:t>
      </w:r>
      <w:r w:rsidR="00505384">
        <w:rPr>
          <w:spacing w:val="-8"/>
          <w:szCs w:val="22"/>
        </w:rPr>
        <w:t xml:space="preserve">, </w:t>
      </w:r>
      <w:r w:rsidR="00683AC9">
        <w:rPr>
          <w:spacing w:val="-8"/>
          <w:szCs w:val="22"/>
        </w:rPr>
        <w:t xml:space="preserve">finalizando </w:t>
      </w:r>
      <w:r w:rsidR="00AF78A3">
        <w:rPr>
          <w:spacing w:val="-8"/>
          <w:szCs w:val="22"/>
        </w:rPr>
        <w:t xml:space="preserve">em 31 de dezembro de </w:t>
      </w:r>
      <w:r w:rsidR="00786C9D">
        <w:rPr>
          <w:spacing w:val="-8"/>
          <w:szCs w:val="22"/>
        </w:rPr>
        <w:t>2020</w:t>
      </w:r>
      <w:r w:rsidR="00AF78A3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1F5DCB" w:rsidRPr="00A6037D" w:rsidRDefault="00C5680F" w:rsidP="00A6037D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786C9D">
        <w:rPr>
          <w:spacing w:val="-8"/>
          <w:szCs w:val="22"/>
        </w:rPr>
        <w:t>2020</w:t>
      </w:r>
      <w:r w:rsidR="00A6037D">
        <w:rPr>
          <w:spacing w:val="-8"/>
          <w:szCs w:val="22"/>
        </w:rPr>
        <w:t>, sendo desnecessária dotação específica por se tratar de Registro de Preços.</w:t>
      </w:r>
    </w:p>
    <w:p w:rsidR="00A56EEF" w:rsidRDefault="00A56EEF" w:rsidP="00A56EEF">
      <w:pPr>
        <w:widowControl w:val="0"/>
        <w:autoSpaceDE w:val="0"/>
        <w:autoSpaceDN w:val="0"/>
        <w:adjustRightInd w:val="0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omissos, aplicar-se-ão subsidiariamente, além das disposições do Edital de </w:t>
      </w:r>
      <w:r w:rsidR="00775032">
        <w:rPr>
          <w:spacing w:val="-8"/>
          <w:szCs w:val="22"/>
        </w:rPr>
        <w:t>Pregão Registro de Preços</w:t>
      </w:r>
      <w:r>
        <w:rPr>
          <w:spacing w:val="-8"/>
          <w:szCs w:val="22"/>
        </w:rPr>
        <w:t xml:space="preserve"> Presencial nº</w:t>
      </w:r>
      <w:r w:rsidR="0006759B">
        <w:rPr>
          <w:spacing w:val="-8"/>
          <w:szCs w:val="22"/>
        </w:rPr>
        <w:t xml:space="preserve"> </w:t>
      </w:r>
      <w:r w:rsidR="00786C9D">
        <w:rPr>
          <w:spacing w:val="-8"/>
          <w:szCs w:val="22"/>
        </w:rPr>
        <w:t>003</w:t>
      </w:r>
      <w:r w:rsidR="0006759B">
        <w:rPr>
          <w:spacing w:val="-8"/>
          <w:szCs w:val="22"/>
        </w:rPr>
        <w:t>/</w:t>
      </w:r>
      <w:r w:rsidR="00786C9D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786C9D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717D46" w:rsidRDefault="00AF78A3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AF78A3" w:rsidRDefault="00AF78A3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F78A3" w:rsidRDefault="00AF78A3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23246"/>
    <w:rsid w:val="00170959"/>
    <w:rsid w:val="00186FA0"/>
    <w:rsid w:val="001A4C8F"/>
    <w:rsid w:val="001D6C33"/>
    <w:rsid w:val="001F5DCB"/>
    <w:rsid w:val="002239D9"/>
    <w:rsid w:val="00245027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5032"/>
    <w:rsid w:val="00776ECF"/>
    <w:rsid w:val="00786C9D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15AA7"/>
    <w:rsid w:val="00A253A4"/>
    <w:rsid w:val="00A56EEF"/>
    <w:rsid w:val="00A6037D"/>
    <w:rsid w:val="00A96C3E"/>
    <w:rsid w:val="00A970D3"/>
    <w:rsid w:val="00AA0FAE"/>
    <w:rsid w:val="00AA70F1"/>
    <w:rsid w:val="00AB2C3A"/>
    <w:rsid w:val="00AB4542"/>
    <w:rsid w:val="00AF78A3"/>
    <w:rsid w:val="00B30B19"/>
    <w:rsid w:val="00B3147E"/>
    <w:rsid w:val="00B4535A"/>
    <w:rsid w:val="00C5680F"/>
    <w:rsid w:val="00D00970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14</cp:revision>
  <cp:lastPrinted>2008-04-03T18:20:00Z</cp:lastPrinted>
  <dcterms:created xsi:type="dcterms:W3CDTF">2015-01-07T11:40:00Z</dcterms:created>
  <dcterms:modified xsi:type="dcterms:W3CDTF">2020-01-21T14:46:00Z</dcterms:modified>
</cp:coreProperties>
</file>