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F21D0E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F21D0E">
        <w:rPr>
          <w:rFonts w:ascii="Times New Roman" w:hAnsi="Times New Roman"/>
          <w:b/>
          <w:iCs/>
        </w:rPr>
        <w:t>016</w:t>
      </w:r>
      <w:r w:rsidR="00E65E29">
        <w:rPr>
          <w:rFonts w:ascii="Times New Roman" w:hAnsi="Times New Roman"/>
          <w:b/>
          <w:iCs/>
        </w:rPr>
        <w:t>/</w:t>
      </w:r>
      <w:r w:rsidR="00F21D0E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F21D0E">
        <w:t>027</w:t>
      </w:r>
      <w:r w:rsidR="00BC35BA">
        <w:t>/</w:t>
      </w:r>
      <w:r w:rsidR="00F21D0E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F21D0E">
        <w:t>027</w:t>
      </w:r>
      <w:r>
        <w:t>/</w:t>
      </w:r>
      <w:r w:rsidR="00F21D0E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</w:t>
      </w:r>
      <w:r w:rsidR="006F28D4">
        <w:rPr>
          <w:rFonts w:ascii="Times New Roman" w:hAnsi="Times New Roman" w:cs="Times New Roman"/>
          <w:sz w:val="24"/>
        </w:rPr>
        <w:t xml:space="preserve"> em exercício</w:t>
      </w:r>
      <w:r w:rsidR="00452B1D" w:rsidRPr="00F7606E">
        <w:rPr>
          <w:rFonts w:ascii="Times New Roman" w:hAnsi="Times New Roman" w:cs="Times New Roman"/>
          <w:sz w:val="24"/>
        </w:rPr>
        <w:t xml:space="preserve">, Sr. </w:t>
      </w:r>
      <w:r w:rsidR="006F28D4">
        <w:rPr>
          <w:rFonts w:ascii="Times New Roman" w:hAnsi="Times New Roman" w:cs="Times New Roman"/>
          <w:sz w:val="24"/>
        </w:rPr>
        <w:t>REGINALDO GOMES DO NASCIMENTO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21D0E">
        <w:rPr>
          <w:rFonts w:ascii="Times New Roman" w:hAnsi="Times New Roman" w:cs="Times New Roman"/>
          <w:spacing w:val="-4"/>
          <w:sz w:val="24"/>
        </w:rPr>
        <w:t>027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F21D0E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F21D0E">
        <w:rPr>
          <w:rFonts w:ascii="Times New Roman" w:hAnsi="Times New Roman" w:cs="Times New Roman"/>
          <w:spacing w:val="-4"/>
          <w:sz w:val="24"/>
        </w:rPr>
        <w:t>016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F21D0E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FB7DC3" w:rsidRPr="00FB7DC3">
        <w:rPr>
          <w:rFonts w:ascii="Times New Roman" w:hAnsi="Times New Roman" w:cs="Times New Roman"/>
          <w:b/>
          <w:color w:val="000000"/>
          <w:szCs w:val="22"/>
        </w:rPr>
        <w:t>CONTRATAÇÃO DE EMPRESA ESPECIALIZADA NO TRANSPORTE INTERMUNICIPAL DE ALUNOS DE OTACÍLIO COSTA/SÃO JOSÉ DO CERRITO – CEDUP CAETANO COSTA/OTACÍLIO COSTA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F21D0E">
        <w:rPr>
          <w:rFonts w:ascii="Times New Roman" w:hAnsi="Times New Roman" w:cs="Times New Roman"/>
          <w:b/>
          <w:sz w:val="24"/>
        </w:rPr>
        <w:t>027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F21D0E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F21D0E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</w:t>
      </w:r>
      <w:r w:rsidR="00F21D0E">
        <w:rPr>
          <w:spacing w:val="-8"/>
        </w:rPr>
        <w:t xml:space="preserve">para início dos trabalhos </w:t>
      </w:r>
      <w:r w:rsidR="002A461D">
        <w:rPr>
          <w:spacing w:val="-8"/>
        </w:rPr>
        <w:t xml:space="preserve">no </w:t>
      </w:r>
      <w:r w:rsidR="006F28D4">
        <w:rPr>
          <w:spacing w:val="-8"/>
        </w:rPr>
        <w:t xml:space="preserve">prazo </w:t>
      </w:r>
      <w:r w:rsidR="002A461D">
        <w:rPr>
          <w:spacing w:val="-8"/>
        </w:rPr>
        <w:t xml:space="preserve">máximo </w:t>
      </w:r>
      <w:r w:rsidR="006F28D4">
        <w:rPr>
          <w:spacing w:val="-8"/>
        </w:rPr>
        <w:t xml:space="preserve">de </w:t>
      </w:r>
      <w:r w:rsidR="00FB7DC3">
        <w:rPr>
          <w:spacing w:val="-8"/>
        </w:rPr>
        <w:t>05</w:t>
      </w:r>
      <w:r w:rsidR="002A461D">
        <w:rPr>
          <w:spacing w:val="-8"/>
        </w:rPr>
        <w:t>(</w:t>
      </w:r>
      <w:r w:rsidR="00FB7DC3">
        <w:rPr>
          <w:spacing w:val="-8"/>
        </w:rPr>
        <w:t>cinco</w:t>
      </w:r>
      <w:r w:rsidR="002A461D">
        <w:rPr>
          <w:spacing w:val="-8"/>
        </w:rPr>
        <w:t xml:space="preserve">) </w:t>
      </w:r>
      <w:r w:rsidR="006F28D4">
        <w:rPr>
          <w:spacing w:val="-8"/>
        </w:rPr>
        <w:t>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</w:t>
      </w:r>
      <w:r w:rsidR="00F21D0E">
        <w:rPr>
          <w:spacing w:val="-8"/>
        </w:rPr>
        <w:t>assinatura do contrato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F21D0E">
        <w:rPr>
          <w:spacing w:val="-8"/>
        </w:rPr>
        <w:t>prestação dos serviços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6F28D4">
        <w:rPr>
          <w:spacing w:val="-10"/>
        </w:rPr>
        <w:t xml:space="preserve">, bem como do </w:t>
      </w:r>
      <w:r w:rsidR="00FB7DC3">
        <w:rPr>
          <w:spacing w:val="-10"/>
        </w:rPr>
        <w:t>DETER/SC, além da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  <w:r w:rsidR="00FB7DC3">
        <w:rPr>
          <w:spacing w:val="-10"/>
        </w:rPr>
        <w:t xml:space="preserve"> Deverá ainda, ter pelos menos 02(dois) ônibus</w:t>
      </w:r>
      <w:r w:rsidR="00B85A32">
        <w:rPr>
          <w:spacing w:val="-10"/>
        </w:rPr>
        <w:t>, preferencialmente emplacados em Otacílio Costa/SC</w:t>
      </w:r>
      <w:r w:rsidR="00FB7DC3">
        <w:rPr>
          <w:spacing w:val="-10"/>
        </w:rPr>
        <w:t>, com mínimo 15(quinze) lugares e com máximo 0</w:t>
      </w:r>
      <w:r w:rsidR="00E726AA">
        <w:rPr>
          <w:spacing w:val="-10"/>
        </w:rPr>
        <w:t>8</w:t>
      </w:r>
      <w:r w:rsidR="00FB7DC3">
        <w:rPr>
          <w:spacing w:val="-10"/>
        </w:rPr>
        <w:t>(</w:t>
      </w:r>
      <w:r w:rsidR="00E726AA">
        <w:rPr>
          <w:spacing w:val="-10"/>
        </w:rPr>
        <w:t>oito</w:t>
      </w:r>
      <w:r w:rsidR="00FB7DC3">
        <w:rPr>
          <w:spacing w:val="-10"/>
        </w:rPr>
        <w:t>) anos de uso, sendo um titular e outro reserva</w:t>
      </w:r>
      <w:r w:rsidR="00E726AA">
        <w:rPr>
          <w:spacing w:val="-10"/>
        </w:rPr>
        <w:t>. Deverá ainda dispor de 02(dois) motoristas com habilitação para transporte de alunos</w:t>
      </w:r>
      <w:r w:rsidR="00FB7DC3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F21D0E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F21D0E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F21D0E">
        <w:rPr>
          <w:spacing w:val="-8"/>
        </w:rPr>
        <w:t>2020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FB7DC3" w:rsidRDefault="00FB7DC3" w:rsidP="00FB7D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09 3390392</w:t>
      </w:r>
      <w:r w:rsidR="00E726AA">
        <w:rPr>
          <w:color w:val="000000"/>
          <w:sz w:val="22"/>
          <w:szCs w:val="22"/>
        </w:rPr>
        <w:t>6</w:t>
      </w: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FB7DC3" w:rsidRDefault="00FB7DC3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F21D0E">
        <w:rPr>
          <w:spacing w:val="-8"/>
        </w:rPr>
        <w:t>027</w:t>
      </w:r>
      <w:r w:rsidR="007947BD">
        <w:rPr>
          <w:spacing w:val="-8"/>
        </w:rPr>
        <w:t>/</w:t>
      </w:r>
      <w:r w:rsidR="00F21D0E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F21D0E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Prefeito</w:t>
      </w:r>
      <w:r w:rsidR="006F28D4">
        <w:rPr>
          <w:spacing w:val="-8"/>
          <w:szCs w:val="22"/>
        </w:rPr>
        <w:t xml:space="preserve"> </w:t>
      </w:r>
    </w:p>
    <w:p w:rsidR="00E726AA" w:rsidRDefault="00E726A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D21F0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45D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85A32"/>
    <w:rsid w:val="00BC35BA"/>
    <w:rsid w:val="00BD0426"/>
    <w:rsid w:val="00C071B2"/>
    <w:rsid w:val="00C5680F"/>
    <w:rsid w:val="00C95AF0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726AA"/>
    <w:rsid w:val="00E93F2C"/>
    <w:rsid w:val="00EC78F3"/>
    <w:rsid w:val="00F21D0E"/>
    <w:rsid w:val="00F26528"/>
    <w:rsid w:val="00F349E6"/>
    <w:rsid w:val="00F3566B"/>
    <w:rsid w:val="00F7606E"/>
    <w:rsid w:val="00F94F39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03AA-EFC3-4988-8045-21C6E30E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1751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16</cp:revision>
  <cp:lastPrinted>2014-06-12T12:22:00Z</cp:lastPrinted>
  <dcterms:created xsi:type="dcterms:W3CDTF">2015-07-29T12:57:00Z</dcterms:created>
  <dcterms:modified xsi:type="dcterms:W3CDTF">2020-02-12T21:04:00Z</dcterms:modified>
</cp:coreProperties>
</file>