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3D4067">
        <w:rPr>
          <w:rFonts w:ascii="Times New Roman" w:hAnsi="Times New Roman"/>
          <w:b/>
          <w:iCs/>
        </w:rPr>
        <w:t>017</w:t>
      </w:r>
      <w:r w:rsidR="005C3730">
        <w:rPr>
          <w:rFonts w:ascii="Times New Roman" w:hAnsi="Times New Roman"/>
          <w:b/>
          <w:iCs/>
        </w:rPr>
        <w:t>/</w:t>
      </w:r>
      <w:r w:rsidR="003D4067">
        <w:rPr>
          <w:rFonts w:ascii="Times New Roman" w:hAnsi="Times New Roman"/>
          <w:b/>
          <w:iCs/>
        </w:rPr>
        <w:t>2020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3D4067">
        <w:t>029</w:t>
      </w:r>
      <w:r>
        <w:t>/</w:t>
      </w:r>
      <w:r w:rsidR="003D4067">
        <w:t>2020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3D4067">
        <w:t>029</w:t>
      </w:r>
      <w:r>
        <w:t>/</w:t>
      </w:r>
      <w:r w:rsidR="003D4067">
        <w:t>2020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BC2FD9" w:rsidRPr="00BC2FD9">
        <w:rPr>
          <w:rFonts w:ascii="Times New Roman" w:hAnsi="Times New Roman" w:cs="Times New Roman"/>
          <w:b/>
          <w:spacing w:val="-4"/>
          <w:sz w:val="24"/>
        </w:rPr>
        <w:t>MUNICIP</w:t>
      </w:r>
      <w:r w:rsidR="00095060">
        <w:rPr>
          <w:rFonts w:ascii="Times New Roman" w:hAnsi="Times New Roman" w:cs="Times New Roman"/>
          <w:b/>
          <w:spacing w:val="-4"/>
          <w:sz w:val="24"/>
        </w:rPr>
        <w:t>IO</w:t>
      </w:r>
      <w:r w:rsidR="00BC2FD9" w:rsidRPr="00BC2FD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DF08BB" w:rsidRPr="00F7606E">
        <w:rPr>
          <w:rFonts w:ascii="Times New Roman" w:hAnsi="Times New Roman" w:cs="Times New Roman"/>
          <w:b/>
          <w:sz w:val="24"/>
        </w:rPr>
        <w:t>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095060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</w:t>
      </w:r>
      <w:r w:rsidR="00BC2FD9">
        <w:rPr>
          <w:rFonts w:ascii="Times New Roman" w:hAnsi="Times New Roman" w:cs="Times New Roman"/>
          <w:sz w:val="24"/>
        </w:rPr>
        <w:t>cipal, Sr. LU</w:t>
      </w:r>
      <w:r w:rsidR="00095060">
        <w:rPr>
          <w:rFonts w:ascii="Times New Roman" w:hAnsi="Times New Roman" w:cs="Times New Roman"/>
          <w:sz w:val="24"/>
        </w:rPr>
        <w:t>IZ</w:t>
      </w:r>
      <w:r w:rsidR="00BC2FD9">
        <w:rPr>
          <w:rFonts w:ascii="Times New Roman" w:hAnsi="Times New Roman" w:cs="Times New Roman"/>
          <w:sz w:val="24"/>
        </w:rPr>
        <w:t xml:space="preserve"> </w:t>
      </w:r>
      <w:r w:rsidR="00095060">
        <w:rPr>
          <w:rFonts w:ascii="Times New Roman" w:hAnsi="Times New Roman" w:cs="Times New Roman"/>
          <w:sz w:val="24"/>
        </w:rPr>
        <w:t>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="00D54A85">
        <w:rPr>
          <w:rFonts w:ascii="Times New Roman" w:hAnsi="Times New Roman" w:cs="Times New Roman"/>
          <w:spacing w:val="-4"/>
          <w:sz w:val="24"/>
        </w:rPr>
        <w:t>, na pessoa de seu representante legal,</w:t>
      </w:r>
      <w:proofErr w:type="gramStart"/>
      <w:r w:rsidR="00D54A85">
        <w:rPr>
          <w:rFonts w:ascii="Times New Roman" w:hAnsi="Times New Roman" w:cs="Times New Roman"/>
          <w:spacing w:val="-4"/>
          <w:sz w:val="24"/>
        </w:rPr>
        <w:t xml:space="preserve"> 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End"/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3D4067">
        <w:rPr>
          <w:rFonts w:ascii="Times New Roman" w:hAnsi="Times New Roman" w:cs="Times New Roman"/>
          <w:spacing w:val="-4"/>
          <w:sz w:val="24"/>
        </w:rPr>
        <w:t>029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3D4067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3D4067">
        <w:rPr>
          <w:rFonts w:ascii="Times New Roman" w:hAnsi="Times New Roman" w:cs="Times New Roman"/>
          <w:spacing w:val="-4"/>
          <w:sz w:val="24"/>
        </w:rPr>
        <w:t>017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3D4067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B5334">
        <w:rPr>
          <w:rFonts w:ascii="Times New Roman" w:hAnsi="Times New Roman" w:cs="Times New Roman"/>
          <w:sz w:val="24"/>
        </w:rPr>
        <w:t xml:space="preserve">a </w:t>
      </w:r>
      <w:r w:rsidR="003D4067" w:rsidRPr="003D4067">
        <w:rPr>
          <w:rFonts w:ascii="Times New Roman" w:hAnsi="Times New Roman" w:cs="Times New Roman"/>
          <w:b/>
          <w:color w:val="000000"/>
          <w:szCs w:val="22"/>
        </w:rPr>
        <w:t xml:space="preserve">AQUISIÇÃO DE IMPLEMENTOS AGRÍCOLAS PARA A SECRETARIA DE AGRICULTURA DE OTACÍLIO COSTA/SC </w:t>
      </w:r>
      <w:r w:rsidR="004933EA" w:rsidRPr="003D4067">
        <w:rPr>
          <w:rFonts w:ascii="Times New Roman" w:hAnsi="Times New Roman" w:cs="Times New Roman"/>
          <w:b/>
          <w:color w:val="000000"/>
          <w:szCs w:val="22"/>
        </w:rPr>
        <w:t>AGRÍCOLA</w:t>
      </w:r>
      <w:r w:rsidR="005C3730" w:rsidRPr="004933EA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</w:t>
      </w:r>
      <w:r w:rsidR="00BC2FD9">
        <w:rPr>
          <w:rFonts w:ascii="Times New Roman" w:hAnsi="Times New Roman" w:cs="Times New Roman"/>
          <w:sz w:val="24"/>
        </w:rPr>
        <w:t>oferecidos/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3D4067">
        <w:rPr>
          <w:rFonts w:ascii="Times New Roman" w:hAnsi="Times New Roman" w:cs="Times New Roman"/>
          <w:sz w:val="24"/>
        </w:rPr>
        <w:t>2020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9"/>
        <w:gridCol w:w="1223"/>
        <w:gridCol w:w="4500"/>
        <w:gridCol w:w="1427"/>
        <w:gridCol w:w="1335"/>
      </w:tblGrid>
      <w:tr w:rsidR="00AC7D4A" w:rsidRPr="00F7606E" w:rsidTr="00AC7D4A">
        <w:trPr>
          <w:trHeight w:val="81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A" w:rsidRPr="00F7606E" w:rsidRDefault="00AC7D4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A" w:rsidRPr="00F7606E" w:rsidRDefault="00AC7D4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A" w:rsidRPr="00F7606E" w:rsidRDefault="00AC7D4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A" w:rsidRPr="00F7606E" w:rsidRDefault="00AC7D4A" w:rsidP="00CE53B8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VALOR </w:t>
            </w:r>
            <w:r w:rsidR="00CE53B8">
              <w:rPr>
                <w:rFonts w:ascii="Times New Roman" w:hAnsi="Times New Roman" w:cs="Times New Roman"/>
                <w:sz w:val="24"/>
              </w:rPr>
              <w:t>UNITÁRIO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A" w:rsidRPr="00F7606E" w:rsidRDefault="00AC7D4A" w:rsidP="00CE53B8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 xml:space="preserve">VALOR </w:t>
            </w:r>
            <w:r w:rsidR="00CE53B8">
              <w:rPr>
                <w:rFonts w:ascii="Times New Roman" w:hAnsi="Times New Roman" w:cs="Times New Roman"/>
                <w:sz w:val="24"/>
              </w:rPr>
              <w:t>TOTAL</w:t>
            </w:r>
          </w:p>
        </w:tc>
      </w:tr>
      <w:tr w:rsidR="00AC7D4A" w:rsidRPr="00F7606E" w:rsidTr="00AC7D4A">
        <w:trPr>
          <w:trHeight w:val="27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A" w:rsidRPr="00F7606E" w:rsidRDefault="00AC7D4A" w:rsidP="00677C42">
            <w:pPr>
              <w:ind w:right="-66"/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A" w:rsidRPr="00F7606E" w:rsidRDefault="00AC7D4A" w:rsidP="00677C42">
            <w:pPr>
              <w:ind w:right="-66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A" w:rsidRPr="00F7606E" w:rsidRDefault="00AC7D4A" w:rsidP="00677C42">
            <w:pPr>
              <w:ind w:right="-66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A" w:rsidRPr="00F7606E" w:rsidRDefault="00AC7D4A" w:rsidP="00677C42">
            <w:pPr>
              <w:ind w:right="-66"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A" w:rsidRPr="00F7606E" w:rsidRDefault="00AC7D4A" w:rsidP="00677C42">
            <w:pPr>
              <w:ind w:right="-66"/>
              <w:jc w:val="both"/>
            </w:pPr>
          </w:p>
        </w:tc>
      </w:tr>
      <w:tr w:rsidR="00AC7D4A" w:rsidRPr="00F7606E" w:rsidTr="00AC7D4A">
        <w:trPr>
          <w:trHeight w:val="28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A" w:rsidRPr="00F7606E" w:rsidRDefault="00AC7D4A" w:rsidP="00677C42">
            <w:pPr>
              <w:ind w:right="-66"/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A" w:rsidRPr="00F7606E" w:rsidRDefault="00AC7D4A" w:rsidP="00677C42">
            <w:pPr>
              <w:ind w:right="-66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A" w:rsidRPr="00F7606E" w:rsidRDefault="00AC7D4A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A" w:rsidRPr="00F7606E" w:rsidRDefault="00AC7D4A" w:rsidP="00677C42">
            <w:pPr>
              <w:ind w:right="-66"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A" w:rsidRPr="00F7606E" w:rsidRDefault="00AC7D4A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660E4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3D4067">
        <w:rPr>
          <w:spacing w:val="-8"/>
        </w:rPr>
        <w:t xml:space="preserve">entrega em no máximo 10 </w:t>
      </w:r>
      <w:r w:rsidR="00BC2FD9">
        <w:rPr>
          <w:spacing w:val="-8"/>
        </w:rPr>
        <w:t>(</w:t>
      </w:r>
      <w:r w:rsidR="003D4067">
        <w:rPr>
          <w:spacing w:val="-8"/>
        </w:rPr>
        <w:t>dez</w:t>
      </w:r>
      <w:r w:rsidR="00BC2FD9">
        <w:rPr>
          <w:spacing w:val="-8"/>
        </w:rPr>
        <w:t>) dias</w:t>
      </w:r>
      <w:r w:rsidR="005C3730">
        <w:rPr>
          <w:spacing w:val="-8"/>
        </w:rPr>
        <w:t xml:space="preserve">, </w:t>
      </w:r>
      <w:r w:rsidR="00BC2FD9">
        <w:rPr>
          <w:spacing w:val="-8"/>
        </w:rPr>
        <w:t xml:space="preserve">contados da </w:t>
      </w:r>
      <w:r w:rsidR="004933EA">
        <w:rPr>
          <w:spacing w:val="-8"/>
        </w:rPr>
        <w:t>requisição/contrato (o que ocorrer primeiro)</w:t>
      </w:r>
      <w:r w:rsidR="00BC2FD9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efetiv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</w:t>
      </w:r>
      <w:r w:rsidR="00660E4E">
        <w:rPr>
          <w:spacing w:val="-8"/>
        </w:rPr>
        <w:t xml:space="preserve">início </w:t>
      </w:r>
      <w:r w:rsidR="007D648B">
        <w:rPr>
          <w:spacing w:val="-8"/>
        </w:rPr>
        <w:t>do prazo de</w:t>
      </w:r>
      <w:r w:rsidR="00F57FEB">
        <w:rPr>
          <w:spacing w:val="-8"/>
        </w:rPr>
        <w:t xml:space="preserve"> entrega </w:t>
      </w:r>
      <w:r w:rsidR="003D4067">
        <w:rPr>
          <w:spacing w:val="-8"/>
        </w:rPr>
        <w:t>do objeto.</w:t>
      </w:r>
    </w:p>
    <w:p w:rsidR="00F44DD9" w:rsidRDefault="00F44DD9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E663E9">
        <w:rPr>
          <w:spacing w:val="-10"/>
        </w:rPr>
        <w:t>.</w:t>
      </w:r>
      <w:r w:rsidR="00BC2FD9">
        <w:rPr>
          <w:spacing w:val="-10"/>
        </w:rPr>
        <w:t xml:space="preserve"> Deverá ainda, dar garantia mínima d</w:t>
      </w:r>
      <w:r w:rsidR="004933EA">
        <w:rPr>
          <w:spacing w:val="-10"/>
        </w:rPr>
        <w:t>e</w:t>
      </w:r>
      <w:r w:rsidR="00BC2FD9">
        <w:rPr>
          <w:spacing w:val="-10"/>
        </w:rPr>
        <w:t xml:space="preserve"> </w:t>
      </w:r>
      <w:r w:rsidR="005D4324">
        <w:rPr>
          <w:spacing w:val="-10"/>
        </w:rPr>
        <w:t>01</w:t>
      </w:r>
      <w:r w:rsidR="00BC2FD9">
        <w:rPr>
          <w:spacing w:val="-10"/>
        </w:rPr>
        <w:t xml:space="preserve"> (</w:t>
      </w:r>
      <w:r w:rsidR="005D4324">
        <w:rPr>
          <w:spacing w:val="-10"/>
        </w:rPr>
        <w:t>UM</w:t>
      </w:r>
      <w:r w:rsidR="00BC2FD9">
        <w:rPr>
          <w:spacing w:val="-10"/>
        </w:rPr>
        <w:t xml:space="preserve">) </w:t>
      </w:r>
      <w:r w:rsidR="005D4324">
        <w:rPr>
          <w:spacing w:val="-10"/>
        </w:rPr>
        <w:t>ano</w:t>
      </w:r>
      <w:r w:rsidR="00BC2FD9">
        <w:rPr>
          <w:spacing w:val="-10"/>
        </w:rPr>
        <w:t xml:space="preserve">, bem como respeitar as normas da </w:t>
      </w:r>
      <w:r w:rsidR="003D4067">
        <w:rPr>
          <w:spacing w:val="-10"/>
        </w:rPr>
        <w:t>ABNT/INMETRO/NBR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BC2FD9">
        <w:rPr>
          <w:spacing w:val="-10"/>
        </w:rPr>
        <w:t xml:space="preserve">ões, competindo à Secretaria respectiva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</w:t>
      </w:r>
      <w:r w:rsidR="00BC2FD9">
        <w:t>o</w:t>
      </w:r>
      <w:r w:rsidRPr="00857917">
        <w:t xml:space="preserve"> </w:t>
      </w:r>
      <w:r w:rsidR="00095060">
        <w:t>MUNICÍPIO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BC2FD9">
        <w:rPr>
          <w:spacing w:val="-10"/>
        </w:rPr>
        <w:t>O</w:t>
      </w:r>
      <w:r w:rsidR="00161313">
        <w:rPr>
          <w:spacing w:val="-10"/>
        </w:rPr>
        <w:t xml:space="preserve"> </w:t>
      </w:r>
      <w:r w:rsidR="00095060">
        <w:rPr>
          <w:spacing w:val="-10"/>
        </w:rPr>
        <w:t>MUNICÍPIO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 xml:space="preserve">Manter a padronização, qualidade e características dos produtos e serviços, bem como acompanhar e cumprir toda e qualquer mudança da Legislação, mantendo-se atualizada, prestando informações </w:t>
      </w:r>
      <w:r w:rsidR="00BC2FD9">
        <w:rPr>
          <w:rFonts w:ascii="Times New Roman" w:hAnsi="Times New Roman" w:cs="Times New Roman"/>
          <w:sz w:val="24"/>
        </w:rPr>
        <w:t>ao</w:t>
      </w:r>
      <w:r w:rsidRPr="00A05D43">
        <w:rPr>
          <w:rFonts w:ascii="Times New Roman" w:hAnsi="Times New Roman" w:cs="Times New Roman"/>
          <w:sz w:val="24"/>
        </w:rPr>
        <w:t xml:space="preserve"> </w:t>
      </w:r>
      <w:r w:rsidR="00095060">
        <w:rPr>
          <w:rFonts w:ascii="Times New Roman" w:hAnsi="Times New Roman" w:cs="Times New Roman"/>
          <w:sz w:val="24"/>
        </w:rPr>
        <w:t>MUNICÍPIO</w:t>
      </w:r>
      <w:r w:rsidRPr="00A05D43">
        <w:rPr>
          <w:rFonts w:ascii="Times New Roman" w:hAnsi="Times New Roman" w:cs="Times New Roman"/>
          <w:sz w:val="24"/>
        </w:rPr>
        <w:t>.</w:t>
      </w:r>
    </w:p>
    <w:p w:rsidR="00660E4E" w:rsidRDefault="00660E4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prestação dos serviços, sem proceder com a notificação prévia acerca de tal intento, sob pena de aplicação das medidas cabíveis, conforme previsão legal.</w:t>
      </w:r>
    </w:p>
    <w:p w:rsidR="00B07D25" w:rsidRDefault="00B07D25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</w:t>
      </w:r>
      <w:r w:rsidR="00660E4E">
        <w:t xml:space="preserve">até </w:t>
      </w:r>
      <w:r w:rsidR="00BC2FD9">
        <w:t>30(trinta) dias do</w:t>
      </w:r>
      <w:r w:rsidR="00660E4E">
        <w:t xml:space="preserve"> mês seguinte à apresentação da </w:t>
      </w:r>
      <w:r w:rsidR="00186FA0" w:rsidRPr="00F7606E">
        <w:t>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A0F05">
        <w:t>.</w:t>
      </w:r>
      <w:r w:rsidR="005D4324">
        <w:t xml:space="preserve"> Fica desde já ciente a CONTRATADA acerca da necessidade de liberação dos recursos do Convênio, para efetivação do pagamento - </w:t>
      </w:r>
      <w:r w:rsidR="005D4324">
        <w:rPr>
          <w:color w:val="000000"/>
          <w:sz w:val="22"/>
          <w:szCs w:val="22"/>
        </w:rPr>
        <w:t xml:space="preserve">proposta </w:t>
      </w:r>
      <w:r w:rsidR="003D4067">
        <w:rPr>
          <w:color w:val="000000"/>
          <w:sz w:val="22"/>
          <w:szCs w:val="22"/>
        </w:rPr>
        <w:t xml:space="preserve">do Ministério da Agricultura, Pecuária e Abastecimento, programa Santa Catarina: Emendas Parlamentares, Investimento; Convênio 886949/2019, Emenda Parlamentar Celso </w:t>
      </w:r>
      <w:proofErr w:type="spellStart"/>
      <w:r w:rsidR="003D4067">
        <w:rPr>
          <w:color w:val="000000"/>
          <w:sz w:val="22"/>
          <w:szCs w:val="22"/>
        </w:rPr>
        <w:t>Maldaner</w:t>
      </w:r>
      <w:proofErr w:type="spellEnd"/>
      <w:r w:rsidR="003D4067">
        <w:rPr>
          <w:color w:val="000000"/>
          <w:sz w:val="22"/>
          <w:szCs w:val="22"/>
        </w:rPr>
        <w:t>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</w:t>
      </w:r>
      <w:r w:rsidRPr="00F7606E">
        <w:lastRenderedPageBreak/>
        <w:t>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>. O presente contrato terá vigência</w:t>
      </w:r>
      <w:r w:rsidR="00AF0BDB">
        <w:rPr>
          <w:spacing w:val="-8"/>
        </w:rPr>
        <w:t xml:space="preserve"> no dia seguinte ao resultado da licitação </w:t>
      </w:r>
      <w:r w:rsidR="00AB2C3A" w:rsidRPr="00F7606E">
        <w:rPr>
          <w:spacing w:val="-8"/>
        </w:rPr>
        <w:t xml:space="preserve">e seu término </w:t>
      </w:r>
      <w:r w:rsidR="00660E4E">
        <w:rPr>
          <w:spacing w:val="-8"/>
        </w:rPr>
        <w:t xml:space="preserve">em </w:t>
      </w:r>
      <w:r w:rsidR="00BC2FD9">
        <w:rPr>
          <w:spacing w:val="-8"/>
        </w:rPr>
        <w:t>31</w:t>
      </w:r>
      <w:r w:rsidR="00E663E9">
        <w:rPr>
          <w:spacing w:val="-8"/>
        </w:rPr>
        <w:t xml:space="preserve"> de </w:t>
      </w:r>
      <w:r w:rsidR="0089580E">
        <w:rPr>
          <w:spacing w:val="-8"/>
        </w:rPr>
        <w:t>dez</w:t>
      </w:r>
      <w:r w:rsidR="00660E4E">
        <w:rPr>
          <w:spacing w:val="-8"/>
        </w:rPr>
        <w:t>embro</w:t>
      </w:r>
      <w:r w:rsidR="00E663E9">
        <w:rPr>
          <w:spacing w:val="-8"/>
        </w:rPr>
        <w:t xml:space="preserve"> de </w:t>
      </w:r>
      <w:r w:rsidR="003D4067">
        <w:rPr>
          <w:spacing w:val="-8"/>
        </w:rPr>
        <w:t>2020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3D4067">
        <w:rPr>
          <w:spacing w:val="-8"/>
        </w:rPr>
        <w:t>2020</w:t>
      </w:r>
      <w:r w:rsidR="00EC78F3">
        <w:rPr>
          <w:spacing w:val="-8"/>
        </w:rPr>
        <w:t>, podendo</w:t>
      </w:r>
      <w:r w:rsidR="00D04623">
        <w:rPr>
          <w:spacing w:val="-8"/>
        </w:rPr>
        <w:t>,</w:t>
      </w:r>
      <w:r w:rsidR="00EC78F3">
        <w:rPr>
          <w:spacing w:val="-8"/>
        </w:rPr>
        <w:t xml:space="preserve"> no entanto,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Default="00C5680F" w:rsidP="00660E4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660E4E">
        <w:rPr>
          <w:spacing w:val="-8"/>
        </w:rPr>
        <w:t xml:space="preserve"> referentes ao exercício/ano base </w:t>
      </w:r>
      <w:r w:rsidR="003D4067">
        <w:rPr>
          <w:spacing w:val="-8"/>
        </w:rPr>
        <w:t>2020</w:t>
      </w:r>
      <w:r w:rsidR="00660E4E">
        <w:rPr>
          <w:spacing w:val="-8"/>
        </w:rPr>
        <w:t>.</w:t>
      </w:r>
    </w:p>
    <w:p w:rsidR="00AF0BDB" w:rsidRDefault="00AF0BDB" w:rsidP="00660E4E">
      <w:pPr>
        <w:ind w:right="-135"/>
        <w:jc w:val="both"/>
        <w:rPr>
          <w:spacing w:val="-8"/>
        </w:rPr>
      </w:pPr>
    </w:p>
    <w:p w:rsidR="004933EA" w:rsidRDefault="004933EA" w:rsidP="004933E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Convênio Ministério da Agricultura</w:t>
      </w:r>
      <w:r w:rsidR="00265757">
        <w:rPr>
          <w:color w:val="000000"/>
          <w:sz w:val="22"/>
          <w:szCs w:val="22"/>
        </w:rPr>
        <w:t>, Pecuária e Abastecimento</w:t>
      </w:r>
      <w:r>
        <w:rPr>
          <w:color w:val="000000"/>
          <w:sz w:val="22"/>
          <w:szCs w:val="22"/>
        </w:rPr>
        <w:t xml:space="preserve"> – R$ </w:t>
      </w:r>
      <w:r w:rsidR="00265757">
        <w:rPr>
          <w:color w:val="000000"/>
          <w:sz w:val="22"/>
          <w:szCs w:val="22"/>
        </w:rPr>
        <w:t>150.000,00</w:t>
      </w:r>
    </w:p>
    <w:p w:rsidR="004933EA" w:rsidRDefault="004933EA" w:rsidP="004933E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07.01 – Secretaria de Agricultura, Abastecimento e Aquicultura;</w:t>
      </w:r>
    </w:p>
    <w:p w:rsidR="004933EA" w:rsidRDefault="004933EA" w:rsidP="004933E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265757">
        <w:rPr>
          <w:color w:val="000000"/>
          <w:sz w:val="22"/>
          <w:szCs w:val="22"/>
        </w:rPr>
        <w:t>011</w:t>
      </w:r>
      <w:r>
        <w:rPr>
          <w:color w:val="000000"/>
          <w:sz w:val="22"/>
          <w:szCs w:val="22"/>
        </w:rPr>
        <w:t xml:space="preserve"> – Reequipar patrulha agrícola Mecanizada;</w:t>
      </w:r>
    </w:p>
    <w:p w:rsidR="004933EA" w:rsidRDefault="003E60B4" w:rsidP="004933E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113 – 4.4.90.00.00.00.00.00.0161 Aplicações diretas;</w:t>
      </w:r>
    </w:p>
    <w:p w:rsidR="004933EA" w:rsidRDefault="004933EA" w:rsidP="004933E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933EA" w:rsidRDefault="004933EA" w:rsidP="004933E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Recursos próprios – R$ </w:t>
      </w:r>
      <w:r w:rsidR="001B1331">
        <w:rPr>
          <w:color w:val="000000"/>
          <w:sz w:val="22"/>
          <w:szCs w:val="22"/>
        </w:rPr>
        <w:t>6.750,00</w:t>
      </w:r>
    </w:p>
    <w:p w:rsidR="004933EA" w:rsidRDefault="004933EA" w:rsidP="004933E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07.01 – Secretaria de Agricultura, Abastecimento e Aquicultura;</w:t>
      </w:r>
    </w:p>
    <w:p w:rsidR="004933EA" w:rsidRDefault="004933EA" w:rsidP="004933E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3D4067">
        <w:rPr>
          <w:color w:val="000000"/>
          <w:sz w:val="22"/>
          <w:szCs w:val="22"/>
        </w:rPr>
        <w:t>01</w:t>
      </w:r>
      <w:r w:rsidR="001B133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– Reequipar patrulha agrícola Mecanizada;</w:t>
      </w:r>
    </w:p>
    <w:p w:rsidR="004933EA" w:rsidRDefault="004933EA" w:rsidP="004933E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113 – </w:t>
      </w:r>
      <w:r w:rsidR="001B1331">
        <w:rPr>
          <w:color w:val="000000"/>
          <w:sz w:val="22"/>
          <w:szCs w:val="22"/>
        </w:rPr>
        <w:t>4.4.90.00.00.00.00.00.0000</w:t>
      </w:r>
    </w:p>
    <w:p w:rsidR="005D4324" w:rsidRDefault="005D4324" w:rsidP="005D432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D4324" w:rsidRPr="00857917" w:rsidRDefault="005D4324" w:rsidP="005D432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</w:t>
      </w:r>
      <w:r w:rsidR="003D4067">
        <w:rPr>
          <w:spacing w:val="-8"/>
        </w:rPr>
        <w:t>2020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3D4067">
        <w:rPr>
          <w:spacing w:val="-8"/>
        </w:rPr>
        <w:t>017</w:t>
      </w:r>
      <w:r w:rsidR="0006759B" w:rsidRPr="00F7606E">
        <w:rPr>
          <w:spacing w:val="-8"/>
        </w:rPr>
        <w:t>/</w:t>
      </w:r>
      <w:r w:rsidR="003D4067">
        <w:rPr>
          <w:spacing w:val="-8"/>
        </w:rPr>
        <w:t>2020</w:t>
      </w:r>
      <w:r w:rsidRPr="00F7606E">
        <w:rPr>
          <w:spacing w:val="-8"/>
        </w:rPr>
        <w:t>, as disposições da Lei 8.666/93 e da Lei 10.520/</w:t>
      </w:r>
      <w:r w:rsidR="003D4067">
        <w:rPr>
          <w:spacing w:val="-8"/>
        </w:rPr>
        <w:t>2020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095060">
      <w:pPr>
        <w:ind w:right="-135"/>
        <w:jc w:val="right"/>
        <w:rPr>
          <w:spacing w:val="-8"/>
        </w:rPr>
      </w:pPr>
      <w:r w:rsidRPr="00F7606E">
        <w:rPr>
          <w:spacing w:val="-8"/>
        </w:rPr>
        <w:t>Otacílio Costa</w:t>
      </w:r>
      <w:r w:rsidR="009C706E">
        <w:rPr>
          <w:spacing w:val="-8"/>
        </w:rPr>
        <w:t>/SC</w:t>
      </w:r>
      <w:r w:rsidRPr="00F7606E">
        <w:rPr>
          <w:spacing w:val="-8"/>
        </w:rPr>
        <w:t>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3D4067">
        <w:rPr>
          <w:spacing w:val="-8"/>
        </w:rPr>
        <w:t>2020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095060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COSTA/SC</w:t>
      </w:r>
    </w:p>
    <w:p w:rsidR="006C49AF" w:rsidRDefault="00095060" w:rsidP="00095060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095060" w:rsidRDefault="00095060" w:rsidP="0063661B">
      <w:pPr>
        <w:ind w:right="-135"/>
        <w:jc w:val="center"/>
        <w:rPr>
          <w:spacing w:val="-8"/>
          <w:szCs w:val="22"/>
        </w:rPr>
      </w:pPr>
    </w:p>
    <w:p w:rsidR="00095060" w:rsidRDefault="00095060" w:rsidP="0063661B">
      <w:pPr>
        <w:ind w:right="-135"/>
        <w:jc w:val="center"/>
        <w:rPr>
          <w:spacing w:val="-8"/>
          <w:szCs w:val="22"/>
        </w:rPr>
      </w:pPr>
    </w:p>
    <w:p w:rsidR="00095060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095060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51D7A"/>
    <w:rsid w:val="0006759B"/>
    <w:rsid w:val="00075E8F"/>
    <w:rsid w:val="00076D71"/>
    <w:rsid w:val="00095060"/>
    <w:rsid w:val="000972D4"/>
    <w:rsid w:val="000E04F8"/>
    <w:rsid w:val="000E12C0"/>
    <w:rsid w:val="001305F3"/>
    <w:rsid w:val="00151DF9"/>
    <w:rsid w:val="00157EB6"/>
    <w:rsid w:val="00161313"/>
    <w:rsid w:val="00170122"/>
    <w:rsid w:val="00186FA0"/>
    <w:rsid w:val="001A4C8F"/>
    <w:rsid w:val="001B1331"/>
    <w:rsid w:val="001D6C33"/>
    <w:rsid w:val="0023080C"/>
    <w:rsid w:val="00265757"/>
    <w:rsid w:val="0029173F"/>
    <w:rsid w:val="00297BE1"/>
    <w:rsid w:val="002B12F0"/>
    <w:rsid w:val="002B310F"/>
    <w:rsid w:val="002D3C7F"/>
    <w:rsid w:val="002D6FF3"/>
    <w:rsid w:val="00304CD6"/>
    <w:rsid w:val="003100C3"/>
    <w:rsid w:val="00374EE6"/>
    <w:rsid w:val="00376707"/>
    <w:rsid w:val="003B312C"/>
    <w:rsid w:val="003D2DFF"/>
    <w:rsid w:val="003D4067"/>
    <w:rsid w:val="003E375A"/>
    <w:rsid w:val="003E60B4"/>
    <w:rsid w:val="003F6B37"/>
    <w:rsid w:val="004207D7"/>
    <w:rsid w:val="00435C88"/>
    <w:rsid w:val="00452B1D"/>
    <w:rsid w:val="00457304"/>
    <w:rsid w:val="00465BC2"/>
    <w:rsid w:val="00467E4F"/>
    <w:rsid w:val="004933EA"/>
    <w:rsid w:val="005531E5"/>
    <w:rsid w:val="005B0FD1"/>
    <w:rsid w:val="005B5334"/>
    <w:rsid w:val="005C33A1"/>
    <w:rsid w:val="005C3730"/>
    <w:rsid w:val="005C5369"/>
    <w:rsid w:val="005D4324"/>
    <w:rsid w:val="006229C5"/>
    <w:rsid w:val="00630C24"/>
    <w:rsid w:val="0063661B"/>
    <w:rsid w:val="00653372"/>
    <w:rsid w:val="00660E4E"/>
    <w:rsid w:val="00677C42"/>
    <w:rsid w:val="006C49AF"/>
    <w:rsid w:val="006D5335"/>
    <w:rsid w:val="00705C18"/>
    <w:rsid w:val="00706473"/>
    <w:rsid w:val="00715DBC"/>
    <w:rsid w:val="007371EE"/>
    <w:rsid w:val="00756FB6"/>
    <w:rsid w:val="00776ECF"/>
    <w:rsid w:val="007C15D7"/>
    <w:rsid w:val="007D648B"/>
    <w:rsid w:val="007F2DB0"/>
    <w:rsid w:val="00854B95"/>
    <w:rsid w:val="00857917"/>
    <w:rsid w:val="00872E7B"/>
    <w:rsid w:val="00881115"/>
    <w:rsid w:val="0089580E"/>
    <w:rsid w:val="008D4905"/>
    <w:rsid w:val="008F169C"/>
    <w:rsid w:val="009242E7"/>
    <w:rsid w:val="00927FD4"/>
    <w:rsid w:val="009527C9"/>
    <w:rsid w:val="00980996"/>
    <w:rsid w:val="009954EE"/>
    <w:rsid w:val="009A3FF2"/>
    <w:rsid w:val="009C706E"/>
    <w:rsid w:val="009D0E64"/>
    <w:rsid w:val="00A05D43"/>
    <w:rsid w:val="00A253A4"/>
    <w:rsid w:val="00A74BC1"/>
    <w:rsid w:val="00A96C3E"/>
    <w:rsid w:val="00A970D3"/>
    <w:rsid w:val="00AA70F1"/>
    <w:rsid w:val="00AB2C3A"/>
    <w:rsid w:val="00AB4542"/>
    <w:rsid w:val="00AC7D4A"/>
    <w:rsid w:val="00AE61B4"/>
    <w:rsid w:val="00AF0BDB"/>
    <w:rsid w:val="00B07D25"/>
    <w:rsid w:val="00B20727"/>
    <w:rsid w:val="00B30B19"/>
    <w:rsid w:val="00B3147E"/>
    <w:rsid w:val="00B35163"/>
    <w:rsid w:val="00B4535A"/>
    <w:rsid w:val="00BC2FD9"/>
    <w:rsid w:val="00C5680F"/>
    <w:rsid w:val="00CA0C93"/>
    <w:rsid w:val="00CA0F05"/>
    <w:rsid w:val="00CE064F"/>
    <w:rsid w:val="00CE53B8"/>
    <w:rsid w:val="00CF5F8F"/>
    <w:rsid w:val="00D04623"/>
    <w:rsid w:val="00D11487"/>
    <w:rsid w:val="00D16990"/>
    <w:rsid w:val="00D46ADC"/>
    <w:rsid w:val="00D54A85"/>
    <w:rsid w:val="00D75087"/>
    <w:rsid w:val="00D85355"/>
    <w:rsid w:val="00DF08BB"/>
    <w:rsid w:val="00E16862"/>
    <w:rsid w:val="00E27CB6"/>
    <w:rsid w:val="00E663E9"/>
    <w:rsid w:val="00E71A74"/>
    <w:rsid w:val="00E93F2C"/>
    <w:rsid w:val="00EB610C"/>
    <w:rsid w:val="00EC2899"/>
    <w:rsid w:val="00EC78F3"/>
    <w:rsid w:val="00F26528"/>
    <w:rsid w:val="00F349E6"/>
    <w:rsid w:val="00F44DD9"/>
    <w:rsid w:val="00F57FE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F3"/>
    <w:rPr>
      <w:sz w:val="24"/>
      <w:szCs w:val="24"/>
    </w:rPr>
  </w:style>
  <w:style w:type="paragraph" w:styleId="Ttulo1">
    <w:name w:val="heading 1"/>
    <w:basedOn w:val="Normal"/>
    <w:next w:val="Normal"/>
    <w:qFormat/>
    <w:rsid w:val="002D6FF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D6FF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2D6FF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D6FF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D6FF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1730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30</cp:revision>
  <cp:lastPrinted>2008-04-03T18:20:00Z</cp:lastPrinted>
  <dcterms:created xsi:type="dcterms:W3CDTF">2016-01-11T12:53:00Z</dcterms:created>
  <dcterms:modified xsi:type="dcterms:W3CDTF">2020-02-26T18:57:00Z</dcterms:modified>
</cp:coreProperties>
</file>