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rsidP="0051290B">
      <w:pPr>
        <w:widowControl w:val="0"/>
        <w:autoSpaceDE w:val="0"/>
        <w:autoSpaceDN w:val="0"/>
        <w:adjustRightInd w:val="0"/>
        <w:ind w:right="-13"/>
        <w:jc w:val="center"/>
        <w:rPr>
          <w:rFonts w:ascii="Tms Rmn" w:hAnsi="Tms Rmn" w:cs="Tms Rmn"/>
          <w:b/>
          <w:bCs/>
          <w:color w:val="000000"/>
          <w:sz w:val="32"/>
          <w:szCs w:val="32"/>
        </w:rPr>
      </w:pPr>
    </w:p>
    <w:p w:rsidR="00CE39DB" w:rsidRDefault="006E27BB" w:rsidP="0051290B">
      <w:pPr>
        <w:widowControl w:val="0"/>
        <w:autoSpaceDE w:val="0"/>
        <w:autoSpaceDN w:val="0"/>
        <w:adjustRightInd w:val="0"/>
        <w:ind w:right="-13"/>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rsidP="0051290B">
      <w:pPr>
        <w:widowControl w:val="0"/>
        <w:autoSpaceDE w:val="0"/>
        <w:autoSpaceDN w:val="0"/>
        <w:adjustRightInd w:val="0"/>
        <w:ind w:right="-13"/>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103E35" w:rsidRDefault="00103E35" w:rsidP="0051290B">
      <w:pPr>
        <w:widowControl w:val="0"/>
        <w:autoSpaceDE w:val="0"/>
        <w:autoSpaceDN w:val="0"/>
        <w:adjustRightInd w:val="0"/>
        <w:ind w:right="-13"/>
        <w:rPr>
          <w:rFonts w:ascii="Tms Rmn" w:hAnsi="Tms Rmn" w:cs="Tms Rmn"/>
          <w:b/>
          <w:bCs/>
          <w:color w:val="000000"/>
          <w:sz w:val="28"/>
          <w:szCs w:val="28"/>
        </w:rPr>
      </w:pPr>
    </w:p>
    <w:p w:rsidR="006E27BB" w:rsidRPr="00BD6F5E" w:rsidRDefault="006E27BB" w:rsidP="0051290B">
      <w:pPr>
        <w:pStyle w:val="Ttulo1"/>
        <w:ind w:right="-13"/>
        <w:jc w:val="center"/>
        <w:rPr>
          <w:sz w:val="32"/>
          <w:szCs w:val="32"/>
        </w:rPr>
      </w:pPr>
      <w:r w:rsidRPr="00BD6F5E">
        <w:rPr>
          <w:sz w:val="32"/>
          <w:szCs w:val="32"/>
        </w:rPr>
        <w:t>E</w:t>
      </w:r>
      <w:r w:rsidR="00223A89" w:rsidRPr="00BD6F5E">
        <w:rPr>
          <w:sz w:val="32"/>
          <w:szCs w:val="32"/>
        </w:rPr>
        <w:t xml:space="preserve">DITAL DO PREGÃO PRESENCIAL Nº </w:t>
      </w:r>
      <w:r w:rsidR="00915966">
        <w:rPr>
          <w:sz w:val="32"/>
          <w:szCs w:val="32"/>
        </w:rPr>
        <w:t>012</w:t>
      </w:r>
      <w:r w:rsidR="003B2BF6" w:rsidRPr="00BD6F5E">
        <w:rPr>
          <w:sz w:val="32"/>
          <w:szCs w:val="32"/>
        </w:rPr>
        <w:t>/</w:t>
      </w:r>
      <w:r w:rsidR="00915966">
        <w:rPr>
          <w:sz w:val="32"/>
          <w:szCs w:val="32"/>
        </w:rPr>
        <w:t>2020</w:t>
      </w:r>
    </w:p>
    <w:p w:rsidR="00CE39DB" w:rsidRDefault="00AC0EA6" w:rsidP="0051290B">
      <w:pPr>
        <w:ind w:right="-13"/>
        <w:jc w:val="center"/>
      </w:pPr>
      <w:r>
        <w:t>(Proce</w:t>
      </w:r>
      <w:r w:rsidR="007B0A54">
        <w:t xml:space="preserve">sso de Licitação n.º </w:t>
      </w:r>
      <w:r w:rsidR="00915966">
        <w:t>012</w:t>
      </w:r>
      <w:r w:rsidR="00B3343A">
        <w:t>/</w:t>
      </w:r>
      <w:r w:rsidR="00915966">
        <w:t>2020</w:t>
      </w:r>
      <w:r>
        <w:t>)</w:t>
      </w:r>
    </w:p>
    <w:p w:rsidR="00AC0EA6" w:rsidRDefault="00AC0EA6" w:rsidP="0051290B">
      <w:pPr>
        <w:ind w:right="-13"/>
        <w:jc w:val="center"/>
      </w:pPr>
      <w:r>
        <w:t>(Proces</w:t>
      </w:r>
      <w:r w:rsidR="00621AB1">
        <w:t xml:space="preserve">so Administrativo n.º </w:t>
      </w:r>
      <w:r w:rsidR="00915966">
        <w:t>012</w:t>
      </w:r>
      <w:r w:rsidR="00B3343A">
        <w:t>/</w:t>
      </w:r>
      <w:r w:rsidR="00915966">
        <w:t>2020</w:t>
      </w:r>
      <w:r>
        <w:t>)</w:t>
      </w:r>
    </w:p>
    <w:p w:rsidR="004767FC" w:rsidRDefault="004767FC" w:rsidP="0051290B">
      <w:pPr>
        <w:ind w:right="-13"/>
      </w:pPr>
    </w:p>
    <w:p w:rsidR="00CE39DB" w:rsidRDefault="007B0A54" w:rsidP="0051290B">
      <w:pPr>
        <w:widowControl w:val="0"/>
        <w:autoSpaceDE w:val="0"/>
        <w:autoSpaceDN w:val="0"/>
        <w:adjustRightInd w:val="0"/>
        <w:ind w:right="-13"/>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 xml:space="preserve">º 10.433.103/0001-07, representado </w:t>
      </w:r>
      <w:proofErr w:type="spellStart"/>
      <w:r w:rsidRPr="00C7585A">
        <w:rPr>
          <w:color w:val="000000"/>
          <w:sz w:val="22"/>
          <w:szCs w:val="22"/>
        </w:rPr>
        <w:t>pel</w:t>
      </w:r>
      <w:proofErr w:type="spellEnd"/>
      <w:r w:rsidR="00A000F7">
        <w:rPr>
          <w:color w:val="000000"/>
          <w:sz w:val="22"/>
          <w:szCs w:val="22"/>
        </w:rPr>
        <w:tab/>
      </w:r>
      <w:r w:rsidR="00915966">
        <w:rPr>
          <w:color w:val="000000"/>
          <w:sz w:val="22"/>
          <w:szCs w:val="22"/>
        </w:rPr>
        <w:t>a</w:t>
      </w:r>
      <w:r w:rsidR="00AF4F0D">
        <w:rPr>
          <w:color w:val="000000"/>
          <w:sz w:val="22"/>
          <w:szCs w:val="22"/>
        </w:rPr>
        <w:t xml:space="preserve"> S</w:t>
      </w:r>
      <w:r w:rsidRPr="00C7585A">
        <w:rPr>
          <w:color w:val="000000"/>
          <w:sz w:val="22"/>
          <w:szCs w:val="22"/>
        </w:rPr>
        <w:t>ecretári</w:t>
      </w:r>
      <w:r w:rsidR="00915966">
        <w:rPr>
          <w:color w:val="000000"/>
          <w:sz w:val="22"/>
          <w:szCs w:val="22"/>
        </w:rPr>
        <w:t>a</w:t>
      </w:r>
      <w:r w:rsidRPr="00C7585A">
        <w:rPr>
          <w:color w:val="000000"/>
          <w:sz w:val="22"/>
          <w:szCs w:val="22"/>
        </w:rPr>
        <w:t xml:space="preserve"> da </w:t>
      </w:r>
      <w:r w:rsidRPr="00EB4B58">
        <w:rPr>
          <w:color w:val="000000"/>
          <w:sz w:val="22"/>
          <w:szCs w:val="22"/>
        </w:rPr>
        <w:t xml:space="preserve">Saúde </w:t>
      </w:r>
      <w:r w:rsidR="00EB4B58" w:rsidRPr="00EB4B58">
        <w:rPr>
          <w:color w:val="000000" w:themeColor="text1"/>
          <w:sz w:val="22"/>
          <w:szCs w:val="22"/>
        </w:rPr>
        <w:t>Sra.</w:t>
      </w:r>
      <w:r w:rsidR="00AF4F0D">
        <w:rPr>
          <w:color w:val="000000" w:themeColor="text1"/>
          <w:sz w:val="22"/>
          <w:szCs w:val="22"/>
        </w:rPr>
        <w:t xml:space="preserve"> </w:t>
      </w:r>
      <w:r w:rsidR="00EB4B58" w:rsidRPr="00EB4B58">
        <w:rPr>
          <w:color w:val="000000" w:themeColor="text1"/>
          <w:sz w:val="22"/>
          <w:szCs w:val="22"/>
        </w:rPr>
        <w:t>Terezinha</w:t>
      </w:r>
      <w:r w:rsidR="004E6A43">
        <w:rPr>
          <w:color w:val="000000" w:themeColor="text1"/>
          <w:sz w:val="22"/>
          <w:szCs w:val="22"/>
        </w:rPr>
        <w:t xml:space="preserve"> </w:t>
      </w:r>
      <w:proofErr w:type="spellStart"/>
      <w:r w:rsidR="004E6A43">
        <w:rPr>
          <w:color w:val="000000" w:themeColor="text1"/>
          <w:sz w:val="22"/>
          <w:szCs w:val="22"/>
        </w:rPr>
        <w:t>Hemkemaier</w:t>
      </w:r>
      <w:proofErr w:type="spellEnd"/>
      <w:r w:rsidR="004E6A43">
        <w:rPr>
          <w:color w:val="000000" w:themeColor="text1"/>
          <w:sz w:val="22"/>
          <w:szCs w:val="22"/>
        </w:rPr>
        <w:t xml:space="preserve"> de</w:t>
      </w:r>
      <w:r w:rsidR="00EB4B58" w:rsidRPr="00EB4B58">
        <w:rPr>
          <w:color w:val="000000" w:themeColor="text1"/>
          <w:sz w:val="22"/>
          <w:szCs w:val="22"/>
        </w:rPr>
        <w:t xml:space="preserve"> Liz</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4569F9">
        <w:rPr>
          <w:b/>
          <w:color w:val="000000"/>
          <w:sz w:val="22"/>
          <w:szCs w:val="22"/>
        </w:rPr>
        <w:t xml:space="preserve">AQUISIÇÃO DE </w:t>
      </w:r>
      <w:r w:rsidR="006775F9">
        <w:rPr>
          <w:b/>
          <w:color w:val="000000"/>
          <w:sz w:val="22"/>
          <w:szCs w:val="22"/>
        </w:rPr>
        <w:t>VEÍCULO</w:t>
      </w:r>
      <w:r w:rsidR="00461E4B">
        <w:rPr>
          <w:b/>
          <w:color w:val="000000"/>
          <w:sz w:val="22"/>
          <w:szCs w:val="22"/>
        </w:rPr>
        <w:t xml:space="preserve"> </w:t>
      </w:r>
      <w:r w:rsidR="00915966">
        <w:rPr>
          <w:b/>
          <w:color w:val="000000"/>
          <w:sz w:val="22"/>
          <w:szCs w:val="22"/>
        </w:rPr>
        <w:t>PARA A SECRETARIA DE SAÚDE</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915966">
        <w:rPr>
          <w:color w:val="000000"/>
          <w:sz w:val="22"/>
          <w:szCs w:val="22"/>
        </w:rPr>
        <w:t>Memorando</w:t>
      </w:r>
      <w:r w:rsidR="00303239">
        <w:rPr>
          <w:color w:val="000000"/>
          <w:sz w:val="22"/>
          <w:szCs w:val="22"/>
        </w:rPr>
        <w:t xml:space="preserve">, </w:t>
      </w:r>
      <w:r w:rsidR="00E2339B" w:rsidRPr="00E2339B">
        <w:rPr>
          <w:sz w:val="22"/>
          <w:szCs w:val="22"/>
        </w:rPr>
        <w:t>Anexo</w:t>
      </w:r>
      <w:r w:rsidR="00303239">
        <w:rPr>
          <w:sz w:val="22"/>
          <w:szCs w:val="22"/>
        </w:rPr>
        <w:t>s</w:t>
      </w:r>
      <w:r w:rsidR="00E2339B" w:rsidRPr="00E2339B">
        <w:rPr>
          <w:sz w:val="22"/>
          <w:szCs w:val="22"/>
        </w:rPr>
        <w:t xml:space="preserve">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915966">
        <w:rPr>
          <w:color w:val="000000"/>
          <w:sz w:val="22"/>
          <w:szCs w:val="22"/>
        </w:rPr>
        <w:t>2020</w:t>
      </w:r>
      <w:r w:rsidR="00057634" w:rsidRPr="00E2339B">
        <w:rPr>
          <w:color w:val="000000"/>
          <w:sz w:val="22"/>
          <w:szCs w:val="22"/>
        </w:rPr>
        <w:t xml:space="preserve">. </w:t>
      </w:r>
      <w:r w:rsidR="00CE39DB" w:rsidRPr="00E2339B">
        <w:rPr>
          <w:color w:val="000000"/>
          <w:sz w:val="22"/>
          <w:szCs w:val="22"/>
        </w:rPr>
        <w:t>Os envelopes de "PROPOSTA" e "DOCUMENTAÇÃO" deverão ser entregues no Setor de Licitações, localizado na sede deste Município - Av. Vidal Ramos Junior, 228 Centro Administrativo</w:t>
      </w:r>
      <w:r w:rsidR="00CE39DB" w:rsidRPr="008A5E3A">
        <w:rPr>
          <w:color w:val="000000"/>
          <w:sz w:val="22"/>
          <w:szCs w:val="22"/>
        </w:rPr>
        <w:t xml:space="preserve">. </w:t>
      </w:r>
      <w:r w:rsidR="00CE39DB" w:rsidRPr="008A5E3A">
        <w:rPr>
          <w:b/>
          <w:bCs/>
          <w:color w:val="000000"/>
          <w:sz w:val="22"/>
          <w:szCs w:val="22"/>
        </w:rPr>
        <w:t>O Credencia</w:t>
      </w:r>
      <w:r w:rsidR="002E2488" w:rsidRPr="008A5E3A">
        <w:rPr>
          <w:b/>
          <w:bCs/>
          <w:color w:val="000000"/>
          <w:sz w:val="22"/>
          <w:szCs w:val="22"/>
        </w:rPr>
        <w:t xml:space="preserve">mento será feito até às </w:t>
      </w:r>
      <w:proofErr w:type="gramStart"/>
      <w:r w:rsidR="008A5E3A" w:rsidRPr="008A5E3A">
        <w:rPr>
          <w:b/>
          <w:bCs/>
          <w:color w:val="000000"/>
          <w:sz w:val="22"/>
          <w:szCs w:val="22"/>
        </w:rPr>
        <w:t>14:00</w:t>
      </w:r>
      <w:proofErr w:type="gramEnd"/>
      <w:r w:rsidR="00447BD2" w:rsidRPr="008A5E3A">
        <w:rPr>
          <w:b/>
          <w:bCs/>
          <w:color w:val="000000"/>
          <w:sz w:val="22"/>
          <w:szCs w:val="22"/>
        </w:rPr>
        <w:t xml:space="preserve"> h. </w:t>
      </w:r>
      <w:r w:rsidR="008A5E3A" w:rsidRPr="008A5E3A">
        <w:rPr>
          <w:b/>
          <w:bCs/>
          <w:color w:val="000000"/>
          <w:sz w:val="22"/>
          <w:szCs w:val="22"/>
        </w:rPr>
        <w:t>do dia 03/07</w:t>
      </w:r>
      <w:r w:rsidR="00C32C31" w:rsidRPr="008A5E3A">
        <w:rPr>
          <w:b/>
          <w:bCs/>
          <w:color w:val="000000"/>
          <w:sz w:val="22"/>
          <w:szCs w:val="22"/>
        </w:rPr>
        <w:t>/</w:t>
      </w:r>
      <w:r w:rsidR="00915966" w:rsidRPr="008A5E3A">
        <w:rPr>
          <w:b/>
          <w:bCs/>
          <w:color w:val="000000"/>
          <w:sz w:val="22"/>
          <w:szCs w:val="22"/>
        </w:rPr>
        <w:t>2020</w:t>
      </w:r>
      <w:r w:rsidR="00A30C75" w:rsidRPr="008A5E3A">
        <w:rPr>
          <w:b/>
          <w:bCs/>
          <w:color w:val="000000"/>
          <w:sz w:val="22"/>
          <w:szCs w:val="22"/>
        </w:rPr>
        <w:t>.</w:t>
      </w:r>
      <w:r w:rsidR="006B3D82" w:rsidRPr="008A5E3A">
        <w:rPr>
          <w:b/>
          <w:bCs/>
          <w:color w:val="000000"/>
          <w:sz w:val="22"/>
          <w:szCs w:val="22"/>
        </w:rPr>
        <w:t xml:space="preserve"> </w:t>
      </w:r>
      <w:r w:rsidR="00057634" w:rsidRPr="008A5E3A">
        <w:rPr>
          <w:b/>
          <w:bCs/>
          <w:color w:val="000000"/>
          <w:sz w:val="22"/>
          <w:szCs w:val="22"/>
        </w:rPr>
        <w:t xml:space="preserve"> Abertura da sessão será às</w:t>
      </w:r>
      <w:r w:rsidR="006B3D82" w:rsidRPr="008A5E3A">
        <w:rPr>
          <w:b/>
          <w:bCs/>
          <w:color w:val="000000"/>
          <w:sz w:val="22"/>
          <w:szCs w:val="22"/>
        </w:rPr>
        <w:t xml:space="preserve"> </w:t>
      </w:r>
      <w:proofErr w:type="gramStart"/>
      <w:r w:rsidR="00C32C31" w:rsidRPr="008A5E3A">
        <w:rPr>
          <w:b/>
          <w:bCs/>
          <w:color w:val="000000"/>
          <w:sz w:val="22"/>
          <w:szCs w:val="22"/>
        </w:rPr>
        <w:t>1</w:t>
      </w:r>
      <w:r w:rsidR="008A5E3A" w:rsidRPr="008A5E3A">
        <w:rPr>
          <w:b/>
          <w:bCs/>
          <w:color w:val="000000"/>
          <w:sz w:val="22"/>
          <w:szCs w:val="22"/>
        </w:rPr>
        <w:t>4:15</w:t>
      </w:r>
      <w:proofErr w:type="gramEnd"/>
      <w:r w:rsidR="0049627B" w:rsidRPr="008A5E3A">
        <w:rPr>
          <w:b/>
          <w:bCs/>
          <w:color w:val="000000"/>
          <w:sz w:val="22"/>
          <w:szCs w:val="22"/>
        </w:rPr>
        <w:t xml:space="preserve"> h. </w:t>
      </w:r>
      <w:r w:rsidR="00CE39DB" w:rsidRPr="008A5E3A">
        <w:rPr>
          <w:b/>
          <w:bCs/>
          <w:color w:val="000000"/>
          <w:sz w:val="22"/>
          <w:szCs w:val="22"/>
        </w:rPr>
        <w:t>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B3D82">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bem como pela Lei n.º 8.666/93 e alterações posteriores, nos casos omissos.</w:t>
      </w:r>
    </w:p>
    <w:p w:rsidR="004767FC" w:rsidRDefault="004767FC" w:rsidP="0051290B">
      <w:pPr>
        <w:widowControl w:val="0"/>
        <w:autoSpaceDE w:val="0"/>
        <w:autoSpaceDN w:val="0"/>
        <w:adjustRightInd w:val="0"/>
        <w:ind w:right="-13"/>
        <w:jc w:val="both"/>
        <w:rPr>
          <w:sz w:val="22"/>
          <w:szCs w:val="22"/>
        </w:rPr>
      </w:pPr>
    </w:p>
    <w:p w:rsidR="008A5E3A" w:rsidRPr="00E2339B" w:rsidRDefault="008A5E3A" w:rsidP="0051290B">
      <w:pPr>
        <w:widowControl w:val="0"/>
        <w:autoSpaceDE w:val="0"/>
        <w:autoSpaceDN w:val="0"/>
        <w:adjustRightInd w:val="0"/>
        <w:ind w:right="-13"/>
        <w:jc w:val="both"/>
        <w:rPr>
          <w:sz w:val="22"/>
          <w:szCs w:val="22"/>
        </w:rPr>
      </w:pPr>
    </w:p>
    <w:p w:rsidR="006E27BB" w:rsidRPr="0029606D" w:rsidRDefault="006E27BB" w:rsidP="0051290B">
      <w:pPr>
        <w:widowControl w:val="0"/>
        <w:autoSpaceDE w:val="0"/>
        <w:autoSpaceDN w:val="0"/>
        <w:adjustRightInd w:val="0"/>
        <w:ind w:right="-13"/>
        <w:jc w:val="both"/>
        <w:rPr>
          <w:color w:val="000000"/>
          <w:sz w:val="22"/>
          <w:szCs w:val="22"/>
        </w:rPr>
      </w:pPr>
      <w:r w:rsidRPr="00E2339B">
        <w:rPr>
          <w:b/>
          <w:bCs/>
          <w:color w:val="000000"/>
          <w:sz w:val="22"/>
          <w:szCs w:val="22"/>
        </w:rPr>
        <w:t>1 - DO OBJETO</w:t>
      </w:r>
    </w:p>
    <w:p w:rsidR="0029606D" w:rsidRPr="00E2339B" w:rsidRDefault="0029606D" w:rsidP="0051290B">
      <w:pPr>
        <w:widowControl w:val="0"/>
        <w:autoSpaceDE w:val="0"/>
        <w:autoSpaceDN w:val="0"/>
        <w:adjustRightInd w:val="0"/>
        <w:ind w:right="-13"/>
        <w:jc w:val="both"/>
        <w:rPr>
          <w:sz w:val="22"/>
          <w:szCs w:val="22"/>
        </w:rPr>
      </w:pPr>
    </w:p>
    <w:p w:rsidR="00B00B26" w:rsidRDefault="006E27BB" w:rsidP="006B2C40">
      <w:pPr>
        <w:pStyle w:val="PargrafodaLista"/>
        <w:numPr>
          <w:ilvl w:val="0"/>
          <w:numId w:val="2"/>
        </w:numPr>
        <w:ind w:left="0" w:right="-13" w:firstLine="0"/>
        <w:jc w:val="both"/>
        <w:rPr>
          <w:color w:val="000000"/>
          <w:sz w:val="22"/>
          <w:szCs w:val="22"/>
        </w:rPr>
      </w:pPr>
      <w:r w:rsidRPr="002E3B17">
        <w:rPr>
          <w:sz w:val="22"/>
          <w:szCs w:val="22"/>
        </w:rPr>
        <w:t>– A presente licitação tem por objeto</w:t>
      </w:r>
      <w:r w:rsidR="00E2339B" w:rsidRPr="002E3B17">
        <w:rPr>
          <w:sz w:val="22"/>
          <w:szCs w:val="22"/>
        </w:rPr>
        <w:t xml:space="preserve"> </w:t>
      </w:r>
      <w:r w:rsidR="00B3343A" w:rsidRPr="002E3B17">
        <w:rPr>
          <w:sz w:val="22"/>
          <w:szCs w:val="22"/>
        </w:rPr>
        <w:t xml:space="preserve">a </w:t>
      </w:r>
      <w:r w:rsidR="007F7839">
        <w:rPr>
          <w:b/>
          <w:color w:val="000000"/>
          <w:sz w:val="22"/>
          <w:szCs w:val="22"/>
        </w:rPr>
        <w:t>AQUISIÇÃO DE VEÍCULO PARA A SECRETARIA DE SAÚDE</w:t>
      </w:r>
      <w:r w:rsidR="007B0A54" w:rsidRPr="002E3B17">
        <w:rPr>
          <w:color w:val="000000"/>
          <w:sz w:val="22"/>
          <w:szCs w:val="22"/>
        </w:rPr>
        <w:t>,</w:t>
      </w:r>
      <w:r w:rsidR="00B00B26" w:rsidRPr="002E3B17">
        <w:rPr>
          <w:color w:val="000000"/>
          <w:sz w:val="22"/>
          <w:szCs w:val="22"/>
        </w:rPr>
        <w:t xml:space="preserve"> </w:t>
      </w:r>
      <w:r w:rsidR="00B3343A" w:rsidRPr="002E3B17">
        <w:rPr>
          <w:sz w:val="22"/>
          <w:szCs w:val="22"/>
        </w:rPr>
        <w:t xml:space="preserve">a ser realizada </w:t>
      </w:r>
      <w:r w:rsidR="00057634" w:rsidRPr="002E3B17">
        <w:rPr>
          <w:b/>
          <w:color w:val="000000"/>
          <w:sz w:val="22"/>
          <w:szCs w:val="22"/>
        </w:rPr>
        <w:t>d</w:t>
      </w:r>
      <w:r w:rsidRPr="002E3B17">
        <w:rPr>
          <w:b/>
          <w:sz w:val="22"/>
          <w:szCs w:val="22"/>
        </w:rPr>
        <w:t xml:space="preserve">e acordo com as especificações do </w:t>
      </w:r>
      <w:r w:rsidR="007F7839">
        <w:rPr>
          <w:b/>
          <w:color w:val="000000"/>
          <w:sz w:val="22"/>
          <w:szCs w:val="22"/>
        </w:rPr>
        <w:t>Memorando</w:t>
      </w:r>
      <w:r w:rsidR="00303239" w:rsidRPr="002E3B17">
        <w:rPr>
          <w:b/>
          <w:color w:val="000000"/>
          <w:sz w:val="22"/>
          <w:szCs w:val="22"/>
        </w:rPr>
        <w:t>,</w:t>
      </w:r>
      <w:r w:rsidR="00303239" w:rsidRPr="002E3B17">
        <w:rPr>
          <w:b/>
          <w:sz w:val="22"/>
          <w:szCs w:val="22"/>
        </w:rPr>
        <w:t xml:space="preserve"> </w:t>
      </w:r>
      <w:r w:rsidRPr="002E3B17">
        <w:rPr>
          <w:b/>
          <w:sz w:val="22"/>
          <w:szCs w:val="22"/>
        </w:rPr>
        <w:t>Anexo II</w:t>
      </w:r>
      <w:r w:rsidR="005F30F2" w:rsidRPr="002E3B17">
        <w:rPr>
          <w:b/>
          <w:sz w:val="22"/>
          <w:szCs w:val="22"/>
        </w:rPr>
        <w:t>(Proposta)</w:t>
      </w:r>
      <w:r w:rsidR="00B3343A" w:rsidRPr="002E3B17">
        <w:rPr>
          <w:b/>
          <w:sz w:val="22"/>
          <w:szCs w:val="22"/>
        </w:rPr>
        <w:t xml:space="preserve"> e IV</w:t>
      </w:r>
      <w:r w:rsidR="005F30F2" w:rsidRPr="002E3B17">
        <w:rPr>
          <w:b/>
          <w:sz w:val="22"/>
          <w:szCs w:val="22"/>
        </w:rPr>
        <w:t>(Minuta Contratual)</w:t>
      </w:r>
      <w:r w:rsidRPr="002E3B17">
        <w:rPr>
          <w:b/>
          <w:sz w:val="22"/>
          <w:szCs w:val="22"/>
        </w:rPr>
        <w:t>, que passa</w:t>
      </w:r>
      <w:r w:rsidR="00B3343A" w:rsidRPr="002E3B17">
        <w:rPr>
          <w:b/>
          <w:sz w:val="22"/>
          <w:szCs w:val="22"/>
        </w:rPr>
        <w:t>m</w:t>
      </w:r>
      <w:r w:rsidRPr="002E3B17">
        <w:rPr>
          <w:b/>
          <w:sz w:val="22"/>
          <w:szCs w:val="22"/>
        </w:rPr>
        <w:t xml:space="preserve"> a faze</w:t>
      </w:r>
      <w:r w:rsidR="00E2339B" w:rsidRPr="002E3B17">
        <w:rPr>
          <w:b/>
          <w:sz w:val="22"/>
          <w:szCs w:val="22"/>
        </w:rPr>
        <w:t xml:space="preserve">r parte integrante deste Edital, </w:t>
      </w:r>
      <w:r w:rsidR="00B00B26" w:rsidRPr="002E3B17">
        <w:rPr>
          <w:sz w:val="22"/>
          <w:szCs w:val="22"/>
        </w:rPr>
        <w:t xml:space="preserve">com recursos do </w:t>
      </w:r>
      <w:r w:rsidR="00E2339B" w:rsidRPr="002E3B17">
        <w:rPr>
          <w:color w:val="000000"/>
          <w:sz w:val="22"/>
          <w:szCs w:val="22"/>
        </w:rPr>
        <w:t>exercício</w:t>
      </w:r>
      <w:r w:rsidR="00B3343A" w:rsidRPr="002E3B17">
        <w:rPr>
          <w:color w:val="000000"/>
          <w:sz w:val="22"/>
          <w:szCs w:val="22"/>
        </w:rPr>
        <w:t>/ano base</w:t>
      </w:r>
      <w:r w:rsidR="00E2339B" w:rsidRPr="002E3B17">
        <w:rPr>
          <w:color w:val="000000"/>
          <w:sz w:val="22"/>
          <w:szCs w:val="22"/>
        </w:rPr>
        <w:t xml:space="preserve"> de </w:t>
      </w:r>
      <w:r w:rsidR="00915966">
        <w:rPr>
          <w:color w:val="000000"/>
          <w:sz w:val="22"/>
          <w:szCs w:val="22"/>
        </w:rPr>
        <w:t>2020</w:t>
      </w:r>
      <w:r w:rsidR="00E2339B" w:rsidRPr="002E3B17">
        <w:rPr>
          <w:color w:val="000000"/>
          <w:sz w:val="22"/>
          <w:szCs w:val="22"/>
        </w:rPr>
        <w:t>.</w:t>
      </w:r>
    </w:p>
    <w:p w:rsidR="004569F9" w:rsidRDefault="004569F9" w:rsidP="0051290B">
      <w:pPr>
        <w:ind w:right="-13"/>
        <w:jc w:val="both"/>
        <w:rPr>
          <w:color w:val="000000"/>
          <w:sz w:val="22"/>
          <w:szCs w:val="22"/>
        </w:rPr>
      </w:pPr>
    </w:p>
    <w:p w:rsidR="004569F9" w:rsidRPr="00A30C75" w:rsidRDefault="006775F9" w:rsidP="0051290B">
      <w:pPr>
        <w:pStyle w:val="PargrafodaLista"/>
        <w:numPr>
          <w:ilvl w:val="1"/>
          <w:numId w:val="2"/>
        </w:numPr>
        <w:ind w:left="0" w:right="-13" w:firstLine="0"/>
        <w:jc w:val="both"/>
        <w:rPr>
          <w:color w:val="000000"/>
          <w:sz w:val="22"/>
          <w:szCs w:val="22"/>
        </w:rPr>
      </w:pPr>
      <w:r w:rsidRPr="00A30C75">
        <w:rPr>
          <w:color w:val="000000"/>
          <w:sz w:val="22"/>
          <w:szCs w:val="22"/>
        </w:rPr>
        <w:t>– O veículo deverá possuir as seguintes características mínima</w:t>
      </w:r>
      <w:r w:rsidR="00752C00" w:rsidRPr="00A30C75">
        <w:rPr>
          <w:color w:val="000000"/>
          <w:sz w:val="22"/>
          <w:szCs w:val="22"/>
        </w:rPr>
        <w:t>s</w:t>
      </w:r>
      <w:r w:rsidRPr="00A30C75">
        <w:rPr>
          <w:color w:val="000000"/>
          <w:sz w:val="22"/>
          <w:szCs w:val="22"/>
        </w:rPr>
        <w:t>:</w:t>
      </w:r>
    </w:p>
    <w:p w:rsidR="006775F9" w:rsidRDefault="006775F9" w:rsidP="0051290B">
      <w:pPr>
        <w:ind w:right="-13"/>
        <w:jc w:val="both"/>
        <w:rPr>
          <w:color w:val="000000"/>
          <w:sz w:val="22"/>
          <w:szCs w:val="22"/>
        </w:rPr>
      </w:pPr>
    </w:p>
    <w:p w:rsidR="00461E4B" w:rsidRDefault="0051290B" w:rsidP="0051290B">
      <w:pPr>
        <w:ind w:right="-13"/>
        <w:jc w:val="both"/>
        <w:rPr>
          <w:color w:val="000000"/>
          <w:sz w:val="22"/>
          <w:szCs w:val="22"/>
        </w:rPr>
      </w:pPr>
      <w:r>
        <w:rPr>
          <w:color w:val="000000"/>
          <w:sz w:val="22"/>
          <w:szCs w:val="22"/>
        </w:rPr>
        <w:t xml:space="preserve">Veículo </w:t>
      </w:r>
      <w:proofErr w:type="gramStart"/>
      <w:r>
        <w:rPr>
          <w:color w:val="000000"/>
          <w:sz w:val="22"/>
          <w:szCs w:val="22"/>
        </w:rPr>
        <w:t>0km</w:t>
      </w:r>
      <w:proofErr w:type="gramEnd"/>
      <w:r>
        <w:rPr>
          <w:color w:val="000000"/>
          <w:sz w:val="22"/>
          <w:szCs w:val="22"/>
        </w:rPr>
        <w:t>; ano/modelo 2020; t</w:t>
      </w:r>
      <w:r w:rsidR="007F7839">
        <w:rPr>
          <w:color w:val="000000"/>
          <w:sz w:val="22"/>
          <w:szCs w:val="22"/>
        </w:rPr>
        <w:t xml:space="preserve">ipo van; motorização a </w:t>
      </w:r>
      <w:r>
        <w:rPr>
          <w:color w:val="000000"/>
          <w:sz w:val="22"/>
          <w:szCs w:val="22"/>
        </w:rPr>
        <w:t>d</w:t>
      </w:r>
      <w:r w:rsidR="007F7839">
        <w:rPr>
          <w:color w:val="000000"/>
          <w:sz w:val="22"/>
          <w:szCs w:val="22"/>
        </w:rPr>
        <w:t xml:space="preserve">iesel; capacidade para 16 ocupantes, </w:t>
      </w:r>
      <w:proofErr w:type="gramStart"/>
      <w:r w:rsidR="007F7839">
        <w:rPr>
          <w:color w:val="000000"/>
          <w:sz w:val="22"/>
          <w:szCs w:val="22"/>
        </w:rPr>
        <w:t>incluindo</w:t>
      </w:r>
      <w:proofErr w:type="gramEnd"/>
      <w:r w:rsidR="007F7839">
        <w:rPr>
          <w:color w:val="000000"/>
          <w:sz w:val="22"/>
          <w:szCs w:val="22"/>
        </w:rPr>
        <w:t xml:space="preserve"> o condutor; cor branca; cambio manual com 6 marchas, </w:t>
      </w:r>
      <w:r>
        <w:rPr>
          <w:color w:val="000000"/>
          <w:sz w:val="22"/>
          <w:szCs w:val="22"/>
        </w:rPr>
        <w:t xml:space="preserve">sendo </w:t>
      </w:r>
      <w:r w:rsidR="007F7839">
        <w:rPr>
          <w:color w:val="000000"/>
          <w:sz w:val="22"/>
          <w:szCs w:val="22"/>
        </w:rPr>
        <w:t xml:space="preserve">a frente uma ré; direção hidráulica; </w:t>
      </w:r>
      <w:proofErr w:type="spellStart"/>
      <w:r>
        <w:rPr>
          <w:color w:val="000000"/>
          <w:sz w:val="22"/>
          <w:szCs w:val="22"/>
        </w:rPr>
        <w:t>Airbags</w:t>
      </w:r>
      <w:proofErr w:type="spellEnd"/>
      <w:r w:rsidR="007F7839">
        <w:rPr>
          <w:color w:val="000000"/>
          <w:sz w:val="22"/>
          <w:szCs w:val="22"/>
        </w:rPr>
        <w:t xml:space="preserve"> frontais para o motorista e o passageiro; banco do motorista com ajuste de altura e profundidade; ar condicionado; teto alto para os demais ocupantes da parte traseira; vidros e travas elétricas nas portas; freios ABS; rodas de ferro; jogo de tapetes de borracha; bancos revestidos em tecido, sendo os dianteiros com regulagem de</w:t>
      </w:r>
      <w:r w:rsidR="00EB4B58">
        <w:rPr>
          <w:color w:val="000000"/>
          <w:sz w:val="22"/>
          <w:szCs w:val="22"/>
        </w:rPr>
        <w:t xml:space="preserve"> altura do</w:t>
      </w:r>
      <w:r w:rsidR="007F7839">
        <w:rPr>
          <w:color w:val="000000"/>
          <w:sz w:val="22"/>
          <w:szCs w:val="22"/>
        </w:rPr>
        <w:t xml:space="preserve"> encosto</w:t>
      </w:r>
      <w:r w:rsidR="00EB4B58">
        <w:rPr>
          <w:color w:val="000000"/>
          <w:sz w:val="22"/>
          <w:szCs w:val="22"/>
        </w:rPr>
        <w:t xml:space="preserve"> e os traseiros com apoio de cabeça para todos os ocupantes, podendo também ser reguláveis; cintos de segurança dianteiros de 03 pontos</w:t>
      </w:r>
      <w:r w:rsidR="004E6A43">
        <w:rPr>
          <w:color w:val="000000"/>
          <w:sz w:val="22"/>
          <w:szCs w:val="22"/>
        </w:rPr>
        <w:t xml:space="preserve"> com regulagem de altura e pré </w:t>
      </w:r>
      <w:proofErr w:type="spellStart"/>
      <w:r w:rsidR="004E6A43">
        <w:rPr>
          <w:color w:val="000000"/>
          <w:sz w:val="22"/>
          <w:szCs w:val="22"/>
        </w:rPr>
        <w:t>tensionador</w:t>
      </w:r>
      <w:proofErr w:type="spellEnd"/>
      <w:r w:rsidR="004E6A43">
        <w:rPr>
          <w:color w:val="000000"/>
          <w:sz w:val="22"/>
          <w:szCs w:val="22"/>
        </w:rPr>
        <w:t xml:space="preserve">, 1 subabdominal e cintos de segurança traseiros para todos os demais ocupantes com protetor de cárter; </w:t>
      </w:r>
      <w:proofErr w:type="spellStart"/>
      <w:r w:rsidR="004E6A43">
        <w:rPr>
          <w:color w:val="000000"/>
          <w:sz w:val="22"/>
          <w:szCs w:val="22"/>
        </w:rPr>
        <w:t>isufilme</w:t>
      </w:r>
      <w:proofErr w:type="spellEnd"/>
      <w:r w:rsidR="004E6A43">
        <w:rPr>
          <w:color w:val="000000"/>
          <w:sz w:val="22"/>
          <w:szCs w:val="22"/>
        </w:rPr>
        <w:t xml:space="preserve"> dentro das normas técnicas vigentes e demais acessórios que atendem o Código Nacional de Trânsito Brasileiro; freio a disco nas 4 rodas, sistema </w:t>
      </w:r>
      <w:proofErr w:type="spellStart"/>
      <w:r w:rsidR="004E6A43">
        <w:rPr>
          <w:color w:val="000000"/>
          <w:sz w:val="22"/>
          <w:szCs w:val="22"/>
        </w:rPr>
        <w:t>car</w:t>
      </w:r>
      <w:proofErr w:type="spellEnd"/>
      <w:r w:rsidR="004E6A43">
        <w:rPr>
          <w:color w:val="000000"/>
          <w:sz w:val="22"/>
          <w:szCs w:val="22"/>
        </w:rPr>
        <w:t xml:space="preserve"> (travamento automático das portas); iluminação lateral externa; retrovisores com setas de direção integradas; faróis halógenos com regulagem elétrica de altura; 2 tomadas de 12v na cabine; bloqueio de ignição por </w:t>
      </w:r>
      <w:proofErr w:type="spellStart"/>
      <w:r w:rsidR="004E6A43">
        <w:rPr>
          <w:color w:val="000000"/>
          <w:sz w:val="22"/>
          <w:szCs w:val="22"/>
        </w:rPr>
        <w:t>transponder</w:t>
      </w:r>
      <w:proofErr w:type="spellEnd"/>
      <w:r w:rsidR="004E6A43">
        <w:rPr>
          <w:color w:val="000000"/>
          <w:sz w:val="22"/>
          <w:szCs w:val="22"/>
        </w:rPr>
        <w:t xml:space="preserve"> instalado na chave;</w:t>
      </w:r>
      <w:r w:rsidR="00C608B2">
        <w:rPr>
          <w:color w:val="000000"/>
          <w:sz w:val="22"/>
          <w:szCs w:val="22"/>
        </w:rPr>
        <w:t xml:space="preserve"> carroceria monobloco construída em aço; suspensão dianteira tipo </w:t>
      </w:r>
      <w:proofErr w:type="spellStart"/>
      <w:r w:rsidR="00C608B2">
        <w:rPr>
          <w:color w:val="000000"/>
          <w:sz w:val="22"/>
          <w:szCs w:val="22"/>
        </w:rPr>
        <w:t>Mcpherson</w:t>
      </w:r>
      <w:proofErr w:type="spellEnd"/>
      <w:r w:rsidR="00C608B2">
        <w:rPr>
          <w:color w:val="000000"/>
          <w:sz w:val="22"/>
          <w:szCs w:val="22"/>
        </w:rPr>
        <w:t xml:space="preserve"> com braço inferior retangular; barra estabilizadora; molas helicoidais e amortecedores hidráulicos telescópicos; inviolabilidade do tanque</w:t>
      </w:r>
      <w:r>
        <w:rPr>
          <w:color w:val="000000"/>
          <w:sz w:val="22"/>
          <w:szCs w:val="22"/>
        </w:rPr>
        <w:t xml:space="preserve"> de combustível com 100 litros; E</w:t>
      </w:r>
      <w:r w:rsidR="00C608B2">
        <w:rPr>
          <w:color w:val="000000"/>
          <w:sz w:val="22"/>
          <w:szCs w:val="22"/>
        </w:rPr>
        <w:t>quipado com GSI que indica o momento exato de trocar a marcha, tornando a condução mais econômica e confortável; diversos porta objetos na parte da cabine;</w:t>
      </w:r>
      <w:r w:rsidR="00C32C31">
        <w:rPr>
          <w:color w:val="000000"/>
          <w:sz w:val="22"/>
          <w:szCs w:val="22"/>
        </w:rPr>
        <w:t xml:space="preserve"> </w:t>
      </w:r>
    </w:p>
    <w:p w:rsidR="004569F9" w:rsidRDefault="004569F9" w:rsidP="0051290B">
      <w:pPr>
        <w:ind w:right="-13"/>
        <w:jc w:val="both"/>
        <w:rPr>
          <w:color w:val="000000"/>
          <w:sz w:val="22"/>
          <w:szCs w:val="22"/>
        </w:rPr>
      </w:pPr>
    </w:p>
    <w:p w:rsidR="008A5E3A" w:rsidRPr="004569F9" w:rsidRDefault="008A5E3A" w:rsidP="0051290B">
      <w:pPr>
        <w:ind w:right="-13"/>
        <w:jc w:val="both"/>
        <w:rPr>
          <w:color w:val="000000"/>
          <w:sz w:val="22"/>
          <w:szCs w:val="22"/>
        </w:rPr>
      </w:pPr>
    </w:p>
    <w:p w:rsidR="006E27BB" w:rsidRPr="00E2339B" w:rsidRDefault="006E27BB" w:rsidP="0051290B">
      <w:pPr>
        <w:widowControl w:val="0"/>
        <w:autoSpaceDE w:val="0"/>
        <w:autoSpaceDN w:val="0"/>
        <w:adjustRightInd w:val="0"/>
        <w:ind w:right="-13"/>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rsidP="0051290B">
      <w:pPr>
        <w:widowControl w:val="0"/>
        <w:autoSpaceDE w:val="0"/>
        <w:autoSpaceDN w:val="0"/>
        <w:adjustRightInd w:val="0"/>
        <w:ind w:right="-13"/>
        <w:jc w:val="both"/>
        <w:rPr>
          <w:b/>
          <w:bCs/>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bCs/>
          <w:color w:val="000000"/>
          <w:sz w:val="22"/>
          <w:szCs w:val="22"/>
        </w:rPr>
        <w:lastRenderedPageBreak/>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rsidP="0051290B">
      <w:pPr>
        <w:widowControl w:val="0"/>
        <w:autoSpaceDE w:val="0"/>
        <w:autoSpaceDN w:val="0"/>
        <w:adjustRightInd w:val="0"/>
        <w:ind w:right="-13"/>
        <w:jc w:val="both"/>
        <w:rPr>
          <w:color w:val="000000"/>
          <w:sz w:val="22"/>
          <w:szCs w:val="22"/>
        </w:rPr>
      </w:pPr>
    </w:p>
    <w:p w:rsidR="00DF7779"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3C73A3" w:rsidRPr="003C73A3">
          <w:rPr>
            <w:rStyle w:val="Hyperlink"/>
            <w:color w:val="000000" w:themeColor="text1"/>
            <w:sz w:val="22"/>
            <w:szCs w:val="22"/>
          </w:rPr>
          <w:t>licitacao.silvia@otaciliocosta.</w:t>
        </w:r>
      </w:hyperlink>
      <w:r w:rsidR="00DF7779" w:rsidRPr="003C73A3">
        <w:rPr>
          <w:color w:val="000000" w:themeColor="text1"/>
          <w:sz w:val="22"/>
          <w:szCs w:val="22"/>
          <w:u w:val="single"/>
        </w:rPr>
        <w:t>sc</w:t>
      </w:r>
      <w:r w:rsidR="00DF7779" w:rsidRPr="00E2339B">
        <w:rPr>
          <w:sz w:val="22"/>
          <w:szCs w:val="22"/>
          <w:u w:val="single"/>
        </w:rPr>
        <w:t>.gov.</w:t>
      </w:r>
      <w:proofErr w:type="gramStart"/>
      <w:r w:rsidR="00DF7779" w:rsidRPr="00E2339B">
        <w:rPr>
          <w:sz w:val="22"/>
          <w:szCs w:val="22"/>
          <w:u w:val="single"/>
        </w:rPr>
        <w:t>br</w:t>
      </w:r>
      <w:proofErr w:type="gramEnd"/>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 xml:space="preserve">2.3 – </w:t>
      </w:r>
      <w:proofErr w:type="gramStart"/>
      <w:r w:rsidR="00F04976" w:rsidRPr="00103E27">
        <w:rPr>
          <w:color w:val="000000"/>
          <w:sz w:val="22"/>
          <w:szCs w:val="22"/>
        </w:rPr>
        <w:t>O(</w:t>
      </w:r>
      <w:proofErr w:type="gramEnd"/>
      <w:r w:rsidR="00F04976" w:rsidRPr="00103E27">
        <w:rPr>
          <w:color w:val="000000"/>
          <w:sz w:val="22"/>
          <w:szCs w:val="22"/>
        </w:rPr>
        <w:t>a) Pregoeiro(a) e a Equipe de Apoio prestarão os esclarecimentos necessários e responderá às dúvidas suscitadas de segunda a sexta-feira, no horário de funcionamento do setor de Licitações ou através do telefone (49) 3221-8000, ramal 1214, ou pessoalmente (Av. Vidal Ramos Junior, 228, Centro Administrativo, Otacílio Costa, SC, CEP 88.540-000).</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rsidP="0051290B">
      <w:pPr>
        <w:widowControl w:val="0"/>
        <w:autoSpaceDE w:val="0"/>
        <w:autoSpaceDN w:val="0"/>
        <w:adjustRightInd w:val="0"/>
        <w:ind w:right="-13"/>
        <w:jc w:val="both"/>
        <w:rPr>
          <w:color w:val="000000"/>
          <w:sz w:val="22"/>
          <w:szCs w:val="22"/>
        </w:rPr>
      </w:pPr>
    </w:p>
    <w:p w:rsidR="008A5E3A" w:rsidRDefault="008A5E3A"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rsidP="0051290B">
      <w:pPr>
        <w:widowControl w:val="0"/>
        <w:autoSpaceDE w:val="0"/>
        <w:autoSpaceDN w:val="0"/>
        <w:adjustRightInd w:val="0"/>
        <w:ind w:right="-13"/>
        <w:jc w:val="both"/>
        <w:rPr>
          <w:b/>
          <w:bCs/>
          <w:color w:val="000000"/>
          <w:sz w:val="22"/>
          <w:szCs w:val="22"/>
        </w:rPr>
      </w:pPr>
    </w:p>
    <w:p w:rsidR="006E27BB" w:rsidRPr="00E2339B" w:rsidRDefault="006E27BB" w:rsidP="0051290B">
      <w:pPr>
        <w:widowControl w:val="0"/>
        <w:autoSpaceDE w:val="0"/>
        <w:autoSpaceDN w:val="0"/>
        <w:adjustRightInd w:val="0"/>
        <w:ind w:right="-13"/>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03239" w:rsidRPr="00303239">
        <w:rPr>
          <w:b/>
          <w:bCs/>
          <w:color w:val="000000"/>
          <w:sz w:val="22"/>
          <w:szCs w:val="22"/>
        </w:rPr>
        <w:t>(SOB PENA DE DESCLASSIFICAÇÃO EM CASO DE OMISSÃO E/OU PRAZO INFERIOR)</w:t>
      </w:r>
      <w:r w:rsidR="00303239">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rsidP="0051290B">
      <w:pPr>
        <w:widowControl w:val="0"/>
        <w:autoSpaceDE w:val="0"/>
        <w:autoSpaceDN w:val="0"/>
        <w:adjustRightInd w:val="0"/>
        <w:ind w:right="-13"/>
        <w:jc w:val="both"/>
        <w:rPr>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w:t>
      </w:r>
      <w:r w:rsidR="00915966">
        <w:rPr>
          <w:sz w:val="22"/>
          <w:szCs w:val="22"/>
        </w:rPr>
        <w:t>2020</w:t>
      </w:r>
      <w:r w:rsidR="00B3343A">
        <w:rPr>
          <w:sz w:val="22"/>
          <w:szCs w:val="22"/>
        </w:rPr>
        <w:t xml:space="preserve">, </w:t>
      </w:r>
      <w:r w:rsidR="00692C68">
        <w:rPr>
          <w:sz w:val="22"/>
          <w:szCs w:val="22"/>
        </w:rPr>
        <w:t>o</w:t>
      </w:r>
      <w:r w:rsidR="00303239">
        <w:rPr>
          <w:sz w:val="22"/>
          <w:szCs w:val="22"/>
        </w:rPr>
        <w:t xml:space="preserve">u seja, o contrato vigorará até </w:t>
      </w:r>
      <w:r w:rsidR="004569F9">
        <w:rPr>
          <w:sz w:val="22"/>
          <w:szCs w:val="22"/>
        </w:rPr>
        <w:t>31</w:t>
      </w:r>
      <w:r w:rsidR="00692C68">
        <w:rPr>
          <w:sz w:val="22"/>
          <w:szCs w:val="22"/>
        </w:rPr>
        <w:t xml:space="preserve"> de </w:t>
      </w:r>
      <w:r w:rsidR="0052268C">
        <w:rPr>
          <w:sz w:val="22"/>
          <w:szCs w:val="22"/>
        </w:rPr>
        <w:t>dezembro</w:t>
      </w:r>
      <w:r w:rsidR="00692C68">
        <w:rPr>
          <w:sz w:val="22"/>
          <w:szCs w:val="22"/>
        </w:rPr>
        <w:t xml:space="preserve"> de </w:t>
      </w:r>
      <w:r w:rsidR="00915966">
        <w:rPr>
          <w:sz w:val="22"/>
          <w:szCs w:val="22"/>
        </w:rPr>
        <w:t>2020</w:t>
      </w:r>
      <w:r w:rsidR="00692C68">
        <w:rPr>
          <w:sz w:val="22"/>
          <w:szCs w:val="22"/>
        </w:rPr>
        <w:t xml:space="preserve">, </w:t>
      </w:r>
      <w:r w:rsidR="00B3343A">
        <w:rPr>
          <w:sz w:val="22"/>
          <w:szCs w:val="22"/>
        </w:rPr>
        <w:t>podendo</w:t>
      </w:r>
      <w:r w:rsidR="0051290B">
        <w:rPr>
          <w:sz w:val="22"/>
          <w:szCs w:val="22"/>
        </w:rPr>
        <w:t>, no entanto</w:t>
      </w:r>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rsidP="0051290B">
      <w:pPr>
        <w:widowControl w:val="0"/>
        <w:autoSpaceDE w:val="0"/>
        <w:autoSpaceDN w:val="0"/>
        <w:adjustRightInd w:val="0"/>
        <w:ind w:right="-13"/>
        <w:jc w:val="both"/>
        <w:rPr>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747E8F">
        <w:rPr>
          <w:sz w:val="22"/>
          <w:szCs w:val="22"/>
        </w:rPr>
        <w:t xml:space="preserve">de entrega </w:t>
      </w:r>
      <w:r w:rsidR="00B15E23">
        <w:rPr>
          <w:sz w:val="22"/>
          <w:szCs w:val="22"/>
        </w:rPr>
        <w:t>do</w:t>
      </w:r>
      <w:r w:rsidR="00B3343A">
        <w:rPr>
          <w:sz w:val="22"/>
          <w:szCs w:val="22"/>
        </w:rPr>
        <w:t xml:space="preserve"> objeto da presente licitação</w:t>
      </w:r>
      <w:r w:rsidR="0051290B">
        <w:rPr>
          <w:sz w:val="22"/>
          <w:szCs w:val="22"/>
        </w:rPr>
        <w:t xml:space="preserve"> será</w:t>
      </w:r>
      <w:r w:rsidR="003E0C40" w:rsidRPr="00E2339B">
        <w:rPr>
          <w:sz w:val="22"/>
          <w:szCs w:val="22"/>
        </w:rPr>
        <w:t xml:space="preserve"> </w:t>
      </w:r>
      <w:r w:rsidR="00BC3EFF">
        <w:rPr>
          <w:sz w:val="22"/>
          <w:szCs w:val="22"/>
        </w:rPr>
        <w:t xml:space="preserve">de </w:t>
      </w:r>
      <w:proofErr w:type="gramStart"/>
      <w:r w:rsidR="001A45E9">
        <w:rPr>
          <w:sz w:val="22"/>
          <w:szCs w:val="22"/>
        </w:rPr>
        <w:t>5</w:t>
      </w:r>
      <w:proofErr w:type="gramEnd"/>
      <w:r w:rsidR="001A45E9">
        <w:rPr>
          <w:sz w:val="22"/>
          <w:szCs w:val="22"/>
        </w:rPr>
        <w:t xml:space="preserve"> (cinco) dias úteis</w:t>
      </w:r>
      <w:r w:rsidR="00647E3F">
        <w:rPr>
          <w:sz w:val="22"/>
          <w:szCs w:val="22"/>
        </w:rPr>
        <w:t>, após resultado final do certame</w:t>
      </w:r>
      <w:r w:rsidR="00747E8F">
        <w:rPr>
          <w:sz w:val="22"/>
          <w:szCs w:val="22"/>
        </w:rPr>
        <w:t>/adjudicação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51290B">
        <w:rPr>
          <w:sz w:val="22"/>
          <w:szCs w:val="22"/>
        </w:rPr>
        <w:t>De prefe</w:t>
      </w:r>
      <w:r w:rsidR="00011F78">
        <w:rPr>
          <w:sz w:val="22"/>
          <w:szCs w:val="22"/>
        </w:rPr>
        <w:t>rência</w:t>
      </w:r>
      <w:r w:rsidR="0069262E">
        <w:rPr>
          <w:sz w:val="22"/>
          <w:szCs w:val="22"/>
        </w:rPr>
        <w:t xml:space="preserve"> e se possível</w:t>
      </w:r>
      <w:r w:rsidR="00011F78">
        <w:rPr>
          <w:sz w:val="22"/>
          <w:szCs w:val="22"/>
        </w:rPr>
        <w:t xml:space="preserve">, </w:t>
      </w:r>
      <w:r w:rsidR="00A10021">
        <w:rPr>
          <w:sz w:val="22"/>
          <w:szCs w:val="22"/>
        </w:rPr>
        <w:t xml:space="preserve">que </w:t>
      </w:r>
      <w:r w:rsidR="00011F78">
        <w:rPr>
          <w:sz w:val="22"/>
          <w:szCs w:val="22"/>
        </w:rPr>
        <w:t xml:space="preserve">a entrega </w:t>
      </w:r>
      <w:r w:rsidR="0069262E">
        <w:rPr>
          <w:sz w:val="22"/>
          <w:szCs w:val="22"/>
        </w:rPr>
        <w:t>s</w:t>
      </w:r>
      <w:r w:rsidR="00A10021">
        <w:rPr>
          <w:sz w:val="22"/>
          <w:szCs w:val="22"/>
        </w:rPr>
        <w:t>eja</w:t>
      </w:r>
      <w:r w:rsidR="00011F78">
        <w:rPr>
          <w:sz w:val="22"/>
          <w:szCs w:val="22"/>
        </w:rPr>
        <w:t xml:space="preserve"> de forma imediata, conforme melhor interesse público.</w:t>
      </w:r>
    </w:p>
    <w:p w:rsidR="006E27BB" w:rsidRPr="00E2339B" w:rsidRDefault="006E27BB" w:rsidP="0051290B">
      <w:pPr>
        <w:widowControl w:val="0"/>
        <w:autoSpaceDE w:val="0"/>
        <w:autoSpaceDN w:val="0"/>
        <w:adjustRightInd w:val="0"/>
        <w:ind w:right="-13"/>
        <w:jc w:val="both"/>
        <w:rPr>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sz w:val="22"/>
          <w:szCs w:val="22"/>
        </w:rPr>
        <w:t>3.4 – O objeto do contrato será fornecido mediante entrega do</w:t>
      </w:r>
      <w:r w:rsidR="00011F78">
        <w:rPr>
          <w:sz w:val="22"/>
          <w:szCs w:val="22"/>
        </w:rPr>
        <w:t xml:space="preserve"> item</w:t>
      </w:r>
      <w:r w:rsidRPr="00E2339B">
        <w:rPr>
          <w:sz w:val="22"/>
          <w:szCs w:val="22"/>
        </w:rPr>
        <w:t xml:space="preserve"> solicitado,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rsidP="0051290B">
      <w:pPr>
        <w:widowControl w:val="0"/>
        <w:autoSpaceDE w:val="0"/>
        <w:autoSpaceDN w:val="0"/>
        <w:adjustRightInd w:val="0"/>
        <w:ind w:right="-13"/>
        <w:jc w:val="both"/>
        <w:rPr>
          <w:sz w:val="22"/>
          <w:szCs w:val="22"/>
        </w:rPr>
      </w:pPr>
    </w:p>
    <w:p w:rsidR="008A5E3A" w:rsidRDefault="008A5E3A" w:rsidP="0051290B">
      <w:pPr>
        <w:widowControl w:val="0"/>
        <w:autoSpaceDE w:val="0"/>
        <w:autoSpaceDN w:val="0"/>
        <w:adjustRightInd w:val="0"/>
        <w:ind w:right="-13"/>
        <w:jc w:val="both"/>
        <w:rPr>
          <w:sz w:val="22"/>
          <w:szCs w:val="22"/>
        </w:rPr>
      </w:pPr>
    </w:p>
    <w:p w:rsidR="006E27BB" w:rsidRPr="00E2339B" w:rsidRDefault="006E27BB" w:rsidP="0051290B">
      <w:pPr>
        <w:widowControl w:val="0"/>
        <w:autoSpaceDE w:val="0"/>
        <w:autoSpaceDN w:val="0"/>
        <w:adjustRightInd w:val="0"/>
        <w:ind w:right="-13"/>
        <w:jc w:val="both"/>
        <w:rPr>
          <w:b/>
          <w:sz w:val="22"/>
          <w:szCs w:val="22"/>
        </w:rPr>
      </w:pPr>
      <w:r w:rsidRPr="00E2339B">
        <w:rPr>
          <w:b/>
          <w:sz w:val="22"/>
          <w:szCs w:val="22"/>
        </w:rPr>
        <w:t xml:space="preserve">4 – DO PAGAMENTO, REAJUSTE, REVISÃO E ATUALIZAÇÃO DE </w:t>
      </w:r>
      <w:proofErr w:type="gramStart"/>
      <w:r w:rsidRPr="00E2339B">
        <w:rPr>
          <w:b/>
          <w:sz w:val="22"/>
          <w:szCs w:val="22"/>
        </w:rPr>
        <w:t>VALORES</w:t>
      </w:r>
      <w:proofErr w:type="gramEnd"/>
    </w:p>
    <w:p w:rsidR="006E27BB" w:rsidRPr="00E2339B" w:rsidRDefault="006E27BB" w:rsidP="0051290B">
      <w:pPr>
        <w:widowControl w:val="0"/>
        <w:autoSpaceDE w:val="0"/>
        <w:autoSpaceDN w:val="0"/>
        <w:adjustRightInd w:val="0"/>
        <w:ind w:right="-13"/>
        <w:jc w:val="both"/>
        <w:rPr>
          <w:sz w:val="22"/>
          <w:szCs w:val="22"/>
        </w:rPr>
      </w:pPr>
    </w:p>
    <w:p w:rsidR="00752C00" w:rsidRDefault="006E27BB" w:rsidP="0051290B">
      <w:pPr>
        <w:widowControl w:val="0"/>
        <w:autoSpaceDE w:val="0"/>
        <w:autoSpaceDN w:val="0"/>
        <w:adjustRightInd w:val="0"/>
        <w:ind w:right="-13"/>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752C00">
        <w:rPr>
          <w:sz w:val="22"/>
          <w:szCs w:val="22"/>
        </w:rPr>
        <w:t>30 (trinta) di</w:t>
      </w:r>
      <w:r w:rsidR="00F04976">
        <w:rPr>
          <w:sz w:val="22"/>
          <w:szCs w:val="22"/>
        </w:rPr>
        <w:t>as</w:t>
      </w:r>
      <w:r w:rsidR="00A557C8">
        <w:rPr>
          <w:sz w:val="22"/>
          <w:szCs w:val="22"/>
        </w:rPr>
        <w:t xml:space="preserve"> </w:t>
      </w:r>
      <w:proofErr w:type="gramStart"/>
      <w:r w:rsidR="00A557C8">
        <w:rPr>
          <w:sz w:val="22"/>
          <w:szCs w:val="22"/>
        </w:rPr>
        <w:t>à</w:t>
      </w:r>
      <w:proofErr w:type="gramEnd"/>
      <w:r w:rsidR="00A557C8">
        <w:rPr>
          <w:sz w:val="22"/>
          <w:szCs w:val="22"/>
        </w:rPr>
        <w:t xml:space="preserve"> </w:t>
      </w:r>
      <w:r w:rsidRPr="00E2339B">
        <w:rPr>
          <w:sz w:val="22"/>
          <w:szCs w:val="22"/>
        </w:rPr>
        <w:t xml:space="preserve">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303239">
        <w:rPr>
          <w:sz w:val="22"/>
          <w:szCs w:val="22"/>
        </w:rPr>
        <w:t>ado(s) de acordo com o item 3.4</w:t>
      </w:r>
      <w:r w:rsidR="00F04976">
        <w:rPr>
          <w:sz w:val="22"/>
          <w:szCs w:val="22"/>
        </w:rPr>
        <w:t xml:space="preserve">, cientes os interessados que </w:t>
      </w:r>
      <w:r w:rsidR="00F04976" w:rsidRPr="00E555AE">
        <w:rPr>
          <w:sz w:val="22"/>
          <w:szCs w:val="22"/>
        </w:rPr>
        <w:t>os repasses dos valores/pagamentos dep</w:t>
      </w:r>
      <w:r w:rsidR="00F04976">
        <w:rPr>
          <w:sz w:val="22"/>
          <w:szCs w:val="22"/>
        </w:rPr>
        <w:t>endem da liberação dos recursos, visto tratar-se de Convênio.</w:t>
      </w:r>
    </w:p>
    <w:p w:rsidR="00752C00" w:rsidRPr="00E2339B" w:rsidRDefault="00752C00" w:rsidP="0051290B">
      <w:pPr>
        <w:widowControl w:val="0"/>
        <w:autoSpaceDE w:val="0"/>
        <w:autoSpaceDN w:val="0"/>
        <w:adjustRightInd w:val="0"/>
        <w:ind w:right="-13"/>
        <w:jc w:val="both"/>
        <w:rPr>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915966">
        <w:rPr>
          <w:sz w:val="22"/>
          <w:szCs w:val="22"/>
        </w:rPr>
        <w:t>2020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rsidP="0051290B">
      <w:pPr>
        <w:widowControl w:val="0"/>
        <w:autoSpaceDE w:val="0"/>
        <w:autoSpaceDN w:val="0"/>
        <w:adjustRightInd w:val="0"/>
        <w:ind w:right="-13"/>
        <w:jc w:val="both"/>
        <w:rPr>
          <w:sz w:val="22"/>
          <w:szCs w:val="22"/>
        </w:rPr>
      </w:pPr>
    </w:p>
    <w:p w:rsidR="006E27BB" w:rsidRDefault="006E27BB" w:rsidP="0051290B">
      <w:pPr>
        <w:widowControl w:val="0"/>
        <w:autoSpaceDE w:val="0"/>
        <w:autoSpaceDN w:val="0"/>
        <w:adjustRightInd w:val="0"/>
        <w:ind w:right="-13"/>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8A5E3A" w:rsidRDefault="008A5E3A" w:rsidP="0051290B">
      <w:pPr>
        <w:widowControl w:val="0"/>
        <w:autoSpaceDE w:val="0"/>
        <w:autoSpaceDN w:val="0"/>
        <w:adjustRightInd w:val="0"/>
        <w:ind w:right="-13"/>
        <w:jc w:val="both"/>
        <w:rPr>
          <w:b/>
          <w:color w:val="000000"/>
          <w:sz w:val="22"/>
          <w:szCs w:val="22"/>
        </w:rPr>
      </w:pPr>
    </w:p>
    <w:p w:rsidR="008A5E3A" w:rsidRDefault="008A5E3A" w:rsidP="0051290B">
      <w:pPr>
        <w:widowControl w:val="0"/>
        <w:autoSpaceDE w:val="0"/>
        <w:autoSpaceDN w:val="0"/>
        <w:adjustRightInd w:val="0"/>
        <w:ind w:right="-13"/>
        <w:jc w:val="both"/>
        <w:rPr>
          <w:b/>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rsidP="0051290B">
      <w:pPr>
        <w:widowControl w:val="0"/>
        <w:autoSpaceDE w:val="0"/>
        <w:autoSpaceDN w:val="0"/>
        <w:adjustRightInd w:val="0"/>
        <w:ind w:right="-13"/>
        <w:jc w:val="both"/>
        <w:rPr>
          <w:color w:val="000000"/>
          <w:sz w:val="22"/>
          <w:szCs w:val="22"/>
        </w:rPr>
      </w:pPr>
    </w:p>
    <w:p w:rsidR="005F3342"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915966">
        <w:rPr>
          <w:color w:val="000000"/>
          <w:sz w:val="22"/>
          <w:szCs w:val="22"/>
        </w:rPr>
        <w:t>2020</w:t>
      </w:r>
      <w:r w:rsidR="00303239">
        <w:rPr>
          <w:color w:val="000000"/>
          <w:sz w:val="22"/>
          <w:szCs w:val="22"/>
        </w:rPr>
        <w:t>.</w:t>
      </w:r>
      <w:r w:rsidR="00011F78">
        <w:rPr>
          <w:color w:val="000000"/>
          <w:sz w:val="22"/>
          <w:szCs w:val="22"/>
        </w:rPr>
        <w:t xml:space="preserve"> Ainda, </w:t>
      </w:r>
      <w:r w:rsidR="006E736B">
        <w:rPr>
          <w:color w:val="000000"/>
          <w:sz w:val="22"/>
          <w:szCs w:val="22"/>
        </w:rPr>
        <w:t>o custo da contratação será coberto com recursos</w:t>
      </w:r>
      <w:r w:rsidR="00011F78">
        <w:rPr>
          <w:color w:val="000000"/>
          <w:sz w:val="22"/>
          <w:szCs w:val="22"/>
        </w:rPr>
        <w:t xml:space="preserve"> oriundo</w:t>
      </w:r>
      <w:r w:rsidR="006E736B">
        <w:rPr>
          <w:color w:val="000000"/>
          <w:sz w:val="22"/>
          <w:szCs w:val="22"/>
        </w:rPr>
        <w:t>s</w:t>
      </w:r>
      <w:r w:rsidR="00011F78">
        <w:rPr>
          <w:color w:val="000000"/>
          <w:sz w:val="22"/>
          <w:szCs w:val="22"/>
        </w:rPr>
        <w:t xml:space="preserve"> de emenda impositiva nº 622, conforme nota de empenho 2020NE005329.</w:t>
      </w:r>
    </w:p>
    <w:p w:rsidR="006E736B" w:rsidRDefault="006E736B" w:rsidP="0051290B">
      <w:pPr>
        <w:widowControl w:val="0"/>
        <w:autoSpaceDE w:val="0"/>
        <w:autoSpaceDN w:val="0"/>
        <w:adjustRightInd w:val="0"/>
        <w:ind w:right="-13"/>
        <w:jc w:val="both"/>
        <w:rPr>
          <w:color w:val="000000"/>
          <w:sz w:val="22"/>
          <w:szCs w:val="22"/>
        </w:rPr>
      </w:pPr>
    </w:p>
    <w:p w:rsidR="006E736B" w:rsidRPr="00103E27" w:rsidRDefault="006E736B" w:rsidP="006E736B">
      <w:pPr>
        <w:widowControl w:val="0"/>
        <w:autoSpaceDE w:val="0"/>
        <w:autoSpaceDN w:val="0"/>
        <w:adjustRightInd w:val="0"/>
        <w:jc w:val="both"/>
        <w:rPr>
          <w:color w:val="000000"/>
          <w:sz w:val="22"/>
          <w:szCs w:val="22"/>
        </w:rPr>
      </w:pPr>
      <w:r>
        <w:rPr>
          <w:color w:val="000000"/>
          <w:sz w:val="22"/>
          <w:szCs w:val="22"/>
        </w:rPr>
        <w:t xml:space="preserve">5.2 </w:t>
      </w:r>
      <w:r w:rsidRPr="00103E27">
        <w:rPr>
          <w:color w:val="000000"/>
          <w:sz w:val="22"/>
          <w:szCs w:val="22"/>
        </w:rPr>
        <w:t xml:space="preserve">– </w:t>
      </w:r>
      <w:r w:rsidRPr="00E555AE">
        <w:rPr>
          <w:sz w:val="22"/>
          <w:szCs w:val="22"/>
        </w:rPr>
        <w:t xml:space="preserve">Tendo em vista tratar-se </w:t>
      </w:r>
      <w:r>
        <w:rPr>
          <w:sz w:val="22"/>
          <w:szCs w:val="22"/>
        </w:rPr>
        <w:t xml:space="preserve">de </w:t>
      </w:r>
      <w:r w:rsidRPr="00E555AE">
        <w:rPr>
          <w:sz w:val="22"/>
          <w:szCs w:val="22"/>
        </w:rPr>
        <w:t>Convênio, ficam os interessados desde já cientes, que os repasses dos valores/pagamentos dependem da liberação dos recursos.</w:t>
      </w:r>
    </w:p>
    <w:p w:rsidR="00A557C8" w:rsidRDefault="00A557C8" w:rsidP="0051290B">
      <w:pPr>
        <w:widowControl w:val="0"/>
        <w:autoSpaceDE w:val="0"/>
        <w:autoSpaceDN w:val="0"/>
        <w:adjustRightInd w:val="0"/>
        <w:ind w:right="-13"/>
        <w:jc w:val="both"/>
        <w:rPr>
          <w:color w:val="000000"/>
          <w:sz w:val="22"/>
          <w:szCs w:val="22"/>
        </w:rPr>
      </w:pPr>
    </w:p>
    <w:p w:rsidR="008A5E3A" w:rsidRDefault="008A5E3A"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b/>
          <w:bCs/>
          <w:color w:val="000000"/>
          <w:sz w:val="22"/>
          <w:szCs w:val="22"/>
        </w:rPr>
      </w:pPr>
      <w:r w:rsidRPr="00E2339B">
        <w:rPr>
          <w:b/>
          <w:bCs/>
          <w:color w:val="000000"/>
          <w:sz w:val="22"/>
          <w:szCs w:val="22"/>
        </w:rPr>
        <w:t>6 – DA PARTICIPAÇÃO</w:t>
      </w:r>
    </w:p>
    <w:p w:rsidR="006E27BB" w:rsidRPr="00E2339B" w:rsidRDefault="006E27BB" w:rsidP="0051290B">
      <w:pPr>
        <w:widowControl w:val="0"/>
        <w:autoSpaceDE w:val="0"/>
        <w:autoSpaceDN w:val="0"/>
        <w:adjustRightInd w:val="0"/>
        <w:ind w:right="-13"/>
        <w:jc w:val="both"/>
        <w:rPr>
          <w:b/>
          <w:bCs/>
          <w:color w:val="000000"/>
          <w:sz w:val="22"/>
          <w:szCs w:val="22"/>
        </w:rPr>
      </w:pPr>
    </w:p>
    <w:p w:rsidR="006E27BB" w:rsidRPr="00E2339B" w:rsidRDefault="006E27BB" w:rsidP="0051290B">
      <w:pPr>
        <w:widowControl w:val="0"/>
        <w:autoSpaceDE w:val="0"/>
        <w:autoSpaceDN w:val="0"/>
        <w:adjustRightInd w:val="0"/>
        <w:ind w:right="-13"/>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rsidP="0051290B">
      <w:pPr>
        <w:widowControl w:val="0"/>
        <w:autoSpaceDE w:val="0"/>
        <w:autoSpaceDN w:val="0"/>
        <w:adjustRightInd w:val="0"/>
        <w:ind w:right="-13"/>
        <w:jc w:val="both"/>
        <w:rPr>
          <w:bCs/>
          <w:color w:val="000000"/>
          <w:sz w:val="22"/>
          <w:szCs w:val="22"/>
        </w:rPr>
      </w:pPr>
    </w:p>
    <w:p w:rsidR="006E27BB" w:rsidRPr="00E2339B" w:rsidRDefault="006E27BB" w:rsidP="0051290B">
      <w:pPr>
        <w:widowControl w:val="0"/>
        <w:autoSpaceDE w:val="0"/>
        <w:autoSpaceDN w:val="0"/>
        <w:adjustRightInd w:val="0"/>
        <w:ind w:right="-13"/>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rsidP="0051290B">
      <w:pPr>
        <w:widowControl w:val="0"/>
        <w:autoSpaceDE w:val="0"/>
        <w:autoSpaceDN w:val="0"/>
        <w:adjustRightInd w:val="0"/>
        <w:ind w:right="-13"/>
        <w:jc w:val="both"/>
        <w:rPr>
          <w:bCs/>
          <w:color w:val="000000"/>
          <w:sz w:val="22"/>
          <w:szCs w:val="22"/>
        </w:rPr>
      </w:pPr>
    </w:p>
    <w:p w:rsidR="006E27BB" w:rsidRPr="00E2339B" w:rsidRDefault="006E27BB" w:rsidP="0051290B">
      <w:pPr>
        <w:widowControl w:val="0"/>
        <w:autoSpaceDE w:val="0"/>
        <w:autoSpaceDN w:val="0"/>
        <w:adjustRightInd w:val="0"/>
        <w:ind w:right="-13"/>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rsidP="0051290B">
      <w:pPr>
        <w:widowControl w:val="0"/>
        <w:autoSpaceDE w:val="0"/>
        <w:autoSpaceDN w:val="0"/>
        <w:adjustRightInd w:val="0"/>
        <w:ind w:right="-13"/>
        <w:jc w:val="both"/>
        <w:rPr>
          <w:bCs/>
          <w:color w:val="000000"/>
          <w:sz w:val="22"/>
          <w:szCs w:val="22"/>
        </w:rPr>
      </w:pPr>
    </w:p>
    <w:p w:rsidR="006E27BB" w:rsidRPr="00E2339B" w:rsidRDefault="006E27BB" w:rsidP="0051290B">
      <w:pPr>
        <w:widowControl w:val="0"/>
        <w:autoSpaceDE w:val="0"/>
        <w:autoSpaceDN w:val="0"/>
        <w:adjustRightInd w:val="0"/>
        <w:ind w:right="-13"/>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647E3F">
        <w:rPr>
          <w:bCs/>
          <w:color w:val="000000"/>
          <w:sz w:val="22"/>
          <w:szCs w:val="22"/>
        </w:rPr>
        <w:t>021</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rsidP="0051290B">
      <w:pPr>
        <w:widowControl w:val="0"/>
        <w:autoSpaceDE w:val="0"/>
        <w:autoSpaceDN w:val="0"/>
        <w:adjustRightInd w:val="0"/>
        <w:ind w:right="-13"/>
        <w:jc w:val="both"/>
        <w:rPr>
          <w:b/>
          <w:bCs/>
          <w:color w:val="000000"/>
          <w:sz w:val="22"/>
          <w:szCs w:val="22"/>
        </w:rPr>
      </w:pPr>
    </w:p>
    <w:p w:rsidR="008A5E3A" w:rsidRDefault="008A5E3A" w:rsidP="0051290B">
      <w:pPr>
        <w:widowControl w:val="0"/>
        <w:autoSpaceDE w:val="0"/>
        <w:autoSpaceDN w:val="0"/>
        <w:adjustRightInd w:val="0"/>
        <w:ind w:right="-13"/>
        <w:jc w:val="both"/>
        <w:rPr>
          <w:b/>
          <w:bCs/>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b/>
          <w:bCs/>
          <w:color w:val="000000"/>
          <w:sz w:val="22"/>
          <w:szCs w:val="22"/>
        </w:rPr>
        <w:t>7 – DO CREDENCIAMENTO</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lastRenderedPageBreak/>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rsidP="0051290B">
      <w:pPr>
        <w:widowControl w:val="0"/>
        <w:autoSpaceDE w:val="0"/>
        <w:autoSpaceDN w:val="0"/>
        <w:adjustRightInd w:val="0"/>
        <w:ind w:right="-13"/>
        <w:jc w:val="both"/>
        <w:rPr>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sz w:val="22"/>
          <w:szCs w:val="22"/>
        </w:rPr>
        <w:t>7.7 – Nenhuma pessoa, física ou jurídica, poderá representar mais de um licitante.</w:t>
      </w:r>
    </w:p>
    <w:p w:rsidR="006E27BB" w:rsidRDefault="006E27BB" w:rsidP="0051290B">
      <w:pPr>
        <w:widowControl w:val="0"/>
        <w:autoSpaceDE w:val="0"/>
        <w:autoSpaceDN w:val="0"/>
        <w:adjustRightInd w:val="0"/>
        <w:ind w:right="-13"/>
        <w:jc w:val="both"/>
        <w:rPr>
          <w:b/>
          <w:bCs/>
          <w:color w:val="000000"/>
          <w:sz w:val="22"/>
          <w:szCs w:val="22"/>
        </w:rPr>
      </w:pPr>
    </w:p>
    <w:p w:rsidR="008A5E3A" w:rsidRDefault="008A5E3A" w:rsidP="0051290B">
      <w:pPr>
        <w:widowControl w:val="0"/>
        <w:autoSpaceDE w:val="0"/>
        <w:autoSpaceDN w:val="0"/>
        <w:adjustRightInd w:val="0"/>
        <w:ind w:right="-13"/>
        <w:jc w:val="both"/>
        <w:rPr>
          <w:b/>
          <w:bCs/>
          <w:color w:val="000000"/>
          <w:sz w:val="22"/>
          <w:szCs w:val="22"/>
        </w:rPr>
      </w:pPr>
    </w:p>
    <w:p w:rsidR="006E27BB" w:rsidRPr="00E2339B" w:rsidRDefault="006E27BB" w:rsidP="0051290B">
      <w:pPr>
        <w:widowControl w:val="0"/>
        <w:autoSpaceDE w:val="0"/>
        <w:autoSpaceDN w:val="0"/>
        <w:adjustRightInd w:val="0"/>
        <w:ind w:right="-13"/>
        <w:jc w:val="both"/>
        <w:rPr>
          <w:b/>
          <w:bCs/>
          <w:color w:val="000000"/>
          <w:sz w:val="22"/>
          <w:szCs w:val="22"/>
        </w:rPr>
      </w:pPr>
      <w:r w:rsidRPr="00E2339B">
        <w:rPr>
          <w:b/>
          <w:bCs/>
          <w:color w:val="000000"/>
          <w:sz w:val="22"/>
          <w:szCs w:val="22"/>
        </w:rPr>
        <w:t>8 – DA ENTREGA DOS ENVELOPES</w:t>
      </w:r>
    </w:p>
    <w:p w:rsidR="006E27BB" w:rsidRPr="00E2339B" w:rsidRDefault="006E27BB" w:rsidP="0051290B">
      <w:pPr>
        <w:widowControl w:val="0"/>
        <w:autoSpaceDE w:val="0"/>
        <w:autoSpaceDN w:val="0"/>
        <w:adjustRightInd w:val="0"/>
        <w:ind w:right="-13"/>
        <w:jc w:val="both"/>
        <w:rPr>
          <w:b/>
          <w:bCs/>
          <w:color w:val="000000"/>
          <w:sz w:val="22"/>
          <w:szCs w:val="22"/>
        </w:rPr>
      </w:pPr>
    </w:p>
    <w:p w:rsidR="00B15E23" w:rsidRDefault="006E27BB" w:rsidP="0051290B">
      <w:pPr>
        <w:widowControl w:val="0"/>
        <w:autoSpaceDE w:val="0"/>
        <w:autoSpaceDN w:val="0"/>
        <w:adjustRightInd w:val="0"/>
        <w:ind w:right="-13"/>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Av. Vidal Ramos Junior, 228, Centro Administrativo</w:t>
      </w:r>
      <w:r w:rsidRPr="008A5E3A">
        <w:rPr>
          <w:color w:val="000000"/>
          <w:sz w:val="22"/>
          <w:szCs w:val="22"/>
        </w:rPr>
        <w:t xml:space="preserve">, </w:t>
      </w:r>
      <w:r w:rsidR="00CF4D64" w:rsidRPr="008A5E3A">
        <w:rPr>
          <w:b/>
          <w:sz w:val="22"/>
          <w:szCs w:val="22"/>
        </w:rPr>
        <w:t xml:space="preserve">até as </w:t>
      </w:r>
      <w:proofErr w:type="gramStart"/>
      <w:r w:rsidR="008A5E3A">
        <w:rPr>
          <w:b/>
          <w:sz w:val="22"/>
          <w:szCs w:val="22"/>
        </w:rPr>
        <w:t>14:00</w:t>
      </w:r>
      <w:proofErr w:type="gramEnd"/>
      <w:r w:rsidR="008A5E3A">
        <w:rPr>
          <w:b/>
          <w:sz w:val="22"/>
          <w:szCs w:val="22"/>
        </w:rPr>
        <w:t xml:space="preserve"> h. do dia 03/07</w:t>
      </w:r>
      <w:r w:rsidR="00C32C31" w:rsidRPr="008A5E3A">
        <w:rPr>
          <w:b/>
          <w:sz w:val="22"/>
          <w:szCs w:val="22"/>
        </w:rPr>
        <w:t>/</w:t>
      </w:r>
      <w:r w:rsidR="00915966" w:rsidRPr="008A5E3A">
        <w:rPr>
          <w:b/>
          <w:sz w:val="22"/>
          <w:szCs w:val="22"/>
        </w:rPr>
        <w:t>2020</w:t>
      </w:r>
      <w:r w:rsidR="0049627B" w:rsidRPr="008A5E3A">
        <w:rPr>
          <w:b/>
          <w:sz w:val="22"/>
          <w:szCs w:val="22"/>
        </w:rPr>
        <w:t>.</w:t>
      </w:r>
    </w:p>
    <w:p w:rsidR="006E27BB" w:rsidRPr="00E2339B" w:rsidRDefault="00B15E23" w:rsidP="0051290B">
      <w:pPr>
        <w:widowControl w:val="0"/>
        <w:autoSpaceDE w:val="0"/>
        <w:autoSpaceDN w:val="0"/>
        <w:adjustRightInd w:val="0"/>
        <w:ind w:right="-13"/>
        <w:jc w:val="both"/>
        <w:rPr>
          <w:b/>
          <w:color w:val="000000"/>
          <w:sz w:val="22"/>
          <w:szCs w:val="22"/>
        </w:rPr>
      </w:pPr>
      <w:r w:rsidRPr="00E2339B">
        <w:rPr>
          <w:b/>
          <w:color w:val="000000"/>
          <w:sz w:val="22"/>
          <w:szCs w:val="22"/>
        </w:rPr>
        <w:t xml:space="preserve"> </w:t>
      </w: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rsidP="0051290B">
      <w:pPr>
        <w:widowControl w:val="0"/>
        <w:autoSpaceDE w:val="0"/>
        <w:autoSpaceDN w:val="0"/>
        <w:adjustRightInd w:val="0"/>
        <w:ind w:right="-13"/>
        <w:jc w:val="both"/>
        <w:rPr>
          <w:color w:val="000000"/>
          <w:sz w:val="22"/>
          <w:szCs w:val="22"/>
        </w:rPr>
      </w:pPr>
    </w:p>
    <w:p w:rsidR="008A5E3A" w:rsidRDefault="008A5E3A"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b/>
          <w:bCs/>
          <w:color w:val="000000"/>
          <w:sz w:val="22"/>
          <w:szCs w:val="22"/>
        </w:rPr>
      </w:pPr>
      <w:r w:rsidRPr="00E2339B">
        <w:rPr>
          <w:b/>
          <w:bCs/>
          <w:color w:val="000000"/>
          <w:sz w:val="22"/>
          <w:szCs w:val="22"/>
        </w:rPr>
        <w:t>9 – DA PROPOSTA</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rsidP="0051290B">
      <w:pPr>
        <w:widowControl w:val="0"/>
        <w:autoSpaceDE w:val="0"/>
        <w:autoSpaceDN w:val="0"/>
        <w:adjustRightInd w:val="0"/>
        <w:ind w:right="-13"/>
        <w:jc w:val="both"/>
        <w:rPr>
          <w:color w:val="000000"/>
          <w:sz w:val="22"/>
          <w:szCs w:val="22"/>
        </w:rPr>
      </w:pPr>
    </w:p>
    <w:p w:rsidR="006E27BB" w:rsidRDefault="0010220B" w:rsidP="0051290B">
      <w:pPr>
        <w:widowControl w:val="0"/>
        <w:autoSpaceDE w:val="0"/>
        <w:autoSpaceDN w:val="0"/>
        <w:adjustRightInd w:val="0"/>
        <w:ind w:right="-13"/>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rsidP="0051290B">
      <w:pPr>
        <w:widowControl w:val="0"/>
        <w:autoSpaceDE w:val="0"/>
        <w:autoSpaceDN w:val="0"/>
        <w:adjustRightInd w:val="0"/>
        <w:ind w:right="-13"/>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915966">
        <w:rPr>
          <w:b/>
          <w:bCs/>
          <w:color w:val="000000"/>
          <w:sz w:val="22"/>
          <w:szCs w:val="22"/>
        </w:rPr>
        <w:t>012</w:t>
      </w:r>
      <w:r w:rsidR="002F3D9B" w:rsidRPr="005F04E7">
        <w:rPr>
          <w:b/>
          <w:bCs/>
          <w:color w:val="000000"/>
          <w:sz w:val="22"/>
          <w:szCs w:val="22"/>
        </w:rPr>
        <w:t>/</w:t>
      </w:r>
      <w:r w:rsidR="00915966">
        <w:rPr>
          <w:b/>
          <w:bCs/>
          <w:color w:val="000000"/>
          <w:sz w:val="22"/>
          <w:szCs w:val="22"/>
        </w:rPr>
        <w:t>2020</w:t>
      </w:r>
      <w:r w:rsidR="006E27BB" w:rsidRPr="005F04E7">
        <w:rPr>
          <w:b/>
          <w:bCs/>
          <w:color w:val="000000"/>
          <w:sz w:val="22"/>
          <w:szCs w:val="22"/>
        </w:rPr>
        <w:t>.</w:t>
      </w:r>
    </w:p>
    <w:p w:rsidR="006E27BB" w:rsidRPr="00E2339B" w:rsidRDefault="006E27BB" w:rsidP="0051290B">
      <w:pPr>
        <w:widowControl w:val="0"/>
        <w:autoSpaceDE w:val="0"/>
        <w:autoSpaceDN w:val="0"/>
        <w:adjustRightInd w:val="0"/>
        <w:ind w:right="-13"/>
        <w:jc w:val="both"/>
        <w:rPr>
          <w:sz w:val="22"/>
          <w:szCs w:val="22"/>
        </w:rPr>
      </w:pPr>
      <w:r w:rsidRPr="00E2339B">
        <w:rPr>
          <w:b/>
          <w:bCs/>
          <w:color w:val="000000"/>
          <w:sz w:val="22"/>
          <w:szCs w:val="22"/>
        </w:rPr>
        <w:t>(RAZÃO SOCIAL DA LICITANTE)</w:t>
      </w:r>
    </w:p>
    <w:p w:rsidR="006E27BB" w:rsidRPr="00E2339B" w:rsidRDefault="006E27BB" w:rsidP="0051290B">
      <w:pPr>
        <w:widowControl w:val="0"/>
        <w:autoSpaceDE w:val="0"/>
        <w:autoSpaceDN w:val="0"/>
        <w:adjustRightInd w:val="0"/>
        <w:ind w:right="-13"/>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9.2 – A proposta deverá preencher os seguintes requisitos:</w:t>
      </w:r>
    </w:p>
    <w:p w:rsidR="006E27BB" w:rsidRPr="00E2339B" w:rsidRDefault="006E27BB" w:rsidP="0051290B">
      <w:pPr>
        <w:widowControl w:val="0"/>
        <w:autoSpaceDE w:val="0"/>
        <w:autoSpaceDN w:val="0"/>
        <w:adjustRightInd w:val="0"/>
        <w:ind w:right="-13"/>
        <w:jc w:val="both"/>
        <w:rPr>
          <w:color w:val="000000"/>
          <w:sz w:val="22"/>
          <w:szCs w:val="22"/>
        </w:rPr>
      </w:pPr>
    </w:p>
    <w:p w:rsidR="00D15E83" w:rsidRPr="00E2339B" w:rsidRDefault="00D15E83" w:rsidP="0051290B">
      <w:pPr>
        <w:widowControl w:val="0"/>
        <w:autoSpaceDE w:val="0"/>
        <w:autoSpaceDN w:val="0"/>
        <w:adjustRightInd w:val="0"/>
        <w:ind w:right="-13"/>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51290B">
      <w:pPr>
        <w:widowControl w:val="0"/>
        <w:autoSpaceDE w:val="0"/>
        <w:autoSpaceDN w:val="0"/>
        <w:adjustRightInd w:val="0"/>
        <w:ind w:right="-13"/>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51290B">
      <w:pPr>
        <w:widowControl w:val="0"/>
        <w:autoSpaceDE w:val="0"/>
        <w:autoSpaceDN w:val="0"/>
        <w:adjustRightInd w:val="0"/>
        <w:ind w:right="-13"/>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51290B">
      <w:pPr>
        <w:widowControl w:val="0"/>
        <w:autoSpaceDE w:val="0"/>
        <w:autoSpaceDN w:val="0"/>
        <w:adjustRightInd w:val="0"/>
        <w:ind w:right="-13"/>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51290B">
      <w:pPr>
        <w:widowControl w:val="0"/>
        <w:autoSpaceDE w:val="0"/>
        <w:autoSpaceDN w:val="0"/>
        <w:adjustRightInd w:val="0"/>
        <w:ind w:right="-13"/>
        <w:jc w:val="both"/>
        <w:rPr>
          <w:color w:val="000000"/>
          <w:sz w:val="22"/>
          <w:szCs w:val="22"/>
        </w:rPr>
      </w:pPr>
      <w:r w:rsidRPr="00E2339B">
        <w:rPr>
          <w:color w:val="000000"/>
          <w:sz w:val="22"/>
          <w:szCs w:val="22"/>
        </w:rPr>
        <w:t>e) indicar as marcas dos materiais cotados.</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647E3F">
        <w:rPr>
          <w:color w:val="000000"/>
          <w:sz w:val="22"/>
          <w:szCs w:val="22"/>
        </w:rPr>
        <w:t>021</w:t>
      </w:r>
      <w:r w:rsidRPr="00E2339B">
        <w:rPr>
          <w:color w:val="000000"/>
          <w:sz w:val="22"/>
          <w:szCs w:val="22"/>
        </w:rPr>
        <w:t xml:space="preserve">. </w:t>
      </w:r>
    </w:p>
    <w:p w:rsidR="008A5E3A" w:rsidRDefault="008A5E3A" w:rsidP="0051290B">
      <w:pPr>
        <w:widowControl w:val="0"/>
        <w:autoSpaceDE w:val="0"/>
        <w:autoSpaceDN w:val="0"/>
        <w:adjustRightInd w:val="0"/>
        <w:ind w:right="-13"/>
        <w:jc w:val="both"/>
        <w:rPr>
          <w:b/>
          <w:bCs/>
          <w:color w:val="000000"/>
          <w:sz w:val="22"/>
          <w:szCs w:val="22"/>
        </w:rPr>
      </w:pPr>
    </w:p>
    <w:p w:rsidR="008A5E3A" w:rsidRDefault="008A5E3A" w:rsidP="0051290B">
      <w:pPr>
        <w:widowControl w:val="0"/>
        <w:autoSpaceDE w:val="0"/>
        <w:autoSpaceDN w:val="0"/>
        <w:adjustRightInd w:val="0"/>
        <w:ind w:right="-13"/>
        <w:jc w:val="both"/>
        <w:rPr>
          <w:b/>
          <w:bCs/>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b/>
          <w:bCs/>
          <w:color w:val="000000"/>
          <w:sz w:val="22"/>
          <w:szCs w:val="22"/>
        </w:rPr>
        <w:t>10 – DA HABILITAÇÃO</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 xml:space="preserve">                                                                                                                 </w:t>
      </w:r>
    </w:p>
    <w:p w:rsidR="006E27BB" w:rsidRDefault="0010220B" w:rsidP="0051290B">
      <w:pPr>
        <w:widowControl w:val="0"/>
        <w:autoSpaceDE w:val="0"/>
        <w:autoSpaceDN w:val="0"/>
        <w:adjustRightInd w:val="0"/>
        <w:ind w:right="-13"/>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rsidP="0051290B">
      <w:pPr>
        <w:widowControl w:val="0"/>
        <w:autoSpaceDE w:val="0"/>
        <w:autoSpaceDN w:val="0"/>
        <w:adjustRightInd w:val="0"/>
        <w:ind w:right="-13"/>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915966">
        <w:rPr>
          <w:b/>
          <w:bCs/>
          <w:color w:val="000000"/>
          <w:sz w:val="22"/>
          <w:szCs w:val="22"/>
        </w:rPr>
        <w:t>012</w:t>
      </w:r>
      <w:r w:rsidR="002F3D9B" w:rsidRPr="005F04E7">
        <w:rPr>
          <w:b/>
          <w:bCs/>
          <w:color w:val="000000"/>
          <w:sz w:val="22"/>
          <w:szCs w:val="22"/>
        </w:rPr>
        <w:t>/</w:t>
      </w:r>
      <w:r w:rsidR="00915966">
        <w:rPr>
          <w:b/>
          <w:bCs/>
          <w:color w:val="000000"/>
          <w:sz w:val="22"/>
          <w:szCs w:val="22"/>
        </w:rPr>
        <w:t>2020</w:t>
      </w:r>
    </w:p>
    <w:p w:rsidR="006E27BB" w:rsidRPr="00E2339B" w:rsidRDefault="006E27BB" w:rsidP="0051290B">
      <w:pPr>
        <w:widowControl w:val="0"/>
        <w:autoSpaceDE w:val="0"/>
        <w:autoSpaceDN w:val="0"/>
        <w:adjustRightInd w:val="0"/>
        <w:ind w:right="-13"/>
        <w:jc w:val="both"/>
        <w:rPr>
          <w:sz w:val="22"/>
          <w:szCs w:val="22"/>
        </w:rPr>
      </w:pPr>
      <w:r w:rsidRPr="00E2339B">
        <w:rPr>
          <w:b/>
          <w:bCs/>
          <w:color w:val="000000"/>
          <w:sz w:val="22"/>
          <w:szCs w:val="22"/>
        </w:rPr>
        <w:t>(RAZÃO SOCIAL DA LICITANTE)</w:t>
      </w:r>
    </w:p>
    <w:p w:rsidR="006E27BB" w:rsidRPr="00E2339B" w:rsidRDefault="006E27BB" w:rsidP="0051290B">
      <w:pPr>
        <w:widowControl w:val="0"/>
        <w:autoSpaceDE w:val="0"/>
        <w:autoSpaceDN w:val="0"/>
        <w:adjustRightInd w:val="0"/>
        <w:ind w:right="-13"/>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a) Prova de inscrição no Cadastro Nacional de Pessoa Jurídica - CNPJ;</w:t>
      </w: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b) Prova de Regularidade com a Fazenda Federal e Dívida Ativa da União;</w:t>
      </w: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d) Prova de Regularidade com a Fazenda Municipal do domicílio ou sede do licitante;</w:t>
      </w: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e) Prova de Regularidade com o Fundo de Garantia por Tempo de Serviço - FGTS;</w:t>
      </w:r>
    </w:p>
    <w:p w:rsidR="005042CF" w:rsidRPr="005042CF" w:rsidRDefault="00820A56" w:rsidP="0051290B">
      <w:pPr>
        <w:widowControl w:val="0"/>
        <w:autoSpaceDE w:val="0"/>
        <w:autoSpaceDN w:val="0"/>
        <w:adjustRightInd w:val="0"/>
        <w:ind w:right="-13"/>
        <w:jc w:val="both"/>
        <w:rPr>
          <w:sz w:val="22"/>
          <w:szCs w:val="22"/>
        </w:rPr>
      </w:pPr>
      <w:r>
        <w:rPr>
          <w:color w:val="000000"/>
          <w:sz w:val="22"/>
          <w:szCs w:val="22"/>
        </w:rPr>
        <w:t>f</w:t>
      </w:r>
      <w:r w:rsidR="005042CF" w:rsidRPr="005042CF">
        <w:rPr>
          <w:color w:val="000000"/>
          <w:sz w:val="22"/>
          <w:szCs w:val="22"/>
        </w:rPr>
        <w:t xml:space="preserve">) </w:t>
      </w:r>
      <w:r w:rsidR="00175D3F">
        <w:rPr>
          <w:color w:val="000000"/>
          <w:sz w:val="22"/>
          <w:szCs w:val="22"/>
        </w:rPr>
        <w:t>P</w:t>
      </w:r>
      <w:r w:rsidR="005042CF" w:rsidRPr="005042CF">
        <w:rPr>
          <w:sz w:val="22"/>
          <w:szCs w:val="22"/>
          <w:shd w:val="clear" w:color="auto" w:fill="FFFFFF"/>
        </w:rPr>
        <w:t>rova de inexistência de débitos inadimplidos perante a Justiça do Trabalho, mediante a apresentação de certidão negativa, nos termos do</w:t>
      </w:r>
      <w:r w:rsidR="005042CF" w:rsidRPr="005042CF">
        <w:rPr>
          <w:rStyle w:val="apple-converted-space"/>
          <w:sz w:val="22"/>
          <w:szCs w:val="22"/>
          <w:shd w:val="clear" w:color="auto" w:fill="FFFFFF"/>
        </w:rPr>
        <w:t> </w:t>
      </w:r>
      <w:hyperlink r:id="rId8" w:anchor="tituloviia" w:history="1">
        <w:r w:rsidR="005042CF" w:rsidRPr="005042CF">
          <w:rPr>
            <w:rStyle w:val="Hyperlink"/>
            <w:color w:val="auto"/>
            <w:sz w:val="22"/>
            <w:szCs w:val="22"/>
            <w:shd w:val="clear" w:color="auto" w:fill="FFFFFF"/>
          </w:rPr>
          <w:t xml:space="preserve">Título VII-A da Consolidação das Leis do Trabalho, aprovada pelo Decreto-Lei </w:t>
        </w:r>
        <w:proofErr w:type="gramStart"/>
        <w:r w:rsidR="005042CF" w:rsidRPr="005042CF">
          <w:rPr>
            <w:rStyle w:val="Hyperlink"/>
            <w:color w:val="auto"/>
            <w:sz w:val="22"/>
            <w:szCs w:val="22"/>
            <w:shd w:val="clear" w:color="auto" w:fill="FFFFFF"/>
          </w:rPr>
          <w:t>n</w:t>
        </w:r>
        <w:r w:rsidR="005042CF" w:rsidRPr="005042CF">
          <w:rPr>
            <w:rStyle w:val="Hyperlink"/>
            <w:color w:val="auto"/>
            <w:sz w:val="22"/>
            <w:szCs w:val="22"/>
            <w:shd w:val="clear" w:color="auto" w:fill="FFFFFF"/>
            <w:vertAlign w:val="superscript"/>
          </w:rPr>
          <w:t>o</w:t>
        </w:r>
        <w:r w:rsidR="005042CF" w:rsidRPr="005042CF">
          <w:rPr>
            <w:rStyle w:val="Hyperlink"/>
            <w:color w:val="auto"/>
            <w:sz w:val="22"/>
            <w:szCs w:val="22"/>
            <w:shd w:val="clear" w:color="auto" w:fill="FFFFFF"/>
          </w:rPr>
          <w:t>5.</w:t>
        </w:r>
        <w:proofErr w:type="gramEnd"/>
        <w:r w:rsidR="005042CF" w:rsidRPr="005042CF">
          <w:rPr>
            <w:rStyle w:val="Hyperlink"/>
            <w:color w:val="auto"/>
            <w:sz w:val="22"/>
            <w:szCs w:val="22"/>
            <w:shd w:val="clear" w:color="auto" w:fill="FFFFFF"/>
          </w:rPr>
          <w:t>452, de 1</w:t>
        </w:r>
        <w:r w:rsidR="005042CF" w:rsidRPr="005042CF">
          <w:rPr>
            <w:rStyle w:val="Hyperlink"/>
            <w:color w:val="auto"/>
            <w:sz w:val="22"/>
            <w:szCs w:val="22"/>
            <w:shd w:val="clear" w:color="auto" w:fill="FFFFFF"/>
            <w:vertAlign w:val="superscript"/>
          </w:rPr>
          <w:t>o</w:t>
        </w:r>
        <w:r w:rsidR="005042CF" w:rsidRPr="005042CF">
          <w:rPr>
            <w:rStyle w:val="apple-converted-space"/>
            <w:sz w:val="22"/>
            <w:szCs w:val="22"/>
            <w:u w:val="single"/>
            <w:shd w:val="clear" w:color="auto" w:fill="FFFFFF"/>
          </w:rPr>
          <w:t> </w:t>
        </w:r>
        <w:r w:rsidR="005042CF" w:rsidRPr="005042CF">
          <w:rPr>
            <w:rStyle w:val="Hyperlink"/>
            <w:color w:val="auto"/>
            <w:sz w:val="22"/>
            <w:szCs w:val="22"/>
            <w:shd w:val="clear" w:color="auto" w:fill="FFFFFF"/>
          </w:rPr>
          <w:t>de maio de 1943</w:t>
        </w:r>
      </w:hyperlink>
      <w:r w:rsidR="005042CF" w:rsidRPr="005042CF">
        <w:rPr>
          <w:shd w:val="clear" w:color="auto" w:fill="FFFFFF"/>
        </w:rPr>
        <w:t>.</w:t>
      </w:r>
    </w:p>
    <w:p w:rsidR="006E27BB" w:rsidRPr="00E2339B" w:rsidRDefault="00820A56" w:rsidP="0051290B">
      <w:pPr>
        <w:widowControl w:val="0"/>
        <w:autoSpaceDE w:val="0"/>
        <w:autoSpaceDN w:val="0"/>
        <w:adjustRightInd w:val="0"/>
        <w:ind w:right="-13"/>
        <w:jc w:val="both"/>
        <w:rPr>
          <w:color w:val="000000"/>
          <w:sz w:val="22"/>
          <w:szCs w:val="22"/>
        </w:rPr>
      </w:pPr>
      <w:r>
        <w:rPr>
          <w:color w:val="000000"/>
          <w:sz w:val="22"/>
          <w:szCs w:val="22"/>
        </w:rPr>
        <w:t>g</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1290B">
      <w:pPr>
        <w:widowControl w:val="0"/>
        <w:autoSpaceDE w:val="0"/>
        <w:autoSpaceDN w:val="0"/>
        <w:adjustRightInd w:val="0"/>
        <w:ind w:right="-13"/>
        <w:jc w:val="both"/>
        <w:rPr>
          <w:color w:val="000000"/>
          <w:sz w:val="22"/>
          <w:szCs w:val="22"/>
        </w:rPr>
      </w:pPr>
    </w:p>
    <w:p w:rsidR="005868A7" w:rsidRPr="007B0A54" w:rsidRDefault="005868A7" w:rsidP="0051290B">
      <w:pPr>
        <w:widowControl w:val="0"/>
        <w:autoSpaceDE w:val="0"/>
        <w:autoSpaceDN w:val="0"/>
        <w:adjustRightInd w:val="0"/>
        <w:ind w:right="-13"/>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Pr="007B0A54">
        <w:rPr>
          <w:color w:val="000000"/>
          <w:sz w:val="22"/>
          <w:szCs w:val="22"/>
        </w:rPr>
        <w:t>), de acordo com o art. 30 e ss. da Lei 8.666/93</w:t>
      </w:r>
      <w:r w:rsidR="009F39C6">
        <w:rPr>
          <w:color w:val="000000"/>
          <w:sz w:val="22"/>
          <w:szCs w:val="22"/>
        </w:rPr>
        <w:t>. A apresentação de um dos documentos descritos acima</w:t>
      </w:r>
      <w:r w:rsidR="00172374">
        <w:rPr>
          <w:color w:val="000000"/>
          <w:sz w:val="22"/>
          <w:szCs w:val="22"/>
        </w:rPr>
        <w:t xml:space="preserve"> valerá</w:t>
      </w:r>
      <w:r w:rsidR="009F39C6">
        <w:rPr>
          <w:color w:val="000000"/>
          <w:sz w:val="22"/>
          <w:szCs w:val="22"/>
        </w:rPr>
        <w:t xml:space="preserve"> como comprovação</w:t>
      </w:r>
      <w:r w:rsidR="00E71D2F">
        <w:rPr>
          <w:color w:val="000000"/>
          <w:sz w:val="22"/>
          <w:szCs w:val="22"/>
        </w:rPr>
        <w:t xml:space="preserve">. Deverão, ainda, </w:t>
      </w:r>
      <w:r w:rsidR="00172374">
        <w:rPr>
          <w:color w:val="000000"/>
          <w:sz w:val="22"/>
          <w:szCs w:val="22"/>
        </w:rPr>
        <w:t>serem</w:t>
      </w:r>
      <w:r w:rsidR="00E71D2F">
        <w:rPr>
          <w:color w:val="000000"/>
          <w:sz w:val="22"/>
          <w:szCs w:val="22"/>
        </w:rPr>
        <w:t xml:space="preserve"> apresentados </w:t>
      </w:r>
      <w:r w:rsidRPr="007B0A54">
        <w:rPr>
          <w:color w:val="000000"/>
          <w:sz w:val="22"/>
          <w:szCs w:val="22"/>
        </w:rPr>
        <w:t>os seguintes documentos:</w:t>
      </w:r>
    </w:p>
    <w:p w:rsidR="005868A7" w:rsidRPr="000F4D8F" w:rsidRDefault="005868A7" w:rsidP="0051290B">
      <w:pPr>
        <w:widowControl w:val="0"/>
        <w:autoSpaceDE w:val="0"/>
        <w:autoSpaceDN w:val="0"/>
        <w:adjustRightInd w:val="0"/>
        <w:ind w:right="-13"/>
        <w:jc w:val="both"/>
        <w:rPr>
          <w:color w:val="000000"/>
          <w:sz w:val="22"/>
          <w:szCs w:val="22"/>
          <w:highlight w:val="yellow"/>
        </w:rPr>
      </w:pPr>
    </w:p>
    <w:p w:rsidR="005868A7" w:rsidRPr="00E71D2F" w:rsidRDefault="00172374" w:rsidP="0051290B">
      <w:pPr>
        <w:pStyle w:val="PargrafodaLista"/>
        <w:widowControl w:val="0"/>
        <w:numPr>
          <w:ilvl w:val="0"/>
          <w:numId w:val="1"/>
        </w:numPr>
        <w:autoSpaceDE w:val="0"/>
        <w:autoSpaceDN w:val="0"/>
        <w:adjustRightInd w:val="0"/>
        <w:ind w:left="0" w:right="-13" w:firstLine="0"/>
        <w:jc w:val="both"/>
        <w:rPr>
          <w:color w:val="000000"/>
          <w:sz w:val="22"/>
          <w:szCs w:val="22"/>
          <w:shd w:val="clear" w:color="auto" w:fill="FFFFFF"/>
        </w:rPr>
      </w:pPr>
      <w:r>
        <w:rPr>
          <w:color w:val="000000"/>
          <w:sz w:val="22"/>
          <w:szCs w:val="22"/>
          <w:shd w:val="clear" w:color="auto" w:fill="FFFFFF"/>
        </w:rPr>
        <w:t>C</w:t>
      </w:r>
      <w:r w:rsidR="005868A7" w:rsidRPr="00E71D2F">
        <w:rPr>
          <w:color w:val="000000"/>
          <w:sz w:val="22"/>
          <w:szCs w:val="22"/>
          <w:shd w:val="clear" w:color="auto" w:fill="FFFFFF"/>
        </w:rPr>
        <w:t xml:space="preserve">omprovação de aptidão para desempenho de atividade pertinente e compatível em características, quantidades e prazos objeto da licitação, </w:t>
      </w:r>
      <w:r w:rsidR="007B0A54" w:rsidRPr="00E71D2F">
        <w:rPr>
          <w:color w:val="000000"/>
          <w:sz w:val="22"/>
          <w:szCs w:val="22"/>
          <w:shd w:val="clear" w:color="auto" w:fill="FFFFFF"/>
        </w:rPr>
        <w:t xml:space="preserve">emitida por pessoa jurídica de direito público e/ou privado, </w:t>
      </w:r>
      <w:r w:rsidR="005868A7" w:rsidRPr="00E71D2F">
        <w:rPr>
          <w:color w:val="000000"/>
          <w:sz w:val="22"/>
          <w:szCs w:val="22"/>
          <w:shd w:val="clear" w:color="auto" w:fill="FFFFFF"/>
        </w:rPr>
        <w:t>em existindo/se for o caso;</w:t>
      </w:r>
    </w:p>
    <w:p w:rsidR="003B15DD" w:rsidRPr="00E71D2F" w:rsidRDefault="003B15DD" w:rsidP="0051290B">
      <w:pPr>
        <w:pStyle w:val="PargrafodaLista"/>
        <w:widowControl w:val="0"/>
        <w:autoSpaceDE w:val="0"/>
        <w:autoSpaceDN w:val="0"/>
        <w:adjustRightInd w:val="0"/>
        <w:ind w:right="-13"/>
        <w:jc w:val="both"/>
        <w:rPr>
          <w:color w:val="000000"/>
          <w:sz w:val="22"/>
          <w:szCs w:val="22"/>
          <w:shd w:val="clear" w:color="auto" w:fill="FFFFFF"/>
        </w:rPr>
      </w:pPr>
    </w:p>
    <w:p w:rsidR="00175D3F" w:rsidRDefault="00175D3F" w:rsidP="0051290B">
      <w:pPr>
        <w:widowControl w:val="0"/>
        <w:autoSpaceDE w:val="0"/>
        <w:autoSpaceDN w:val="0"/>
        <w:adjustRightInd w:val="0"/>
        <w:ind w:right="-13"/>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51290B">
      <w:pPr>
        <w:pStyle w:val="NormalWeb"/>
        <w:ind w:right="-13"/>
        <w:jc w:val="both"/>
        <w:rPr>
          <w:color w:val="000000"/>
          <w:sz w:val="22"/>
          <w:szCs w:val="22"/>
        </w:rPr>
      </w:pPr>
      <w:r>
        <w:rPr>
          <w:color w:val="000000"/>
          <w:sz w:val="22"/>
          <w:szCs w:val="22"/>
        </w:rPr>
        <w:t>10.2.4.</w:t>
      </w:r>
      <w:r w:rsidR="00691C1F">
        <w:rPr>
          <w:color w:val="000000"/>
          <w:sz w:val="22"/>
          <w:szCs w:val="22"/>
        </w:rPr>
        <w:t>1</w:t>
      </w:r>
      <w:r>
        <w:rPr>
          <w:color w:val="000000"/>
          <w:sz w:val="22"/>
          <w:szCs w:val="22"/>
        </w:rPr>
        <w:t xml:space="preserve"> - </w:t>
      </w:r>
      <w:r w:rsidR="00172374" w:rsidRPr="00E555AE">
        <w:rPr>
          <w:color w:val="000000"/>
          <w:sz w:val="22"/>
          <w:szCs w:val="22"/>
        </w:rPr>
        <w:t>Certidão negativa de falência ou concordata expedida pelo distribuidor da sede da pessoa jurídica, ou de execução patrimonial, expedida no domicílio da pessoa física, bem como certidão expedida pelo sistema EPROC, para validação da negativa de falência e concordata, conforme instruções das próprias certidões, podendo ser obtidas no site &lt;</w:t>
      </w:r>
      <w:hyperlink r:id="rId9" w:history="1">
        <w:r w:rsidR="00172374" w:rsidRPr="00E555AE">
          <w:rPr>
            <w:rStyle w:val="Hyperlink"/>
            <w:color w:val="000000"/>
            <w:sz w:val="22"/>
            <w:szCs w:val="22"/>
          </w:rPr>
          <w:t>https://certeproc2g.tjsc.jus.br/</w:t>
        </w:r>
      </w:hyperlink>
      <w:r w:rsidR="00172374" w:rsidRPr="00E555AE">
        <w:rPr>
          <w:sz w:val="22"/>
          <w:szCs w:val="22"/>
        </w:rPr>
        <w:t>&gt;</w:t>
      </w:r>
      <w:r w:rsidR="00172374" w:rsidRPr="00E555AE">
        <w:rPr>
          <w:color w:val="000000"/>
          <w:sz w:val="22"/>
          <w:szCs w:val="22"/>
        </w:rPr>
        <w:t>;</w:t>
      </w:r>
    </w:p>
    <w:p w:rsidR="006E27BB" w:rsidRPr="00E2339B" w:rsidRDefault="006E27BB" w:rsidP="0051290B">
      <w:pPr>
        <w:widowControl w:val="0"/>
        <w:autoSpaceDE w:val="0"/>
        <w:autoSpaceDN w:val="0"/>
        <w:adjustRightInd w:val="0"/>
        <w:ind w:right="-13"/>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rsidP="0051290B">
      <w:pPr>
        <w:widowControl w:val="0"/>
        <w:autoSpaceDE w:val="0"/>
        <w:autoSpaceDN w:val="0"/>
        <w:adjustRightInd w:val="0"/>
        <w:ind w:right="-13"/>
        <w:jc w:val="both"/>
        <w:rPr>
          <w:color w:val="000000"/>
          <w:sz w:val="22"/>
          <w:szCs w:val="22"/>
        </w:rPr>
      </w:pPr>
    </w:p>
    <w:p w:rsidR="005C0063" w:rsidRPr="00E2339B" w:rsidRDefault="005C0063" w:rsidP="0051290B">
      <w:pPr>
        <w:widowControl w:val="0"/>
        <w:autoSpaceDE w:val="0"/>
        <w:autoSpaceDN w:val="0"/>
        <w:adjustRightInd w:val="0"/>
        <w:ind w:right="-13"/>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r w:rsidR="00172374" w:rsidRPr="00E2339B">
        <w:rPr>
          <w:color w:val="000000"/>
          <w:sz w:val="22"/>
          <w:szCs w:val="22"/>
        </w:rPr>
        <w:t>resultarão</w:t>
      </w:r>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 xml:space="preserve">º 123/2006, enquanto que a Certidão Positiva de Débito considera-se certidão válida e com restrição, pelo que </w:t>
      </w:r>
      <w:r w:rsidR="00172374" w:rsidRPr="00E2339B">
        <w:rPr>
          <w:color w:val="000000"/>
          <w:sz w:val="22"/>
          <w:szCs w:val="22"/>
        </w:rPr>
        <w:t>se adotará</w:t>
      </w:r>
      <w:r w:rsidRPr="00E2339B">
        <w:rPr>
          <w:color w:val="000000"/>
          <w:sz w:val="22"/>
          <w:szCs w:val="22"/>
        </w:rPr>
        <w:t>, para este caso específico, o procedimento do item ‘10.5’.</w:t>
      </w:r>
    </w:p>
    <w:p w:rsidR="005C0063" w:rsidRPr="00E2339B" w:rsidRDefault="005C0063"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A535F2">
        <w:rPr>
          <w:sz w:val="22"/>
          <w:szCs w:val="22"/>
        </w:rPr>
        <w:t xml:space="preserve">te, será assegurado o prazo de </w:t>
      </w:r>
      <w:proofErr w:type="gramStart"/>
      <w:r w:rsidR="00A535F2">
        <w:rPr>
          <w:sz w:val="22"/>
          <w:szCs w:val="22"/>
        </w:rPr>
        <w:t>5</w:t>
      </w:r>
      <w:proofErr w:type="gramEnd"/>
      <w:r w:rsidRPr="00E2339B">
        <w:rPr>
          <w:sz w:val="22"/>
          <w:szCs w:val="22"/>
        </w:rPr>
        <w:t xml:space="preserve"> (</w:t>
      </w:r>
      <w:r w:rsidR="00A535F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rsidP="0051290B">
      <w:pPr>
        <w:widowControl w:val="0"/>
        <w:autoSpaceDE w:val="0"/>
        <w:autoSpaceDN w:val="0"/>
        <w:adjustRightInd w:val="0"/>
        <w:ind w:right="-13"/>
        <w:jc w:val="both"/>
        <w:rPr>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647E3F">
        <w:rPr>
          <w:sz w:val="22"/>
          <w:szCs w:val="22"/>
        </w:rPr>
        <w:t>021</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 xml:space="preserve">11.4 – Serão abertos primeiramente os envelopes contendo as propostas de preços, ocasião em que </w:t>
      </w:r>
      <w:r w:rsidRPr="00E2339B">
        <w:rPr>
          <w:color w:val="000000"/>
          <w:sz w:val="22"/>
          <w:szCs w:val="22"/>
        </w:rPr>
        <w:lastRenderedPageBreak/>
        <w:t>será procedida à verificação da conformidade das mesmas com os requisitos estabelecidos neste instrumento, desclassificando-se as incompatíveis.</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pStyle w:val="Corpodetexto"/>
        <w:ind w:right="-13"/>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11.7 – A oferta dos lanc</w:t>
      </w:r>
      <w:r w:rsidR="00ED1651">
        <w:rPr>
          <w:color w:val="000000"/>
          <w:sz w:val="22"/>
          <w:szCs w:val="22"/>
        </w:rPr>
        <w:t>es deverá ser efetuada, por item</w:t>
      </w:r>
      <w:r w:rsidRPr="00E2339B">
        <w:rPr>
          <w:color w:val="000000"/>
          <w:sz w:val="22"/>
          <w:szCs w:val="22"/>
        </w:rPr>
        <w:t>, no momento em que for conferida a palavra ao licitante, na ordem decrescente dos preços.</w:t>
      </w:r>
    </w:p>
    <w:p w:rsidR="006E27BB" w:rsidRPr="00E2339B" w:rsidRDefault="006E27BB" w:rsidP="0051290B">
      <w:pPr>
        <w:widowControl w:val="0"/>
        <w:autoSpaceDE w:val="0"/>
        <w:autoSpaceDN w:val="0"/>
        <w:adjustRightInd w:val="0"/>
        <w:ind w:right="-13"/>
        <w:jc w:val="both"/>
        <w:rPr>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11.8 – Dos lances ofertados não caberá retratação.</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rsidP="0051290B">
      <w:pPr>
        <w:widowControl w:val="0"/>
        <w:autoSpaceDE w:val="0"/>
        <w:autoSpaceDN w:val="0"/>
        <w:adjustRightInd w:val="0"/>
        <w:ind w:right="-13"/>
        <w:jc w:val="both"/>
        <w:rPr>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lastRenderedPageBreak/>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rsidP="0051290B">
      <w:pPr>
        <w:widowControl w:val="0"/>
        <w:autoSpaceDE w:val="0"/>
        <w:autoSpaceDN w:val="0"/>
        <w:adjustRightInd w:val="0"/>
        <w:ind w:right="-13"/>
        <w:jc w:val="both"/>
        <w:rPr>
          <w:color w:val="000000"/>
          <w:sz w:val="22"/>
          <w:szCs w:val="22"/>
        </w:rPr>
      </w:pPr>
    </w:p>
    <w:p w:rsidR="006E27B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172374" w:rsidRDefault="00172374" w:rsidP="0051290B">
      <w:pPr>
        <w:widowControl w:val="0"/>
        <w:autoSpaceDE w:val="0"/>
        <w:autoSpaceDN w:val="0"/>
        <w:adjustRightInd w:val="0"/>
        <w:ind w:right="-13"/>
        <w:jc w:val="both"/>
        <w:rPr>
          <w:color w:val="000000"/>
          <w:sz w:val="22"/>
          <w:szCs w:val="22"/>
        </w:rPr>
      </w:pPr>
    </w:p>
    <w:p w:rsidR="008A5E3A" w:rsidRPr="00E2339B" w:rsidRDefault="008A5E3A"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b/>
          <w:bCs/>
          <w:color w:val="000000"/>
          <w:sz w:val="22"/>
          <w:szCs w:val="22"/>
        </w:rPr>
        <w:t>12 – DOS CRITÉRIOS DE JULGAMENTO E ADJUDICAÇÃO</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6B3D82">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rsidP="0051290B">
      <w:pPr>
        <w:widowControl w:val="0"/>
        <w:autoSpaceDE w:val="0"/>
        <w:autoSpaceDN w:val="0"/>
        <w:adjustRightInd w:val="0"/>
        <w:ind w:right="-13"/>
        <w:jc w:val="both"/>
        <w:rPr>
          <w:color w:val="000000"/>
          <w:sz w:val="22"/>
          <w:szCs w:val="22"/>
        </w:rPr>
      </w:pPr>
    </w:p>
    <w:p w:rsidR="008A5E3A" w:rsidRDefault="008A5E3A"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b/>
          <w:bCs/>
          <w:color w:val="000000"/>
          <w:sz w:val="22"/>
          <w:szCs w:val="22"/>
        </w:rPr>
      </w:pPr>
      <w:r w:rsidRPr="00E2339B">
        <w:rPr>
          <w:b/>
          <w:bCs/>
          <w:color w:val="000000"/>
          <w:sz w:val="22"/>
          <w:szCs w:val="22"/>
        </w:rPr>
        <w:t>13 – DAS OBRIGAÇÕES DO(S) CONTRATADO(S)</w:t>
      </w:r>
    </w:p>
    <w:p w:rsidR="006E27BB" w:rsidRPr="00E2339B" w:rsidRDefault="006E27BB" w:rsidP="0051290B">
      <w:pPr>
        <w:widowControl w:val="0"/>
        <w:autoSpaceDE w:val="0"/>
        <w:autoSpaceDN w:val="0"/>
        <w:adjustRightInd w:val="0"/>
        <w:ind w:right="-13"/>
        <w:jc w:val="both"/>
        <w:rPr>
          <w:b/>
          <w:bCs/>
          <w:color w:val="000000"/>
          <w:sz w:val="22"/>
          <w:szCs w:val="22"/>
        </w:rPr>
      </w:pPr>
    </w:p>
    <w:p w:rsidR="006E27BB" w:rsidRPr="00E2339B" w:rsidRDefault="006E27BB" w:rsidP="0051290B">
      <w:pPr>
        <w:widowControl w:val="0"/>
        <w:autoSpaceDE w:val="0"/>
        <w:autoSpaceDN w:val="0"/>
        <w:adjustRightInd w:val="0"/>
        <w:ind w:right="-13"/>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rsidP="0051290B">
      <w:pPr>
        <w:widowControl w:val="0"/>
        <w:autoSpaceDE w:val="0"/>
        <w:autoSpaceDN w:val="0"/>
        <w:adjustRightInd w:val="0"/>
        <w:ind w:right="-13"/>
        <w:jc w:val="both"/>
        <w:rPr>
          <w:bCs/>
          <w:color w:val="000000"/>
          <w:sz w:val="22"/>
          <w:szCs w:val="22"/>
        </w:rPr>
      </w:pPr>
    </w:p>
    <w:p w:rsidR="001C1A6D" w:rsidRDefault="001C1A6D" w:rsidP="0051290B">
      <w:pPr>
        <w:widowControl w:val="0"/>
        <w:autoSpaceDE w:val="0"/>
        <w:autoSpaceDN w:val="0"/>
        <w:adjustRightInd w:val="0"/>
        <w:ind w:right="-13"/>
        <w:jc w:val="both"/>
        <w:rPr>
          <w:bCs/>
          <w:color w:val="000000"/>
          <w:sz w:val="22"/>
          <w:szCs w:val="22"/>
        </w:rPr>
      </w:pPr>
      <w:r>
        <w:rPr>
          <w:bCs/>
          <w:color w:val="000000"/>
          <w:sz w:val="22"/>
          <w:szCs w:val="22"/>
        </w:rPr>
        <w:t>13.2 – Fica desde já convencionado que é vedada a paralisação dos serviços pela CONTRATADA, seja por qual motivo for, devendo ocorrer, a prévia notificação do MUNICÍPIO em caso de tal interesse da CONTRATADA, sob pena de aplicação das medidas/penalidades cabíveis.</w:t>
      </w:r>
    </w:p>
    <w:p w:rsidR="00172374" w:rsidRDefault="00172374" w:rsidP="0051290B">
      <w:pPr>
        <w:widowControl w:val="0"/>
        <w:autoSpaceDE w:val="0"/>
        <w:autoSpaceDN w:val="0"/>
        <w:adjustRightInd w:val="0"/>
        <w:ind w:right="-13"/>
        <w:jc w:val="both"/>
        <w:rPr>
          <w:bCs/>
          <w:color w:val="000000"/>
          <w:sz w:val="22"/>
          <w:szCs w:val="22"/>
        </w:rPr>
      </w:pPr>
    </w:p>
    <w:p w:rsidR="008A5E3A" w:rsidRDefault="008A5E3A" w:rsidP="0051290B">
      <w:pPr>
        <w:widowControl w:val="0"/>
        <w:autoSpaceDE w:val="0"/>
        <w:autoSpaceDN w:val="0"/>
        <w:adjustRightInd w:val="0"/>
        <w:ind w:right="-13"/>
        <w:jc w:val="both"/>
        <w:rPr>
          <w:bCs/>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b/>
          <w:bCs/>
          <w:color w:val="000000"/>
          <w:sz w:val="22"/>
          <w:szCs w:val="22"/>
        </w:rPr>
        <w:t>14 - DOS RECURSOS E PENALIDADES ADMINISTRATIVAS</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5D4B27" w:rsidRDefault="006E27BB" w:rsidP="0051290B">
      <w:pPr>
        <w:widowControl w:val="0"/>
        <w:autoSpaceDE w:val="0"/>
        <w:autoSpaceDN w:val="0"/>
        <w:adjustRightInd w:val="0"/>
        <w:ind w:right="-13"/>
        <w:jc w:val="both"/>
        <w:rPr>
          <w:sz w:val="22"/>
          <w:szCs w:val="22"/>
        </w:rPr>
      </w:pPr>
      <w:r w:rsidRPr="00E2339B">
        <w:rPr>
          <w:color w:val="000000"/>
          <w:sz w:val="22"/>
          <w:szCs w:val="22"/>
        </w:rPr>
        <w:lastRenderedPageBreak/>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647E3F">
        <w:rPr>
          <w:color w:val="000000"/>
          <w:sz w:val="22"/>
          <w:szCs w:val="22"/>
        </w:rPr>
        <w:t>021</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172374" w:rsidRDefault="00172374" w:rsidP="0051290B">
      <w:pPr>
        <w:widowControl w:val="0"/>
        <w:autoSpaceDE w:val="0"/>
        <w:autoSpaceDN w:val="0"/>
        <w:adjustRightInd w:val="0"/>
        <w:ind w:right="-13"/>
        <w:jc w:val="both"/>
        <w:rPr>
          <w:color w:val="000000"/>
          <w:sz w:val="22"/>
          <w:szCs w:val="22"/>
        </w:rPr>
      </w:pPr>
    </w:p>
    <w:p w:rsidR="008A5E3A" w:rsidRPr="00E2339B" w:rsidRDefault="008A5E3A"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b/>
          <w:bCs/>
          <w:color w:val="000000"/>
          <w:sz w:val="22"/>
          <w:szCs w:val="22"/>
        </w:rPr>
        <w:t>15 – DA IMPUGNAÇÃO DO EDITAL</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47E3F">
        <w:rPr>
          <w:color w:val="000000"/>
          <w:sz w:val="22"/>
          <w:szCs w:val="22"/>
        </w:rPr>
        <w:t xml:space="preserve"> Em caso de empresa, deverá </w:t>
      </w:r>
      <w:proofErr w:type="gramStart"/>
      <w:r w:rsidR="00647E3F">
        <w:rPr>
          <w:color w:val="000000"/>
          <w:sz w:val="22"/>
          <w:szCs w:val="22"/>
        </w:rPr>
        <w:t>apresentar,</w:t>
      </w:r>
      <w:proofErr w:type="gramEnd"/>
      <w:r w:rsidR="00647E3F">
        <w:rPr>
          <w:color w:val="000000"/>
          <w:sz w:val="22"/>
          <w:szCs w:val="22"/>
        </w:rPr>
        <w:t xml:space="preserve"> contrato social mais recente, além da documentação acima, bem como Procuração em caso de não Administrador.</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pStyle w:val="Corpodetexto"/>
        <w:ind w:right="-13"/>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rsidP="0051290B">
      <w:pPr>
        <w:widowControl w:val="0"/>
        <w:autoSpaceDE w:val="0"/>
        <w:autoSpaceDN w:val="0"/>
        <w:adjustRightInd w:val="0"/>
        <w:ind w:right="-13"/>
        <w:jc w:val="both"/>
        <w:rPr>
          <w:color w:val="000000"/>
          <w:sz w:val="22"/>
          <w:szCs w:val="22"/>
        </w:rPr>
      </w:pPr>
    </w:p>
    <w:p w:rsidR="008A5E3A" w:rsidRDefault="008A5E3A"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A30C75" w:rsidRDefault="00A30C75" w:rsidP="0051290B">
      <w:pPr>
        <w:widowControl w:val="0"/>
        <w:autoSpaceDE w:val="0"/>
        <w:autoSpaceDN w:val="0"/>
        <w:adjustRightInd w:val="0"/>
        <w:ind w:right="-13"/>
        <w:jc w:val="both"/>
        <w:rPr>
          <w:color w:val="000000"/>
          <w:sz w:val="22"/>
          <w:szCs w:val="22"/>
        </w:rPr>
      </w:pPr>
    </w:p>
    <w:p w:rsidR="006E27BB" w:rsidRPr="00E2339B" w:rsidRDefault="006E27BB" w:rsidP="0051290B">
      <w:pPr>
        <w:widowControl w:val="0"/>
        <w:autoSpaceDE w:val="0"/>
        <w:autoSpaceDN w:val="0"/>
        <w:adjustRightInd w:val="0"/>
        <w:ind w:right="-13"/>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rsidP="0051290B">
      <w:pPr>
        <w:widowControl w:val="0"/>
        <w:autoSpaceDE w:val="0"/>
        <w:autoSpaceDN w:val="0"/>
        <w:adjustRightInd w:val="0"/>
        <w:ind w:right="-13"/>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rsidP="0051290B">
      <w:pPr>
        <w:widowControl w:val="0"/>
        <w:autoSpaceDE w:val="0"/>
        <w:autoSpaceDN w:val="0"/>
        <w:adjustRightInd w:val="0"/>
        <w:ind w:right="-13"/>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rsidP="0051290B">
      <w:pPr>
        <w:widowControl w:val="0"/>
        <w:autoSpaceDE w:val="0"/>
        <w:autoSpaceDN w:val="0"/>
        <w:adjustRightInd w:val="0"/>
        <w:ind w:right="-13"/>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rsidP="0051290B">
      <w:pPr>
        <w:widowControl w:val="0"/>
        <w:autoSpaceDE w:val="0"/>
        <w:autoSpaceDN w:val="0"/>
        <w:adjustRightInd w:val="0"/>
        <w:ind w:right="-13"/>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lastRenderedPageBreak/>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rsidP="0051290B">
      <w:pPr>
        <w:widowControl w:val="0"/>
        <w:autoSpaceDE w:val="0"/>
        <w:autoSpaceDN w:val="0"/>
        <w:adjustRightInd w:val="0"/>
        <w:ind w:right="-13"/>
        <w:jc w:val="both"/>
        <w:rPr>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rsidP="0051290B">
      <w:pPr>
        <w:widowControl w:val="0"/>
        <w:autoSpaceDE w:val="0"/>
        <w:autoSpaceDN w:val="0"/>
        <w:adjustRightInd w:val="0"/>
        <w:ind w:right="-13"/>
        <w:jc w:val="both"/>
        <w:rPr>
          <w:sz w:val="22"/>
          <w:szCs w:val="22"/>
        </w:rPr>
      </w:pPr>
    </w:p>
    <w:p w:rsidR="006E27BB" w:rsidRPr="00E2339B" w:rsidRDefault="006E27BB" w:rsidP="0051290B">
      <w:pPr>
        <w:widowControl w:val="0"/>
        <w:autoSpaceDE w:val="0"/>
        <w:autoSpaceDN w:val="0"/>
        <w:adjustRightInd w:val="0"/>
        <w:ind w:right="-13"/>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rsidP="0051290B">
      <w:pPr>
        <w:widowControl w:val="0"/>
        <w:autoSpaceDE w:val="0"/>
        <w:autoSpaceDN w:val="0"/>
        <w:adjustRightInd w:val="0"/>
        <w:ind w:right="-13"/>
        <w:jc w:val="both"/>
        <w:rPr>
          <w:sz w:val="22"/>
          <w:szCs w:val="22"/>
        </w:rPr>
      </w:pPr>
    </w:p>
    <w:p w:rsidR="00C7585A" w:rsidRDefault="00C7585A" w:rsidP="0051290B">
      <w:pPr>
        <w:widowControl w:val="0"/>
        <w:autoSpaceDE w:val="0"/>
        <w:autoSpaceDN w:val="0"/>
        <w:adjustRightInd w:val="0"/>
        <w:ind w:right="-13"/>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647E3F">
        <w:rPr>
          <w:sz w:val="22"/>
          <w:szCs w:val="22"/>
        </w:rPr>
        <w:t>021</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29606D" w:rsidRDefault="0029606D" w:rsidP="0051290B">
      <w:pPr>
        <w:widowControl w:val="0"/>
        <w:autoSpaceDE w:val="0"/>
        <w:autoSpaceDN w:val="0"/>
        <w:adjustRightInd w:val="0"/>
        <w:ind w:right="-13"/>
        <w:jc w:val="both"/>
        <w:rPr>
          <w:sz w:val="22"/>
          <w:szCs w:val="22"/>
        </w:rPr>
      </w:pPr>
    </w:p>
    <w:p w:rsidR="009F39C6" w:rsidRDefault="006E27BB" w:rsidP="0051290B">
      <w:pPr>
        <w:widowControl w:val="0"/>
        <w:autoSpaceDE w:val="0"/>
        <w:autoSpaceDN w:val="0"/>
        <w:adjustRightInd w:val="0"/>
        <w:ind w:right="-13"/>
        <w:jc w:val="both"/>
        <w:rPr>
          <w:color w:val="000000"/>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p>
    <w:p w:rsidR="009F39C6" w:rsidRDefault="009F39C6" w:rsidP="0051290B">
      <w:pPr>
        <w:widowControl w:val="0"/>
        <w:autoSpaceDE w:val="0"/>
        <w:autoSpaceDN w:val="0"/>
        <w:adjustRightInd w:val="0"/>
        <w:ind w:right="-13"/>
        <w:jc w:val="both"/>
        <w:rPr>
          <w:color w:val="000000"/>
          <w:sz w:val="22"/>
          <w:szCs w:val="22"/>
        </w:rPr>
      </w:pPr>
    </w:p>
    <w:p w:rsidR="009F39C6" w:rsidRDefault="006E27BB" w:rsidP="0051290B">
      <w:pPr>
        <w:widowControl w:val="0"/>
        <w:autoSpaceDE w:val="0"/>
        <w:autoSpaceDN w:val="0"/>
        <w:adjustRightInd w:val="0"/>
        <w:ind w:right="-13"/>
        <w:jc w:val="both"/>
        <w:rPr>
          <w:color w:val="000000"/>
          <w:sz w:val="22"/>
          <w:szCs w:val="22"/>
        </w:rPr>
      </w:pPr>
      <w:r w:rsidRPr="00E2339B">
        <w:rPr>
          <w:color w:val="000000"/>
          <w:sz w:val="22"/>
          <w:szCs w:val="22"/>
        </w:rPr>
        <w:tab/>
      </w:r>
    </w:p>
    <w:p w:rsidR="006E27BB" w:rsidRPr="00E2339B" w:rsidRDefault="006E27BB" w:rsidP="0051290B">
      <w:pPr>
        <w:widowControl w:val="0"/>
        <w:autoSpaceDE w:val="0"/>
        <w:autoSpaceDN w:val="0"/>
        <w:adjustRightInd w:val="0"/>
        <w:ind w:right="-13"/>
        <w:jc w:val="both"/>
        <w:rPr>
          <w:sz w:val="22"/>
          <w:szCs w:val="22"/>
        </w:rPr>
      </w:pPr>
      <w:r w:rsidRPr="00E2339B">
        <w:rPr>
          <w:color w:val="000000"/>
          <w:sz w:val="22"/>
          <w:szCs w:val="22"/>
        </w:rPr>
        <w:t xml:space="preserve"> </w:t>
      </w:r>
      <w:r w:rsidRPr="00E2339B">
        <w:rPr>
          <w:color w:val="000000"/>
          <w:sz w:val="22"/>
          <w:szCs w:val="22"/>
        </w:rPr>
        <w:tab/>
        <w:t xml:space="preserve">                 </w:t>
      </w:r>
    </w:p>
    <w:p w:rsidR="004767FC" w:rsidRPr="00E2339B" w:rsidRDefault="000171F5" w:rsidP="008A5E3A">
      <w:pPr>
        <w:widowControl w:val="0"/>
        <w:autoSpaceDE w:val="0"/>
        <w:autoSpaceDN w:val="0"/>
        <w:adjustRightInd w:val="0"/>
        <w:ind w:right="-13"/>
        <w:jc w:val="center"/>
        <w:rPr>
          <w:color w:val="000000"/>
          <w:sz w:val="22"/>
          <w:szCs w:val="22"/>
        </w:rPr>
      </w:pPr>
      <w:r w:rsidRPr="00E2339B">
        <w:rPr>
          <w:color w:val="000000"/>
          <w:sz w:val="22"/>
          <w:szCs w:val="22"/>
        </w:rPr>
        <w:t>Otacílio Costa</w:t>
      </w:r>
      <w:r w:rsidR="00172374">
        <w:rPr>
          <w:color w:val="000000"/>
          <w:sz w:val="22"/>
          <w:szCs w:val="22"/>
        </w:rPr>
        <w:t>/SC</w:t>
      </w:r>
      <w:r w:rsidR="002F3D9B" w:rsidRPr="00E2339B">
        <w:rPr>
          <w:color w:val="000000"/>
          <w:sz w:val="22"/>
          <w:szCs w:val="22"/>
        </w:rPr>
        <w:t xml:space="preserve">, </w:t>
      </w:r>
      <w:r w:rsidR="00E9699D">
        <w:rPr>
          <w:color w:val="000000"/>
          <w:sz w:val="22"/>
          <w:szCs w:val="22"/>
        </w:rPr>
        <w:t>24 de abril</w:t>
      </w:r>
      <w:r w:rsidR="00C32C31">
        <w:rPr>
          <w:color w:val="000000"/>
          <w:sz w:val="22"/>
          <w:szCs w:val="22"/>
        </w:rPr>
        <w:t xml:space="preserve"> de </w:t>
      </w:r>
      <w:r w:rsidR="00915966">
        <w:rPr>
          <w:color w:val="000000"/>
          <w:sz w:val="22"/>
          <w:szCs w:val="22"/>
        </w:rPr>
        <w:t>2020</w:t>
      </w:r>
      <w:r w:rsidR="00C32C31">
        <w:rPr>
          <w:color w:val="000000"/>
          <w:sz w:val="22"/>
          <w:szCs w:val="22"/>
        </w:rPr>
        <w:t>.</w:t>
      </w:r>
    </w:p>
    <w:p w:rsidR="009F39C6" w:rsidRDefault="009F39C6" w:rsidP="0051290B">
      <w:pPr>
        <w:widowControl w:val="0"/>
        <w:autoSpaceDE w:val="0"/>
        <w:autoSpaceDN w:val="0"/>
        <w:adjustRightInd w:val="0"/>
        <w:ind w:right="-13"/>
        <w:jc w:val="both"/>
        <w:rPr>
          <w:color w:val="000000"/>
          <w:sz w:val="22"/>
          <w:szCs w:val="22"/>
        </w:rPr>
      </w:pPr>
    </w:p>
    <w:p w:rsidR="009F39C6" w:rsidRDefault="009F39C6" w:rsidP="0051290B">
      <w:pPr>
        <w:widowControl w:val="0"/>
        <w:autoSpaceDE w:val="0"/>
        <w:autoSpaceDN w:val="0"/>
        <w:adjustRightInd w:val="0"/>
        <w:ind w:right="-13"/>
        <w:jc w:val="both"/>
        <w:rPr>
          <w:color w:val="000000"/>
          <w:sz w:val="22"/>
          <w:szCs w:val="22"/>
        </w:rPr>
      </w:pPr>
    </w:p>
    <w:p w:rsidR="009F39C6" w:rsidRPr="00E2339B" w:rsidRDefault="009F39C6" w:rsidP="0051290B">
      <w:pPr>
        <w:widowControl w:val="0"/>
        <w:autoSpaceDE w:val="0"/>
        <w:autoSpaceDN w:val="0"/>
        <w:adjustRightInd w:val="0"/>
        <w:ind w:right="-13"/>
        <w:jc w:val="both"/>
        <w:rPr>
          <w:color w:val="000000"/>
          <w:sz w:val="22"/>
          <w:szCs w:val="22"/>
        </w:rPr>
      </w:pPr>
    </w:p>
    <w:p w:rsidR="007B0A54" w:rsidRDefault="007B0A54" w:rsidP="0051290B">
      <w:pPr>
        <w:widowControl w:val="0"/>
        <w:autoSpaceDE w:val="0"/>
        <w:autoSpaceDN w:val="0"/>
        <w:adjustRightInd w:val="0"/>
        <w:ind w:right="-13"/>
        <w:jc w:val="center"/>
        <w:rPr>
          <w:b/>
          <w:color w:val="000000"/>
          <w:sz w:val="22"/>
          <w:szCs w:val="22"/>
        </w:rPr>
      </w:pPr>
      <w:r>
        <w:rPr>
          <w:b/>
          <w:color w:val="000000"/>
          <w:sz w:val="22"/>
          <w:szCs w:val="22"/>
        </w:rPr>
        <w:t>FUNDO MUNICIPAL DE SAÚDE</w:t>
      </w:r>
    </w:p>
    <w:p w:rsidR="004E6A43" w:rsidRPr="004E6A43" w:rsidRDefault="004E6A43" w:rsidP="0051290B">
      <w:pPr>
        <w:widowControl w:val="0"/>
        <w:autoSpaceDE w:val="0"/>
        <w:autoSpaceDN w:val="0"/>
        <w:adjustRightInd w:val="0"/>
        <w:ind w:right="-13"/>
        <w:jc w:val="center"/>
        <w:rPr>
          <w:b/>
          <w:bCs/>
          <w:color w:val="000000"/>
          <w:sz w:val="22"/>
          <w:szCs w:val="22"/>
        </w:rPr>
      </w:pPr>
      <w:r w:rsidRPr="004E6A43">
        <w:rPr>
          <w:b/>
          <w:color w:val="000000" w:themeColor="text1"/>
          <w:sz w:val="22"/>
          <w:szCs w:val="22"/>
        </w:rPr>
        <w:t>TEREZINHA HEMKEMAIER DE LIZ</w:t>
      </w:r>
      <w:r w:rsidRPr="004E6A43">
        <w:rPr>
          <w:b/>
          <w:bCs/>
          <w:color w:val="000000"/>
          <w:sz w:val="22"/>
          <w:szCs w:val="22"/>
        </w:rPr>
        <w:t xml:space="preserve"> </w:t>
      </w:r>
    </w:p>
    <w:p w:rsidR="007B0A54" w:rsidRDefault="007B0A54" w:rsidP="0051290B">
      <w:pPr>
        <w:widowControl w:val="0"/>
        <w:autoSpaceDE w:val="0"/>
        <w:autoSpaceDN w:val="0"/>
        <w:adjustRightInd w:val="0"/>
        <w:ind w:right="-13"/>
        <w:jc w:val="center"/>
        <w:rPr>
          <w:b/>
          <w:bCs/>
          <w:color w:val="000000"/>
          <w:sz w:val="22"/>
          <w:szCs w:val="22"/>
        </w:rPr>
      </w:pPr>
      <w:r>
        <w:rPr>
          <w:b/>
          <w:bCs/>
          <w:color w:val="000000"/>
          <w:sz w:val="22"/>
          <w:szCs w:val="22"/>
        </w:rPr>
        <w:t>Secretári</w:t>
      </w:r>
      <w:r w:rsidR="00EB4B58">
        <w:rPr>
          <w:b/>
          <w:bCs/>
          <w:color w:val="000000"/>
          <w:sz w:val="22"/>
          <w:szCs w:val="22"/>
        </w:rPr>
        <w:t>a</w:t>
      </w:r>
      <w:r>
        <w:rPr>
          <w:b/>
          <w:bCs/>
          <w:color w:val="000000"/>
          <w:sz w:val="22"/>
          <w:szCs w:val="22"/>
        </w:rPr>
        <w:t xml:space="preserve"> de Saúde</w:t>
      </w:r>
    </w:p>
    <w:p w:rsidR="006E27BB" w:rsidRPr="00E2339B" w:rsidRDefault="007B0A54" w:rsidP="0051290B">
      <w:pPr>
        <w:widowControl w:val="0"/>
        <w:autoSpaceDE w:val="0"/>
        <w:autoSpaceDN w:val="0"/>
        <w:adjustRightInd w:val="0"/>
        <w:ind w:right="-13"/>
        <w:jc w:val="center"/>
        <w:rPr>
          <w:b/>
          <w:bCs/>
          <w:sz w:val="22"/>
          <w:szCs w:val="22"/>
        </w:rPr>
      </w:pPr>
      <w:r>
        <w:rPr>
          <w:b/>
          <w:bCs/>
          <w:color w:val="000000"/>
          <w:sz w:val="22"/>
          <w:szCs w:val="22"/>
        </w:rPr>
        <w:t>Presidente do Fundo Municipal de Saúde</w:t>
      </w:r>
    </w:p>
    <w:sectPr w:rsidR="006E27BB" w:rsidRPr="00E2339B" w:rsidSect="00BC6E8B">
      <w:headerReference w:type="default" r:id="rId10"/>
      <w:footerReference w:type="default" r:id="rId11"/>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F78" w:rsidRDefault="00011F78">
      <w:r>
        <w:separator/>
      </w:r>
    </w:p>
  </w:endnote>
  <w:endnote w:type="continuationSeparator" w:id="0">
    <w:p w:rsidR="00011F78" w:rsidRDefault="00011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78" w:rsidRDefault="00011F78">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F78" w:rsidRDefault="00011F78">
      <w:r>
        <w:separator/>
      </w:r>
    </w:p>
  </w:footnote>
  <w:footnote w:type="continuationSeparator" w:id="0">
    <w:p w:rsidR="00011F78" w:rsidRDefault="00011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78" w:rsidRDefault="00011F78">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2319"/>
    <w:multiLevelType w:val="multilevel"/>
    <w:tmpl w:val="3C4A5C14"/>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32C15F26"/>
    <w:multiLevelType w:val="hybridMultilevel"/>
    <w:tmpl w:val="8FD68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1F78"/>
    <w:rsid w:val="000171F5"/>
    <w:rsid w:val="00057634"/>
    <w:rsid w:val="00067481"/>
    <w:rsid w:val="00085161"/>
    <w:rsid w:val="000A2B5E"/>
    <w:rsid w:val="000C1DFA"/>
    <w:rsid w:val="000F4D8F"/>
    <w:rsid w:val="0010220B"/>
    <w:rsid w:val="00103E35"/>
    <w:rsid w:val="00141CCE"/>
    <w:rsid w:val="0014377F"/>
    <w:rsid w:val="00143D65"/>
    <w:rsid w:val="0016647D"/>
    <w:rsid w:val="00172374"/>
    <w:rsid w:val="00175D3F"/>
    <w:rsid w:val="001A45E9"/>
    <w:rsid w:val="001A6D7E"/>
    <w:rsid w:val="001B3A7A"/>
    <w:rsid w:val="001B3AC2"/>
    <w:rsid w:val="001C1A6D"/>
    <w:rsid w:val="001D09D2"/>
    <w:rsid w:val="001D4E00"/>
    <w:rsid w:val="002013ED"/>
    <w:rsid w:val="002175E9"/>
    <w:rsid w:val="00223A89"/>
    <w:rsid w:val="00245086"/>
    <w:rsid w:val="002554C4"/>
    <w:rsid w:val="0026203F"/>
    <w:rsid w:val="0029606D"/>
    <w:rsid w:val="002A7985"/>
    <w:rsid w:val="002B1A4A"/>
    <w:rsid w:val="002C071C"/>
    <w:rsid w:val="002D384E"/>
    <w:rsid w:val="002E2488"/>
    <w:rsid w:val="002E3B17"/>
    <w:rsid w:val="002F3D9B"/>
    <w:rsid w:val="00301A9D"/>
    <w:rsid w:val="00303239"/>
    <w:rsid w:val="0031606A"/>
    <w:rsid w:val="00327E27"/>
    <w:rsid w:val="00355D6E"/>
    <w:rsid w:val="00366970"/>
    <w:rsid w:val="003B15DD"/>
    <w:rsid w:val="003B2BF6"/>
    <w:rsid w:val="003C00BA"/>
    <w:rsid w:val="003C73A3"/>
    <w:rsid w:val="003E0C40"/>
    <w:rsid w:val="003E447B"/>
    <w:rsid w:val="00403018"/>
    <w:rsid w:val="004169CD"/>
    <w:rsid w:val="004331AC"/>
    <w:rsid w:val="0043574F"/>
    <w:rsid w:val="00444E56"/>
    <w:rsid w:val="004451D4"/>
    <w:rsid w:val="00447BD2"/>
    <w:rsid w:val="004569F9"/>
    <w:rsid w:val="00461E4B"/>
    <w:rsid w:val="004756BB"/>
    <w:rsid w:val="004767FC"/>
    <w:rsid w:val="004874E6"/>
    <w:rsid w:val="0049627B"/>
    <w:rsid w:val="004B35DC"/>
    <w:rsid w:val="004C798C"/>
    <w:rsid w:val="004D6FC1"/>
    <w:rsid w:val="004E62EF"/>
    <w:rsid w:val="004E6A43"/>
    <w:rsid w:val="004F7B24"/>
    <w:rsid w:val="005042CF"/>
    <w:rsid w:val="0051290B"/>
    <w:rsid w:val="0052268C"/>
    <w:rsid w:val="00534235"/>
    <w:rsid w:val="00546604"/>
    <w:rsid w:val="00564DC5"/>
    <w:rsid w:val="005868A7"/>
    <w:rsid w:val="005A2085"/>
    <w:rsid w:val="005A36CB"/>
    <w:rsid w:val="005B391B"/>
    <w:rsid w:val="005B552D"/>
    <w:rsid w:val="005C0063"/>
    <w:rsid w:val="005C55B7"/>
    <w:rsid w:val="005D081D"/>
    <w:rsid w:val="005D4B27"/>
    <w:rsid w:val="005F04E7"/>
    <w:rsid w:val="005F0950"/>
    <w:rsid w:val="005F30F2"/>
    <w:rsid w:val="005F3342"/>
    <w:rsid w:val="00620C1A"/>
    <w:rsid w:val="00621AB1"/>
    <w:rsid w:val="00647E3F"/>
    <w:rsid w:val="006621A6"/>
    <w:rsid w:val="006775F9"/>
    <w:rsid w:val="00682EED"/>
    <w:rsid w:val="00684976"/>
    <w:rsid w:val="00691C1F"/>
    <w:rsid w:val="0069225A"/>
    <w:rsid w:val="0069262E"/>
    <w:rsid w:val="00692C68"/>
    <w:rsid w:val="006A460D"/>
    <w:rsid w:val="006A7DA2"/>
    <w:rsid w:val="006B2C40"/>
    <w:rsid w:val="006B3D82"/>
    <w:rsid w:val="006B4270"/>
    <w:rsid w:val="006B7629"/>
    <w:rsid w:val="006C51D8"/>
    <w:rsid w:val="006E27BB"/>
    <w:rsid w:val="006E736B"/>
    <w:rsid w:val="00747E8F"/>
    <w:rsid w:val="00751726"/>
    <w:rsid w:val="00752C00"/>
    <w:rsid w:val="0077555E"/>
    <w:rsid w:val="00796003"/>
    <w:rsid w:val="007B0548"/>
    <w:rsid w:val="007B0A54"/>
    <w:rsid w:val="007F3E7A"/>
    <w:rsid w:val="007F7839"/>
    <w:rsid w:val="008113BA"/>
    <w:rsid w:val="00820120"/>
    <w:rsid w:val="00820A56"/>
    <w:rsid w:val="008274A2"/>
    <w:rsid w:val="008672A1"/>
    <w:rsid w:val="008722D1"/>
    <w:rsid w:val="008858D4"/>
    <w:rsid w:val="00894D20"/>
    <w:rsid w:val="008A5E3A"/>
    <w:rsid w:val="008A77E7"/>
    <w:rsid w:val="008B3C4E"/>
    <w:rsid w:val="008C4621"/>
    <w:rsid w:val="008E3E7B"/>
    <w:rsid w:val="00903F51"/>
    <w:rsid w:val="00915966"/>
    <w:rsid w:val="00931047"/>
    <w:rsid w:val="00946256"/>
    <w:rsid w:val="00952E04"/>
    <w:rsid w:val="00994B4E"/>
    <w:rsid w:val="009F39C6"/>
    <w:rsid w:val="009F4DB5"/>
    <w:rsid w:val="00A000F7"/>
    <w:rsid w:val="00A10021"/>
    <w:rsid w:val="00A13E28"/>
    <w:rsid w:val="00A15564"/>
    <w:rsid w:val="00A30C75"/>
    <w:rsid w:val="00A37D95"/>
    <w:rsid w:val="00A419B8"/>
    <w:rsid w:val="00A535F2"/>
    <w:rsid w:val="00A557C8"/>
    <w:rsid w:val="00A67AAB"/>
    <w:rsid w:val="00AA019A"/>
    <w:rsid w:val="00AA0610"/>
    <w:rsid w:val="00AC0EA6"/>
    <w:rsid w:val="00AE7999"/>
    <w:rsid w:val="00AF4F0D"/>
    <w:rsid w:val="00B00B26"/>
    <w:rsid w:val="00B15E23"/>
    <w:rsid w:val="00B32A7C"/>
    <w:rsid w:val="00B3343A"/>
    <w:rsid w:val="00B46D2C"/>
    <w:rsid w:val="00B50A41"/>
    <w:rsid w:val="00B51F28"/>
    <w:rsid w:val="00B6646C"/>
    <w:rsid w:val="00B67860"/>
    <w:rsid w:val="00B779C4"/>
    <w:rsid w:val="00B91ED7"/>
    <w:rsid w:val="00BB41B5"/>
    <w:rsid w:val="00BC3EFF"/>
    <w:rsid w:val="00BC6E8B"/>
    <w:rsid w:val="00BD4D0F"/>
    <w:rsid w:val="00BD6F5E"/>
    <w:rsid w:val="00BE1333"/>
    <w:rsid w:val="00C21F80"/>
    <w:rsid w:val="00C248B3"/>
    <w:rsid w:val="00C314D1"/>
    <w:rsid w:val="00C32C31"/>
    <w:rsid w:val="00C4339F"/>
    <w:rsid w:val="00C60187"/>
    <w:rsid w:val="00C608B2"/>
    <w:rsid w:val="00C62DDE"/>
    <w:rsid w:val="00C7585A"/>
    <w:rsid w:val="00C9285B"/>
    <w:rsid w:val="00CB5FBE"/>
    <w:rsid w:val="00CD4C78"/>
    <w:rsid w:val="00CE39DB"/>
    <w:rsid w:val="00CF4D64"/>
    <w:rsid w:val="00D01089"/>
    <w:rsid w:val="00D02BD0"/>
    <w:rsid w:val="00D1289B"/>
    <w:rsid w:val="00D15E83"/>
    <w:rsid w:val="00D27C78"/>
    <w:rsid w:val="00D32F31"/>
    <w:rsid w:val="00D400EE"/>
    <w:rsid w:val="00D74593"/>
    <w:rsid w:val="00D81A2E"/>
    <w:rsid w:val="00D82659"/>
    <w:rsid w:val="00D94D7C"/>
    <w:rsid w:val="00DC5909"/>
    <w:rsid w:val="00DD6619"/>
    <w:rsid w:val="00DD7F66"/>
    <w:rsid w:val="00DF7779"/>
    <w:rsid w:val="00E17F83"/>
    <w:rsid w:val="00E2339B"/>
    <w:rsid w:val="00E25573"/>
    <w:rsid w:val="00E330BA"/>
    <w:rsid w:val="00E67B11"/>
    <w:rsid w:val="00E71D2F"/>
    <w:rsid w:val="00E7202E"/>
    <w:rsid w:val="00E9699D"/>
    <w:rsid w:val="00EB4B58"/>
    <w:rsid w:val="00EC6046"/>
    <w:rsid w:val="00ED1651"/>
    <w:rsid w:val="00ED3380"/>
    <w:rsid w:val="00EE6304"/>
    <w:rsid w:val="00F04976"/>
    <w:rsid w:val="00F160B9"/>
    <w:rsid w:val="00F168A5"/>
    <w:rsid w:val="00F2521F"/>
    <w:rsid w:val="00F52739"/>
    <w:rsid w:val="00F8515D"/>
    <w:rsid w:val="00F906D6"/>
    <w:rsid w:val="00F90877"/>
    <w:rsid w:val="00FA2BBF"/>
    <w:rsid w:val="00FA63A9"/>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8B"/>
    <w:rPr>
      <w:sz w:val="24"/>
      <w:szCs w:val="24"/>
    </w:rPr>
  </w:style>
  <w:style w:type="paragraph" w:styleId="Ttulo1">
    <w:name w:val="heading 1"/>
    <w:basedOn w:val="Normal"/>
    <w:next w:val="Normal"/>
    <w:qFormat/>
    <w:rsid w:val="00BC6E8B"/>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6E8B"/>
    <w:pPr>
      <w:widowControl w:val="0"/>
      <w:autoSpaceDE w:val="0"/>
      <w:autoSpaceDN w:val="0"/>
      <w:adjustRightInd w:val="0"/>
      <w:jc w:val="both"/>
    </w:pPr>
    <w:rPr>
      <w:color w:val="000000"/>
      <w:sz w:val="20"/>
      <w:szCs w:val="20"/>
    </w:rPr>
  </w:style>
  <w:style w:type="character" w:styleId="Hyperlink">
    <w:name w:val="Hyperlink"/>
    <w:basedOn w:val="Fontepargpadro"/>
    <w:rsid w:val="00BC6E8B"/>
    <w:rPr>
      <w:color w:val="0000FF"/>
      <w:u w:val="single"/>
    </w:rPr>
  </w:style>
  <w:style w:type="character" w:styleId="HiperlinkVisitado">
    <w:name w:val="FollowedHyperlink"/>
    <w:basedOn w:val="Fontepargpadro"/>
    <w:rsid w:val="00BC6E8B"/>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71D2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erteproc2g.tjsc.jus.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10</Pages>
  <Words>4763</Words>
  <Characters>27267</Characters>
  <Application>Microsoft Office Word</Application>
  <DocSecurity>0</DocSecurity>
  <Lines>227</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31967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50</cp:revision>
  <dcterms:created xsi:type="dcterms:W3CDTF">2016-12-15T12:43:00Z</dcterms:created>
  <dcterms:modified xsi:type="dcterms:W3CDTF">2020-06-19T16:23:00Z</dcterms:modified>
</cp:coreProperties>
</file>