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76" w:rsidRDefault="00574376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LICITATÓRIO Nº 089/2020</w:t>
      </w:r>
    </w:p>
    <w:p w:rsidR="00574376" w:rsidRDefault="00574376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ADMINISTRATIVO Nº 089/2020</w:t>
      </w:r>
    </w:p>
    <w:p w:rsidR="00574376" w:rsidRDefault="00574376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CHAMADA PÚBLICA 003/2020</w:t>
      </w:r>
    </w:p>
    <w:p w:rsidR="0096354D" w:rsidRDefault="0096354D" w:rsidP="00574376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74376" w:rsidRPr="0096354D" w:rsidRDefault="0096354D" w:rsidP="0096354D">
      <w:pPr>
        <w:pStyle w:val="normal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96354D">
        <w:rPr>
          <w:rFonts w:ascii="Times New Roman" w:hAnsi="Times New Roman" w:cs="Times New Roman"/>
          <w:b/>
          <w:sz w:val="24"/>
          <w:szCs w:val="24"/>
          <w:u w:val="single"/>
        </w:rPr>
        <w:t>RETIFICAÇÃO DO</w:t>
      </w:r>
    </w:p>
    <w:p w:rsidR="00A25925" w:rsidRDefault="00A25925" w:rsidP="00574376">
      <w:pPr>
        <w:spacing w:after="0"/>
        <w:jc w:val="center"/>
      </w:pPr>
      <w:r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EDITAL CHAMA</w:t>
      </w:r>
      <w:r w:rsidR="002D6BB0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DA</w:t>
      </w:r>
      <w:r w:rsidR="00A61252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PÚBLIC</w:t>
      </w:r>
      <w:r w:rsidR="002D6BB0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A</w:t>
      </w:r>
      <w:r w:rsidR="00A61252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PARA</w:t>
      </w:r>
      <w:r w:rsidR="00A61252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INSCRIÇÃO</w:t>
      </w:r>
      <w:r w:rsidR="00BE18F0" w:rsidRPr="00FF6C9D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LEI ALDIR BLANC </w:t>
      </w:r>
    </w:p>
    <w:p w:rsidR="0055022B" w:rsidRPr="0055022B" w:rsidRDefault="0055022B" w:rsidP="0057437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55022B">
        <w:rPr>
          <w:rFonts w:ascii="Times New Roman" w:hAnsi="Times New Roman"/>
          <w:b/>
          <w:sz w:val="24"/>
          <w:szCs w:val="24"/>
          <w:u w:val="single"/>
        </w:rPr>
        <w:t xml:space="preserve">ARTIGO 2º, INCISO III DA LEI </w:t>
      </w:r>
      <w:r w:rsidRPr="0055022B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Nº </w:t>
      </w:r>
      <w:hyperlink r:id="rId7" w:history="1">
        <w:r w:rsidRPr="0055022B">
          <w:rPr>
            <w:rStyle w:val="Hyperlink"/>
            <w:rFonts w:ascii="Times New Roman" w:hAnsi="Times New Roman"/>
            <w:b/>
            <w:bCs/>
            <w:color w:val="000000" w:themeColor="text1"/>
            <w:sz w:val="24"/>
            <w:szCs w:val="24"/>
          </w:rPr>
          <w:t>14.017/2020</w:t>
        </w:r>
      </w:hyperlink>
    </w:p>
    <w:p w:rsidR="00A25925" w:rsidRPr="00FF6C9D" w:rsidRDefault="00A25925" w:rsidP="00A25925">
      <w:pPr>
        <w:rPr>
          <w:rFonts w:ascii="Times New Roman" w:hAnsi="Times New Roman"/>
          <w:sz w:val="24"/>
          <w:szCs w:val="24"/>
        </w:rPr>
      </w:pPr>
    </w:p>
    <w:p w:rsidR="00A25925" w:rsidRPr="00FF6C9D" w:rsidRDefault="00621F21" w:rsidP="00A25925">
      <w:pPr>
        <w:jc w:val="both"/>
        <w:rPr>
          <w:rFonts w:ascii="Times New Roman" w:hAnsi="Times New Roman"/>
          <w:sz w:val="24"/>
          <w:szCs w:val="24"/>
        </w:rPr>
      </w:pPr>
      <w:r w:rsidRPr="00FF6C9D">
        <w:rPr>
          <w:rFonts w:ascii="Times New Roman" w:hAnsi="Times New Roman"/>
          <w:sz w:val="24"/>
          <w:szCs w:val="24"/>
        </w:rPr>
        <w:t xml:space="preserve">O </w:t>
      </w:r>
      <w:r w:rsidRPr="00FF6C9D">
        <w:rPr>
          <w:rFonts w:ascii="Times New Roman" w:hAnsi="Times New Roman"/>
          <w:b/>
          <w:sz w:val="24"/>
          <w:szCs w:val="24"/>
        </w:rPr>
        <w:t xml:space="preserve">MUNICÍPIO </w:t>
      </w:r>
      <w:r w:rsidR="00A25925" w:rsidRPr="00FF6C9D">
        <w:rPr>
          <w:rFonts w:ascii="Times New Roman" w:hAnsi="Times New Roman"/>
          <w:b/>
          <w:sz w:val="24"/>
          <w:szCs w:val="24"/>
        </w:rPr>
        <w:t>DE OTACÍLIO COSTA</w:t>
      </w:r>
      <w:r w:rsidR="00A25925" w:rsidRPr="00FF6C9D">
        <w:rPr>
          <w:rFonts w:ascii="Times New Roman" w:hAnsi="Times New Roman"/>
          <w:sz w:val="24"/>
          <w:szCs w:val="24"/>
        </w:rPr>
        <w:t xml:space="preserve">, pessoa jurídica de direito público, com sede à Avenida Vidal Ramos Júnior 228, </w:t>
      </w:r>
      <w:r w:rsidR="00A61252" w:rsidRPr="00FF6C9D">
        <w:rPr>
          <w:rFonts w:ascii="Times New Roman" w:hAnsi="Times New Roman"/>
          <w:sz w:val="24"/>
          <w:szCs w:val="24"/>
        </w:rPr>
        <w:t>Centro Administrativo, inscrita no CNPJ</w:t>
      </w:r>
      <w:r w:rsidR="00A25925" w:rsidRPr="00FF6C9D">
        <w:rPr>
          <w:rFonts w:ascii="Times New Roman" w:hAnsi="Times New Roman"/>
          <w:sz w:val="24"/>
          <w:szCs w:val="24"/>
        </w:rPr>
        <w:t xml:space="preserve"> sob nº 75.326.066/0001-75</w:t>
      </w:r>
      <w:r w:rsidR="002D6BB0" w:rsidRPr="00FF6C9D">
        <w:rPr>
          <w:rFonts w:ascii="Times New Roman" w:hAnsi="Times New Roman"/>
          <w:sz w:val="24"/>
          <w:szCs w:val="24"/>
        </w:rPr>
        <w:t>,</w:t>
      </w:r>
      <w:r w:rsidR="00A25925" w:rsidRPr="00FF6C9D">
        <w:rPr>
          <w:rFonts w:ascii="Times New Roman" w:hAnsi="Times New Roman"/>
          <w:sz w:val="24"/>
          <w:szCs w:val="24"/>
        </w:rPr>
        <w:t xml:space="preserve"> </w:t>
      </w:r>
      <w:r w:rsidR="00A61252" w:rsidRPr="00FF6C9D">
        <w:rPr>
          <w:rFonts w:ascii="Times New Roman" w:hAnsi="Times New Roman"/>
          <w:sz w:val="24"/>
          <w:szCs w:val="24"/>
        </w:rPr>
        <w:t>r</w:t>
      </w:r>
      <w:r w:rsidR="00A25925" w:rsidRPr="00FF6C9D">
        <w:rPr>
          <w:rFonts w:ascii="Times New Roman" w:hAnsi="Times New Roman"/>
          <w:sz w:val="24"/>
          <w:szCs w:val="24"/>
        </w:rPr>
        <w:t>epresentad</w:t>
      </w:r>
      <w:r w:rsidR="00A61252" w:rsidRPr="00FF6C9D">
        <w:rPr>
          <w:rFonts w:ascii="Times New Roman" w:hAnsi="Times New Roman"/>
          <w:sz w:val="24"/>
          <w:szCs w:val="24"/>
        </w:rPr>
        <w:t>o</w:t>
      </w:r>
      <w:r w:rsidR="00EC3CE5" w:rsidRPr="00FF6C9D">
        <w:rPr>
          <w:rFonts w:ascii="Times New Roman" w:hAnsi="Times New Roman"/>
          <w:sz w:val="24"/>
          <w:szCs w:val="24"/>
        </w:rPr>
        <w:t xml:space="preserve"> neste ato pelo</w:t>
      </w:r>
      <w:r w:rsidR="00A25925" w:rsidRPr="00FF6C9D">
        <w:rPr>
          <w:rFonts w:ascii="Times New Roman" w:hAnsi="Times New Roman"/>
          <w:sz w:val="24"/>
          <w:szCs w:val="24"/>
        </w:rPr>
        <w:t xml:space="preserve"> Prefeito Municipal</w:t>
      </w:r>
      <w:r w:rsidR="002D6BB0" w:rsidRPr="00FF6C9D">
        <w:rPr>
          <w:rFonts w:ascii="Times New Roman" w:hAnsi="Times New Roman"/>
          <w:sz w:val="24"/>
          <w:szCs w:val="24"/>
        </w:rPr>
        <w:t>,</w:t>
      </w:r>
      <w:r w:rsidR="00A25925" w:rsidRPr="00FF6C9D">
        <w:rPr>
          <w:rFonts w:ascii="Times New Roman" w:hAnsi="Times New Roman"/>
          <w:sz w:val="24"/>
          <w:szCs w:val="24"/>
        </w:rPr>
        <w:t xml:space="preserve"> Sr</w:t>
      </w:r>
      <w:r w:rsidR="002D6BB0" w:rsidRPr="00FF6C9D">
        <w:rPr>
          <w:rFonts w:ascii="Times New Roman" w:hAnsi="Times New Roman"/>
          <w:sz w:val="24"/>
          <w:szCs w:val="24"/>
        </w:rPr>
        <w:t>.</w:t>
      </w:r>
      <w:r w:rsidR="00A25925" w:rsidRPr="00FF6C9D">
        <w:rPr>
          <w:rFonts w:ascii="Times New Roman" w:hAnsi="Times New Roman"/>
          <w:sz w:val="24"/>
          <w:szCs w:val="24"/>
        </w:rPr>
        <w:t xml:space="preserve"> Luiz Carlos Xavier, no uso de suas atribuições legais, torna público, para conhecimento dos interessados, que far</w:t>
      </w:r>
      <w:r w:rsidR="00EC3CE5" w:rsidRPr="00FF6C9D">
        <w:rPr>
          <w:rFonts w:ascii="Times New Roman" w:hAnsi="Times New Roman"/>
          <w:sz w:val="24"/>
          <w:szCs w:val="24"/>
        </w:rPr>
        <w:t>á realizar CHAMAMENTO PÚBLICO</w:t>
      </w:r>
      <w:r w:rsidR="00574376">
        <w:rPr>
          <w:rFonts w:ascii="Times New Roman" w:hAnsi="Times New Roman"/>
          <w:sz w:val="24"/>
          <w:szCs w:val="24"/>
        </w:rPr>
        <w:t xml:space="preserve"> 003/2020</w:t>
      </w:r>
      <w:r w:rsidR="00EC3CE5" w:rsidRPr="00FF6C9D">
        <w:rPr>
          <w:rFonts w:ascii="Times New Roman" w:hAnsi="Times New Roman"/>
          <w:sz w:val="24"/>
          <w:szCs w:val="24"/>
        </w:rPr>
        <w:t xml:space="preserve">, </w:t>
      </w:r>
      <w:r w:rsidR="00A25925" w:rsidRPr="00FF6C9D">
        <w:rPr>
          <w:rFonts w:ascii="Times New Roman" w:hAnsi="Times New Roman"/>
          <w:sz w:val="24"/>
          <w:szCs w:val="24"/>
        </w:rPr>
        <w:t>para fins de</w:t>
      </w:r>
      <w:r w:rsidR="00A61252" w:rsidRPr="00FF6C9D">
        <w:rPr>
          <w:rFonts w:ascii="Times New Roman" w:hAnsi="Times New Roman"/>
          <w:sz w:val="24"/>
          <w:szCs w:val="24"/>
        </w:rPr>
        <w:t xml:space="preserve"> INSCRIÇÃO. </w:t>
      </w:r>
    </w:p>
    <w:p w:rsidR="006D1064" w:rsidRPr="00FF6C9D" w:rsidRDefault="006D1064" w:rsidP="009D27AA">
      <w:pPr>
        <w:pStyle w:val="NormalWeb"/>
        <w:jc w:val="both"/>
        <w:rPr>
          <w:b/>
          <w:color w:val="000000"/>
        </w:rPr>
      </w:pPr>
      <w:r w:rsidRPr="00FF6C9D">
        <w:rPr>
          <w:b/>
          <w:color w:val="000000"/>
        </w:rPr>
        <w:t>01 - DO OBJETO</w:t>
      </w:r>
    </w:p>
    <w:p w:rsidR="006D1064" w:rsidRDefault="006D1064" w:rsidP="009D27AA">
      <w:pPr>
        <w:pStyle w:val="NormalWeb"/>
        <w:jc w:val="both"/>
        <w:rPr>
          <w:color w:val="000000"/>
        </w:rPr>
      </w:pPr>
      <w:r w:rsidRPr="00FF6C9D">
        <w:rPr>
          <w:color w:val="000000"/>
        </w:rPr>
        <w:t>1.1. Constitui objeto do presente Edital de Chamamento Público</w:t>
      </w:r>
      <w:r w:rsidR="00CB5589">
        <w:rPr>
          <w:color w:val="000000"/>
        </w:rPr>
        <w:t xml:space="preserve"> 003/2020</w:t>
      </w:r>
      <w:r w:rsidR="00247439" w:rsidRPr="00247439">
        <w:rPr>
          <w:b/>
          <w:color w:val="000000"/>
        </w:rPr>
        <w:t>, A INSCRIÇÃO DE RESIDENTES EM OTACÍLIO COSTA/SC INTERESSADOS EM RECEBER AUXÍLIO EMERGENCIAL VOLTADO AO SETOR CULTURAL</w:t>
      </w:r>
      <w:r w:rsidR="008228BE" w:rsidRPr="00FF6C9D">
        <w:rPr>
          <w:color w:val="000000"/>
        </w:rPr>
        <w:t xml:space="preserve">, desde que atendidas </w:t>
      </w:r>
      <w:proofErr w:type="gramStart"/>
      <w:r w:rsidR="008228BE" w:rsidRPr="00FF6C9D">
        <w:rPr>
          <w:color w:val="000000"/>
        </w:rPr>
        <w:t>as</w:t>
      </w:r>
      <w:proofErr w:type="gramEnd"/>
      <w:r w:rsidR="008228BE" w:rsidRPr="00FF6C9D">
        <w:rPr>
          <w:color w:val="000000"/>
        </w:rPr>
        <w:t xml:space="preserve"> exigências e</w:t>
      </w:r>
      <w:r w:rsidRPr="00FF6C9D">
        <w:rPr>
          <w:color w:val="000000"/>
        </w:rPr>
        <w:t xml:space="preserve"> especificações constantes no Edital</w:t>
      </w:r>
      <w:r w:rsidR="004B0698" w:rsidRPr="00FF6C9D">
        <w:rPr>
          <w:color w:val="000000"/>
        </w:rPr>
        <w:t xml:space="preserve"> e Lei nº 14.017/2020</w:t>
      </w:r>
      <w:r w:rsidRPr="00FF6C9D">
        <w:rPr>
          <w:color w:val="000000"/>
        </w:rPr>
        <w:t xml:space="preserve">. </w:t>
      </w:r>
    </w:p>
    <w:p w:rsidR="005C4F07" w:rsidRDefault="005C4F07" w:rsidP="009D27AA">
      <w:pPr>
        <w:pStyle w:val="NormalWeb"/>
        <w:jc w:val="both"/>
      </w:pPr>
      <w:r>
        <w:t xml:space="preserve">1.2 – O Edital de premiação será realizado com recursos financeiros, em caráter emergencial, provenientes da Lei Federal nº 14.017/2020, regulamentada pelo Decreto Federal nº 10.464/2020, que dispõe sobre ações emergenciais destinadas ao setor cultural a </w:t>
      </w:r>
      <w:proofErr w:type="gramStart"/>
      <w:r>
        <w:t>serem</w:t>
      </w:r>
      <w:proofErr w:type="gramEnd"/>
      <w:r>
        <w:t xml:space="preserve"> adotadas durante o estado de calamidade pública, reconhecido pelo Decreto Legislativo Federal Nº 6, de 20 de Março de 2020. </w:t>
      </w:r>
    </w:p>
    <w:p w:rsidR="005C4F07" w:rsidRDefault="005C4F07" w:rsidP="009D27AA">
      <w:pPr>
        <w:pStyle w:val="NormalWeb"/>
        <w:jc w:val="both"/>
      </w:pPr>
      <w:r>
        <w:t xml:space="preserve">1.3 – Sua realização visa minimizar os impactos sociais e econômicos sofridos pelos Trabalhadores (as) da Cultura, Grupos, Coletivos Espaços e Empreendimentos Artísticos e Culturais devido à pandemia ocasionada pela Covid19. </w:t>
      </w:r>
    </w:p>
    <w:p w:rsidR="005C4F07" w:rsidRDefault="005C4F07" w:rsidP="009D27AA">
      <w:pPr>
        <w:pStyle w:val="NormalWeb"/>
        <w:jc w:val="both"/>
      </w:pPr>
      <w:r>
        <w:t xml:space="preserve">1.4 – A Comissão </w:t>
      </w:r>
      <w:r w:rsidR="00717D3A">
        <w:t>Avaliadora</w:t>
      </w:r>
      <w:r>
        <w:t xml:space="preserve"> nomeada terá a função de fazer o acompanhamento de todo o processo de execução, definição dos critérios do credenciamento </w:t>
      </w:r>
      <w:r w:rsidR="004107D9">
        <w:t xml:space="preserve">de agentes culturais e forma de </w:t>
      </w:r>
      <w:r>
        <w:t>premiação, além de acompanhar e fiscalizar a execução de trâmites da Lei Federal nº. 14.017/2020.</w:t>
      </w:r>
    </w:p>
    <w:p w:rsidR="00C00D23" w:rsidRDefault="00C00D23" w:rsidP="009D27AA">
      <w:pPr>
        <w:pStyle w:val="NormalWeb"/>
        <w:jc w:val="both"/>
      </w:pPr>
      <w:r>
        <w:t xml:space="preserve">1.5 – </w:t>
      </w:r>
      <w:r w:rsidR="00847359">
        <w:t>O presente</w:t>
      </w:r>
      <w:r>
        <w:t xml:space="preserve"> Edital de premiação atende ao inciso III, do artigo 2º da Lei Federal nº. 14.017/2020, que prevê a aplicação em ações emergenciais de apoio ao setor cultural por intermédio de editais, chamadas públicas, prêmios, aquisição de bens e serviços vinculados ao setor cultural e outros instrumentos estimados à manutenção de agentes, de espaços, de iniciativas, de cursos, de produções, de desenvolvimento de atividades de economia criativa e de economia solidária, de produções audiovisuais, de manifestações culturais, bem como à realização de atividades artísticas e culturais que possam ser transmitidas pela internet ou disponibilizadas por meio de redes sociais e outras plataformas digitais.</w:t>
      </w:r>
    </w:p>
    <w:p w:rsidR="0006088B" w:rsidRDefault="0006088B" w:rsidP="009D27AA">
      <w:pPr>
        <w:pStyle w:val="NormalWeb"/>
        <w:jc w:val="both"/>
      </w:pPr>
      <w:r>
        <w:t xml:space="preserve">1.5.1 – Para efeitos deste Edital entende-se por: </w:t>
      </w:r>
    </w:p>
    <w:p w:rsidR="0006088B" w:rsidRDefault="0006088B" w:rsidP="00CE6700">
      <w:pPr>
        <w:pStyle w:val="NormalWeb"/>
        <w:spacing w:before="0" w:beforeAutospacing="0" w:after="0" w:afterAutospacing="0"/>
        <w:jc w:val="both"/>
      </w:pPr>
      <w:r>
        <w:t xml:space="preserve">a) PRÊMIO: categoria de repasse financeiro à proposta selecionada por mérito e critérios objetivos, reconhecendo sua produção artística e cultural, atuação no fomento, desenvolvimento, fruição e acesso aos bens culturais em consonância com o artigo 22, inciso IV e § 4º da Lei Federal 8.666/1993; </w:t>
      </w:r>
    </w:p>
    <w:p w:rsidR="0006088B" w:rsidRDefault="0006088B" w:rsidP="0006088B">
      <w:pPr>
        <w:pStyle w:val="NormalWeb"/>
        <w:spacing w:before="0" w:beforeAutospacing="0" w:after="0" w:afterAutospacing="0"/>
        <w:jc w:val="both"/>
      </w:pPr>
      <w:r>
        <w:t xml:space="preserve">b) PROPONENTE: pessoa física maior de 18 (dezoito) anos ou pessoa jurídica de direito privado, com ou sem fins lucrativos, que assume a responsabilidade legal por sua inscrição e veracidade das informações; </w:t>
      </w:r>
      <w:r>
        <w:lastRenderedPageBreak/>
        <w:t xml:space="preserve">c) PROPOSTA: formalização de candidatura do (a) proponente para esse prêmio por meio de informações e documentos apresentados; </w:t>
      </w:r>
    </w:p>
    <w:p w:rsidR="0006088B" w:rsidRDefault="0006088B" w:rsidP="0006088B">
      <w:pPr>
        <w:pStyle w:val="NormalWeb"/>
        <w:spacing w:before="0" w:beforeAutospacing="0" w:after="0" w:afterAutospacing="0"/>
        <w:jc w:val="both"/>
      </w:pPr>
      <w:r>
        <w:t xml:space="preserve">d) PROJETO CULTURAL: é todo o conjunto de atividades, ações e ou produtos resultantes de processos criativos, pesquisas e vivências, </w:t>
      </w:r>
      <w:proofErr w:type="spellStart"/>
      <w:r>
        <w:t>exequíveis</w:t>
      </w:r>
      <w:proofErr w:type="spellEnd"/>
      <w:r>
        <w:t>, mensuráveis, realizados por trabalhadores e trabalhadoras de arte e da cultura.</w:t>
      </w:r>
    </w:p>
    <w:p w:rsidR="00F6572A" w:rsidRPr="00FF6C9D" w:rsidRDefault="00F6572A" w:rsidP="0006088B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t>e) PLANILHA ORÇAMENTÁRIA: É indicação dos recursos financeiros necessários a execução do projeto, com valores unitários e totais.</w:t>
      </w:r>
    </w:p>
    <w:p w:rsidR="0062355E" w:rsidRPr="00FF6C9D" w:rsidRDefault="006D1064" w:rsidP="00984DE1">
      <w:pPr>
        <w:pStyle w:val="NormalWeb"/>
        <w:jc w:val="both"/>
        <w:rPr>
          <w:color w:val="000000"/>
        </w:rPr>
      </w:pPr>
      <w:r w:rsidRPr="00FF6C9D">
        <w:rPr>
          <w:color w:val="000000"/>
        </w:rPr>
        <w:t>1.</w:t>
      </w:r>
      <w:r w:rsidR="003C03F5">
        <w:rPr>
          <w:color w:val="000000"/>
        </w:rPr>
        <w:t>6 –</w:t>
      </w:r>
      <w:r w:rsidRPr="00FF6C9D">
        <w:rPr>
          <w:color w:val="000000"/>
        </w:rPr>
        <w:t xml:space="preserve"> </w:t>
      </w:r>
      <w:r w:rsidR="000C01DB" w:rsidRPr="00FF6C9D">
        <w:rPr>
          <w:b/>
          <w:color w:val="000000"/>
          <w:u w:val="single"/>
        </w:rPr>
        <w:t xml:space="preserve">O(S) INTERESSADO(S) </w:t>
      </w:r>
      <w:proofErr w:type="gramStart"/>
      <w:r w:rsidR="000C01DB" w:rsidRPr="00FF6C9D">
        <w:rPr>
          <w:b/>
          <w:color w:val="000000"/>
          <w:u w:val="single"/>
        </w:rPr>
        <w:t>DEVERÁ(</w:t>
      </w:r>
      <w:proofErr w:type="gramEnd"/>
      <w:r w:rsidR="000C01DB" w:rsidRPr="00FF6C9D">
        <w:rPr>
          <w:b/>
          <w:color w:val="000000"/>
          <w:u w:val="single"/>
        </w:rPr>
        <w:t xml:space="preserve">ÃO) EFETUAR INSCRIÇÃO </w:t>
      </w:r>
      <w:r w:rsidR="00BF195B">
        <w:rPr>
          <w:b/>
          <w:color w:val="000000"/>
          <w:u w:val="single"/>
        </w:rPr>
        <w:t>NO FUNDO MUNICIPAL DE CULTURA E TURISMO,</w:t>
      </w:r>
      <w:r w:rsidR="00BF195B" w:rsidRPr="00BF195B">
        <w:rPr>
          <w:color w:val="000000"/>
        </w:rPr>
        <w:t xml:space="preserve"> </w:t>
      </w:r>
      <w:r w:rsidR="00BF195B" w:rsidRPr="00FF6C9D">
        <w:rPr>
          <w:color w:val="000000"/>
        </w:rPr>
        <w:t>localizada na Avenida Vidal Ramos Júnior, nº 154, Centro Administrativo, Otacílio Costa/SC</w:t>
      </w:r>
      <w:r w:rsidR="00BF195B">
        <w:rPr>
          <w:b/>
          <w:color w:val="000000"/>
          <w:u w:val="single"/>
        </w:rPr>
        <w:t>,</w:t>
      </w:r>
      <w:r w:rsidR="000C01DB" w:rsidRPr="00FF6C9D">
        <w:rPr>
          <w:b/>
          <w:color w:val="000000" w:themeColor="text1"/>
          <w:u w:val="single"/>
        </w:rPr>
        <w:t xml:space="preserve"> EM</w:t>
      </w:r>
      <w:r w:rsidR="000C01DB" w:rsidRPr="00FF6C9D">
        <w:rPr>
          <w:b/>
          <w:color w:val="000000"/>
          <w:u w:val="single"/>
        </w:rPr>
        <w:t xml:space="preserve"> ATÉ 15 (QUINZE) DIAS CORRIDOS</w:t>
      </w:r>
      <w:r w:rsidR="00746D41">
        <w:rPr>
          <w:b/>
          <w:color w:val="000000"/>
          <w:u w:val="single"/>
        </w:rPr>
        <w:t xml:space="preserve">, </w:t>
      </w:r>
      <w:r w:rsidR="00746D41" w:rsidRPr="00FF6C9D">
        <w:rPr>
          <w:color w:val="000000"/>
        </w:rPr>
        <w:t>contados da publicação do Edital</w:t>
      </w:r>
      <w:r w:rsidR="00746D41">
        <w:rPr>
          <w:color w:val="000000"/>
        </w:rPr>
        <w:t xml:space="preserve">, </w:t>
      </w:r>
      <w:r w:rsidR="00746D41">
        <w:rPr>
          <w:b/>
          <w:color w:val="000000"/>
          <w:u w:val="single"/>
        </w:rPr>
        <w:t>(ATÉ 15/12/2020)</w:t>
      </w:r>
      <w:r w:rsidR="003C41D6" w:rsidRPr="00FF6C9D">
        <w:rPr>
          <w:color w:val="000000"/>
        </w:rPr>
        <w:t xml:space="preserve">, </w:t>
      </w:r>
      <w:r w:rsidR="00BB3956">
        <w:rPr>
          <w:color w:val="000000"/>
        </w:rPr>
        <w:t xml:space="preserve">devendo ser </w:t>
      </w:r>
      <w:r w:rsidR="00203712">
        <w:rPr>
          <w:color w:val="000000"/>
        </w:rPr>
        <w:t>entregues durante horário de expediente (13:00 às 17:00 horas).</w:t>
      </w:r>
    </w:p>
    <w:p w:rsidR="00695ECF" w:rsidRDefault="0062355E" w:rsidP="00171CE8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FF6C9D">
        <w:rPr>
          <w:color w:val="000000"/>
        </w:rPr>
        <w:t>1.</w:t>
      </w:r>
      <w:r w:rsidR="003A66E1">
        <w:rPr>
          <w:color w:val="000000"/>
        </w:rPr>
        <w:t>7</w:t>
      </w:r>
      <w:r w:rsidRPr="00FF6C9D">
        <w:rPr>
          <w:color w:val="000000"/>
        </w:rPr>
        <w:t xml:space="preserve"> – </w:t>
      </w:r>
      <w:r w:rsidR="002F4C3E" w:rsidRPr="00FF6C9D">
        <w:rPr>
          <w:b/>
          <w:color w:val="000000"/>
          <w:u w:val="single"/>
        </w:rPr>
        <w:t>Ao</w:t>
      </w:r>
      <w:r w:rsidRPr="00FF6C9D">
        <w:rPr>
          <w:b/>
          <w:color w:val="000000"/>
          <w:u w:val="single"/>
        </w:rPr>
        <w:t xml:space="preserve">(s) interessado(s) </w:t>
      </w:r>
      <w:r w:rsidR="008F3A89" w:rsidRPr="00FF6C9D">
        <w:rPr>
          <w:b/>
          <w:color w:val="000000"/>
          <w:u w:val="single"/>
        </w:rPr>
        <w:t xml:space="preserve">que </w:t>
      </w:r>
      <w:proofErr w:type="gramStart"/>
      <w:r w:rsidR="008F3A89" w:rsidRPr="00FF6C9D">
        <w:rPr>
          <w:b/>
          <w:color w:val="000000"/>
          <w:u w:val="single"/>
        </w:rPr>
        <w:t>atender(</w:t>
      </w:r>
      <w:proofErr w:type="gramEnd"/>
      <w:r w:rsidR="008F3A89" w:rsidRPr="00FF6C9D">
        <w:rPr>
          <w:b/>
          <w:color w:val="000000"/>
          <w:u w:val="single"/>
        </w:rPr>
        <w:t>em) aos requi</w:t>
      </w:r>
      <w:r w:rsidR="003C03F5">
        <w:rPr>
          <w:b/>
          <w:color w:val="000000"/>
          <w:u w:val="single"/>
        </w:rPr>
        <w:t>sitos legais da Lei 14.017/2020 e satisfazerem os critérios de avaliação da Comissão Avaliadora,</w:t>
      </w:r>
      <w:r w:rsidR="003C4701" w:rsidRPr="00FF6C9D">
        <w:rPr>
          <w:color w:val="000000"/>
        </w:rPr>
        <w:t xml:space="preserve"> </w:t>
      </w:r>
      <w:r w:rsidR="002F4C3E" w:rsidRPr="00FF6C9D">
        <w:rPr>
          <w:color w:val="000000"/>
        </w:rPr>
        <w:t xml:space="preserve">será </w:t>
      </w:r>
      <w:r w:rsidR="003C4701" w:rsidRPr="00FF6C9D">
        <w:rPr>
          <w:color w:val="000000"/>
        </w:rPr>
        <w:t>concedido</w:t>
      </w:r>
      <w:r w:rsidR="002F4C3E" w:rsidRPr="00FF6C9D">
        <w:rPr>
          <w:color w:val="000000"/>
        </w:rPr>
        <w:t xml:space="preserve"> apoio cultural por meio de ações emergenciais, distribuídas </w:t>
      </w:r>
      <w:r w:rsidR="00DA3B59" w:rsidRPr="00FF6C9D">
        <w:rPr>
          <w:color w:val="000000"/>
        </w:rPr>
        <w:t>em</w:t>
      </w:r>
      <w:r w:rsidR="008F3A89" w:rsidRPr="00FF6C9D">
        <w:rPr>
          <w:color w:val="000000"/>
        </w:rPr>
        <w:t xml:space="preserve"> valores conforme especificado abaixo:</w:t>
      </w:r>
    </w:p>
    <w:p w:rsidR="003C03F5" w:rsidRDefault="003C03F5" w:rsidP="00171CE8">
      <w:pPr>
        <w:pStyle w:val="NormalWeb"/>
        <w:spacing w:before="0" w:beforeAutospacing="0" w:after="0" w:afterAutospacing="0"/>
        <w:jc w:val="both"/>
        <w:rPr>
          <w:color w:val="000000" w:themeColor="text1"/>
        </w:rPr>
      </w:pPr>
    </w:p>
    <w:p w:rsidR="00695ECF" w:rsidRPr="00695ECF" w:rsidRDefault="00695ECF" w:rsidP="00695ECF">
      <w:pPr>
        <w:ind w:right="-66"/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 xml:space="preserve">PRÊMIOS </w:t>
      </w:r>
      <w:r w:rsidR="00F86D88">
        <w:rPr>
          <w:rFonts w:ascii="Times New Roman" w:hAnsi="Times New Roman"/>
          <w:b/>
          <w:color w:val="000000" w:themeColor="text1"/>
          <w:u w:val="single"/>
        </w:rPr>
        <w:t>–</w:t>
      </w:r>
      <w:r w:rsidRPr="00695ECF">
        <w:rPr>
          <w:rFonts w:ascii="Times New Roman" w:hAnsi="Times New Roman"/>
          <w:b/>
          <w:color w:val="000000" w:themeColor="text1"/>
          <w:u w:val="single"/>
        </w:rPr>
        <w:t xml:space="preserve"> </w:t>
      </w:r>
      <w:r w:rsidR="00F86D88">
        <w:rPr>
          <w:rFonts w:ascii="Times New Roman" w:hAnsi="Times New Roman"/>
          <w:b/>
          <w:color w:val="000000" w:themeColor="text1"/>
          <w:u w:val="single"/>
        </w:rPr>
        <w:t xml:space="preserve">ARTIGO 2º, </w:t>
      </w:r>
      <w:r w:rsidRPr="00695ECF">
        <w:rPr>
          <w:rFonts w:ascii="Times New Roman" w:hAnsi="Times New Roman"/>
          <w:b/>
          <w:color w:val="000000" w:themeColor="text1"/>
          <w:u w:val="single"/>
        </w:rPr>
        <w:t>INCISO III</w:t>
      </w:r>
    </w:p>
    <w:tbl>
      <w:tblPr>
        <w:tblStyle w:val="Tabelacomgrade"/>
        <w:tblW w:w="4902" w:type="pct"/>
        <w:tblInd w:w="108" w:type="dxa"/>
        <w:tblLook w:val="04A0"/>
      </w:tblPr>
      <w:tblGrid>
        <w:gridCol w:w="3299"/>
        <w:gridCol w:w="1745"/>
        <w:gridCol w:w="2346"/>
        <w:gridCol w:w="2817"/>
      </w:tblGrid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TIPO DE EDITAL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UNIDADE DE MEDIDA</w:t>
            </w:r>
          </w:p>
        </w:tc>
        <w:tc>
          <w:tcPr>
            <w:tcW w:w="1149" w:type="pct"/>
          </w:tcPr>
          <w:p w:rsidR="00695ECF" w:rsidRPr="00221DF0" w:rsidRDefault="00695ECF" w:rsidP="0096354D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 xml:space="preserve">QUANTIDADE DE </w:t>
            </w:r>
            <w:r w:rsidR="0096354D">
              <w:rPr>
                <w:b/>
              </w:rPr>
              <w:t>CONTEMPLADOS</w:t>
            </w:r>
          </w:p>
        </w:tc>
        <w:tc>
          <w:tcPr>
            <w:tcW w:w="1380" w:type="pct"/>
          </w:tcPr>
          <w:p w:rsidR="00695ECF" w:rsidRPr="00221DF0" w:rsidRDefault="00695ECF" w:rsidP="006A0AEB">
            <w:pPr>
              <w:spacing w:after="0" w:line="240" w:lineRule="auto"/>
              <w:jc w:val="center"/>
              <w:rPr>
                <w:b/>
              </w:rPr>
            </w:pPr>
            <w:r w:rsidRPr="00221DF0">
              <w:rPr>
                <w:b/>
              </w:rPr>
              <w:t>VALOR UNITÁRIO</w:t>
            </w:r>
            <w:r>
              <w:rPr>
                <w:b/>
              </w:rPr>
              <w:t xml:space="preserve"> </w:t>
            </w:r>
            <w:r w:rsidR="006A0AEB">
              <w:rPr>
                <w:b/>
              </w:rPr>
              <w:t>POR CONTEMPLADO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LITERATURA: PUBLICAÇÃO DE LIVROS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R$ 4.000,00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  <w:rPr>
                <w:color w:val="FF0000"/>
              </w:rPr>
            </w:pPr>
            <w:r w:rsidRPr="00221DF0">
              <w:t>ARTESANATO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10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R$ 1.096,32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PRÊMIO ARTES VISUAIS (FOTOGRAFIA, ARTES PLÁSTICAS)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TEATRO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847359">
            <w:pPr>
              <w:spacing w:after="0" w:line="240" w:lineRule="auto"/>
              <w:jc w:val="both"/>
            </w:pPr>
            <w:r w:rsidRPr="00221DF0">
              <w:t>MÚSICA</w:t>
            </w:r>
            <w:r w:rsidR="00A53CFF">
              <w:t>/CANTO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03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  <w:tr w:rsidR="00695ECF" w:rsidRPr="00221DF0" w:rsidTr="00695ECF">
        <w:tc>
          <w:tcPr>
            <w:tcW w:w="1616" w:type="pct"/>
          </w:tcPr>
          <w:p w:rsidR="00695ECF" w:rsidRPr="00221DF0" w:rsidRDefault="00695ECF" w:rsidP="00247439">
            <w:pPr>
              <w:spacing w:after="0" w:line="240" w:lineRule="auto"/>
              <w:jc w:val="both"/>
            </w:pPr>
            <w:r w:rsidRPr="00221DF0">
              <w:t>DANÇA</w:t>
            </w:r>
          </w:p>
        </w:tc>
        <w:tc>
          <w:tcPr>
            <w:tcW w:w="855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PRÊMIO</w:t>
            </w:r>
          </w:p>
        </w:tc>
        <w:tc>
          <w:tcPr>
            <w:tcW w:w="1149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02</w:t>
            </w:r>
          </w:p>
        </w:tc>
        <w:tc>
          <w:tcPr>
            <w:tcW w:w="1380" w:type="pct"/>
          </w:tcPr>
          <w:p w:rsidR="00695ECF" w:rsidRPr="00221DF0" w:rsidRDefault="00695ECF" w:rsidP="00247439">
            <w:pPr>
              <w:spacing w:after="0" w:line="240" w:lineRule="auto"/>
              <w:jc w:val="center"/>
            </w:pPr>
            <w:r w:rsidRPr="00221DF0">
              <w:t>R$ 5.000,00</w:t>
            </w:r>
          </w:p>
        </w:tc>
      </w:tr>
    </w:tbl>
    <w:p w:rsidR="004A0509" w:rsidRDefault="004A0509" w:rsidP="004A0509">
      <w:pPr>
        <w:spacing w:after="0"/>
        <w:ind w:right="-1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F3CBC" w:rsidRPr="007F3CBC" w:rsidRDefault="00221DF0" w:rsidP="004A0509">
      <w:pPr>
        <w:spacing w:after="120"/>
        <w:ind w:right="-11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406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A66E1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E3714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Os valores </w:t>
      </w:r>
      <w:r w:rsidR="00DD6A6D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unitários </w:t>
      </w:r>
      <w:r w:rsidR="00E37140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serão distribuídos </w:t>
      </w:r>
      <w:r w:rsidR="00A80BF6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por tipo de setor cultural e </w:t>
      </w:r>
      <w:r w:rsidR="0085205C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por contemplados</w:t>
      </w:r>
      <w:r w:rsidR="00E37140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que cumprirem os requi</w:t>
      </w:r>
      <w:r w:rsidR="00A80BF6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sitos legais da Lei Aldir Blanc</w:t>
      </w:r>
      <w:r w:rsidR="00F024D4" w:rsidRPr="00F024D4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e </w:t>
      </w:r>
      <w:r w:rsidR="00F024D4" w:rsidRPr="00F024D4">
        <w:rPr>
          <w:rFonts w:ascii="Times New Roman" w:hAnsi="Times New Roman"/>
          <w:b/>
          <w:color w:val="000000"/>
          <w:sz w:val="24"/>
          <w:szCs w:val="24"/>
          <w:u w:val="single"/>
        </w:rPr>
        <w:t>satisfazerem os critérios de avaliação da Comissão Avaliadora</w:t>
      </w:r>
      <w:r w:rsidR="007F3CBC">
        <w:rPr>
          <w:rFonts w:ascii="Times New Roman" w:hAnsi="Times New Roman"/>
          <w:b/>
          <w:color w:val="000000"/>
          <w:sz w:val="24"/>
          <w:szCs w:val="24"/>
          <w:u w:val="single"/>
        </w:rPr>
        <w:t>.</w:t>
      </w:r>
    </w:p>
    <w:p w:rsidR="00221DF0" w:rsidRPr="00B40696" w:rsidRDefault="001B5D44" w:rsidP="00E135DD">
      <w:pPr>
        <w:ind w:right="-11"/>
        <w:jc w:val="both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B406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A66E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 – </w:t>
      </w:r>
      <w:r w:rsidR="00221DF0"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Solicita-se aos interessados que encaminhem, em conjunto com os demais documentos, </w:t>
      </w:r>
      <w:r w:rsidR="00221DF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o ANEXO </w:t>
      </w:r>
      <w:r w:rsidR="00F67B6C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IV</w:t>
      </w:r>
      <w:r w:rsidR="00221DF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devidamente preenchido com os dados da </w:t>
      </w:r>
      <w:r w:rsidR="00AA53FE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pessoa física/</w:t>
      </w:r>
      <w:r w:rsidR="00221DF0" w:rsidRPr="00B40696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empresa e do seu representante autorizado para assinar o contrato.</w:t>
      </w:r>
    </w:p>
    <w:p w:rsidR="00221DF0" w:rsidRPr="00B40696" w:rsidRDefault="00221DF0" w:rsidP="00E135DD">
      <w:pPr>
        <w:ind w:right="-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40696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3A66E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F67B6C" w:rsidRPr="00B40696">
        <w:rPr>
          <w:rFonts w:ascii="Times New Roman" w:hAnsi="Times New Roman"/>
          <w:color w:val="000000" w:themeColor="text1"/>
          <w:sz w:val="24"/>
          <w:szCs w:val="24"/>
        </w:rPr>
        <w:t>.1 – O anexo IV</w:t>
      </w:r>
      <w:r w:rsidRPr="00B40696">
        <w:rPr>
          <w:rFonts w:ascii="Times New Roman" w:hAnsi="Times New Roman"/>
          <w:color w:val="000000" w:themeColor="text1"/>
          <w:sz w:val="24"/>
          <w:szCs w:val="24"/>
        </w:rPr>
        <w:t xml:space="preserve"> tem por finalidade a eficiência na assinatura contratual, com fundamento nos princípios da Economia, Eficiência, Agilidade e Melhor Interesse Público.</w:t>
      </w:r>
    </w:p>
    <w:p w:rsidR="008F3A89" w:rsidRPr="00B40696" w:rsidRDefault="006D1064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 xml:space="preserve">02. </w:t>
      </w:r>
      <w:r w:rsidR="003A6D08">
        <w:rPr>
          <w:b/>
          <w:color w:val="000000"/>
        </w:rPr>
        <w:t>FINALIDADE</w:t>
      </w:r>
    </w:p>
    <w:p w:rsidR="008823F3" w:rsidRDefault="00AE668D" w:rsidP="008823F3">
      <w:pPr>
        <w:pStyle w:val="NormalWeb"/>
        <w:spacing w:before="225" w:beforeAutospacing="0" w:after="225" w:afterAutospacing="0"/>
        <w:ind w:right="-11"/>
        <w:jc w:val="both"/>
      </w:pPr>
      <w:r w:rsidRPr="00B40696">
        <w:rPr>
          <w:color w:val="000000"/>
        </w:rPr>
        <w:t xml:space="preserve">2 </w:t>
      </w:r>
      <w:r w:rsidR="00F250F1" w:rsidRPr="00B40696">
        <w:rPr>
          <w:color w:val="000000"/>
        </w:rPr>
        <w:t>–</w:t>
      </w:r>
      <w:r w:rsidR="003A6D08">
        <w:rPr>
          <w:color w:val="000000"/>
        </w:rPr>
        <w:t xml:space="preserve"> </w:t>
      </w:r>
      <w:r w:rsidR="003A6D08">
        <w:t>O presente Edital tem por finalidade selecionar projetos, em caráter emergencial, voltados ao desenvolvimento cultural local por meio da concessão de prêmios, considerando o interesse público e relevante à sociedade e que contribua para a promoção, fruição, formação, capacitação e acesso aos bens culturais no município de Otacílio Costa/SC.</w:t>
      </w:r>
    </w:p>
    <w:p w:rsidR="00D73898" w:rsidRPr="00D73898" w:rsidRDefault="003A6D08" w:rsidP="008823F3">
      <w:pPr>
        <w:pStyle w:val="NormalWeb"/>
        <w:spacing w:before="225" w:beforeAutospacing="0" w:after="225" w:afterAutospacing="0"/>
        <w:ind w:right="-11"/>
        <w:jc w:val="both"/>
        <w:rPr>
          <w:b/>
        </w:rPr>
      </w:pPr>
      <w:r w:rsidRPr="0081101B">
        <w:rPr>
          <w:b/>
        </w:rPr>
        <w:lastRenderedPageBreak/>
        <w:t>2.1 –</w:t>
      </w:r>
      <w:r>
        <w:t xml:space="preserve"> </w:t>
      </w:r>
      <w:r w:rsidRPr="007B7654">
        <w:rPr>
          <w:b/>
        </w:rPr>
        <w:t>A seleção dos projetos a serem premiados será feita por meio de avaliação da Comissão de Avaliação, além da verificação de cumprimento dos requisitos legais e do presente Edital.</w:t>
      </w:r>
    </w:p>
    <w:p w:rsidR="00F250F1" w:rsidRDefault="00FB2F63" w:rsidP="00D95B51">
      <w:pPr>
        <w:pStyle w:val="NormalWeb"/>
        <w:spacing w:before="0" w:beforeAutospacing="0" w:after="0" w:afterAutospacing="0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3</w:t>
      </w:r>
      <w:r w:rsidR="006D1064" w:rsidRPr="00B40696">
        <w:rPr>
          <w:b/>
          <w:color w:val="000000"/>
        </w:rPr>
        <w:t xml:space="preserve">. </w:t>
      </w:r>
      <w:r w:rsidR="00F250F1" w:rsidRPr="00B40696">
        <w:rPr>
          <w:b/>
          <w:color w:val="000000"/>
        </w:rPr>
        <w:t>INSCRIÇÃO</w:t>
      </w:r>
    </w:p>
    <w:p w:rsidR="00F85E75" w:rsidRPr="00B40696" w:rsidRDefault="00F85E75" w:rsidP="00D95B51">
      <w:pPr>
        <w:pStyle w:val="NormalWeb"/>
        <w:spacing w:before="0" w:beforeAutospacing="0" w:after="0" w:afterAutospacing="0"/>
        <w:ind w:right="-11"/>
        <w:jc w:val="both"/>
        <w:rPr>
          <w:b/>
          <w:color w:val="000000"/>
        </w:rPr>
      </w:pPr>
    </w:p>
    <w:p w:rsidR="00F250F1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3.1 – As inscrições são gratuitas e deverão ser realizadas </w:t>
      </w:r>
      <w:r w:rsidR="006553BB">
        <w:rPr>
          <w:rFonts w:ascii="Times New Roman" w:hAnsi="Times New Roman"/>
          <w:sz w:val="24"/>
          <w:szCs w:val="24"/>
        </w:rPr>
        <w:t>no local indicado no item 1.6,</w:t>
      </w:r>
      <w:r w:rsidR="0040769D">
        <w:rPr>
          <w:rFonts w:ascii="Times New Roman" w:hAnsi="Times New Roman"/>
          <w:sz w:val="24"/>
          <w:szCs w:val="24"/>
        </w:rPr>
        <w:t xml:space="preserve"> </w:t>
      </w:r>
      <w:r w:rsidR="005F4917">
        <w:rPr>
          <w:rFonts w:ascii="Times New Roman" w:hAnsi="Times New Roman"/>
          <w:sz w:val="24"/>
          <w:szCs w:val="24"/>
        </w:rPr>
        <w:t xml:space="preserve">devendo </w:t>
      </w:r>
      <w:proofErr w:type="gramStart"/>
      <w:r w:rsidR="005F4917">
        <w:rPr>
          <w:rFonts w:ascii="Times New Roman" w:hAnsi="Times New Roman"/>
          <w:sz w:val="24"/>
          <w:szCs w:val="24"/>
        </w:rPr>
        <w:t>o(</w:t>
      </w:r>
      <w:proofErr w:type="gramEnd"/>
      <w:r w:rsidR="005F4917">
        <w:rPr>
          <w:rFonts w:ascii="Times New Roman" w:hAnsi="Times New Roman"/>
          <w:sz w:val="24"/>
          <w:szCs w:val="24"/>
        </w:rPr>
        <w:t>a) interessado(a) fornecer</w:t>
      </w:r>
      <w:r w:rsidRPr="00B40696">
        <w:rPr>
          <w:rFonts w:ascii="Times New Roman" w:hAnsi="Times New Roman"/>
          <w:sz w:val="24"/>
          <w:szCs w:val="24"/>
        </w:rPr>
        <w:t xml:space="preserve"> a seguinte documentação: 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Pr="00B40696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a) F</w:t>
      </w:r>
      <w:r w:rsidR="00CE066F">
        <w:rPr>
          <w:rFonts w:ascii="Times New Roman" w:hAnsi="Times New Roman"/>
          <w:sz w:val="24"/>
          <w:szCs w:val="24"/>
        </w:rPr>
        <w:t>icha</w:t>
      </w:r>
      <w:r w:rsidRPr="00B40696">
        <w:rPr>
          <w:rFonts w:ascii="Times New Roman" w:hAnsi="Times New Roman"/>
          <w:sz w:val="24"/>
          <w:szCs w:val="24"/>
        </w:rPr>
        <w:t xml:space="preserve"> de Inscrição, devidamente preenchido e assinado;</w:t>
      </w:r>
    </w:p>
    <w:p w:rsidR="00F250F1" w:rsidRPr="00B40696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b) Cópia do comprovante de residência ou Declaração de residência</w:t>
      </w:r>
      <w:r w:rsidR="007827CB">
        <w:rPr>
          <w:rFonts w:ascii="Times New Roman" w:hAnsi="Times New Roman"/>
          <w:sz w:val="24"/>
          <w:szCs w:val="24"/>
        </w:rPr>
        <w:t xml:space="preserve"> no município de Otacílio Costa/SC;</w:t>
      </w:r>
    </w:p>
    <w:p w:rsidR="00F250F1" w:rsidRPr="00B40696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c) Detalhamento da proposta artística cultural, contendo to</w:t>
      </w:r>
      <w:r w:rsidR="007827CB">
        <w:rPr>
          <w:rFonts w:ascii="Times New Roman" w:hAnsi="Times New Roman"/>
          <w:sz w:val="24"/>
          <w:szCs w:val="24"/>
        </w:rPr>
        <w:t xml:space="preserve">das as informações </w:t>
      </w:r>
      <w:proofErr w:type="gramStart"/>
      <w:r w:rsidR="007827CB">
        <w:rPr>
          <w:rFonts w:ascii="Times New Roman" w:hAnsi="Times New Roman"/>
          <w:sz w:val="24"/>
          <w:szCs w:val="24"/>
        </w:rPr>
        <w:t>solicitadas, devidamente assinado</w:t>
      </w:r>
      <w:proofErr w:type="gramEnd"/>
      <w:r w:rsidR="00FC3867">
        <w:rPr>
          <w:rFonts w:ascii="Times New Roman" w:hAnsi="Times New Roman"/>
          <w:sz w:val="24"/>
          <w:szCs w:val="24"/>
        </w:rPr>
        <w:t xml:space="preserve"> (modelo ANEXO II);</w:t>
      </w:r>
    </w:p>
    <w:p w:rsidR="00CC2227" w:rsidRDefault="00CC2227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d) </w:t>
      </w:r>
      <w:r w:rsidR="00CE066F">
        <w:rPr>
          <w:rFonts w:ascii="Times New Roman" w:hAnsi="Times New Roman"/>
          <w:sz w:val="24"/>
          <w:szCs w:val="24"/>
        </w:rPr>
        <w:t>Documentos pessoais (pessoa física</w:t>
      </w:r>
      <w:r w:rsidR="00D349D4">
        <w:rPr>
          <w:rFonts w:ascii="Times New Roman" w:hAnsi="Times New Roman"/>
          <w:sz w:val="24"/>
          <w:szCs w:val="24"/>
        </w:rPr>
        <w:t xml:space="preserve"> CPF </w:t>
      </w:r>
      <w:r w:rsidR="00CE066F">
        <w:rPr>
          <w:rFonts w:ascii="Times New Roman" w:hAnsi="Times New Roman"/>
          <w:sz w:val="24"/>
          <w:szCs w:val="24"/>
        </w:rPr>
        <w:t>/jurídica</w:t>
      </w:r>
      <w:r w:rsidR="00D349D4">
        <w:rPr>
          <w:rFonts w:ascii="Times New Roman" w:hAnsi="Times New Roman"/>
          <w:sz w:val="24"/>
          <w:szCs w:val="24"/>
        </w:rPr>
        <w:t xml:space="preserve"> CNPJ</w:t>
      </w:r>
      <w:r w:rsidR="00CE066F">
        <w:rPr>
          <w:rFonts w:ascii="Times New Roman" w:hAnsi="Times New Roman"/>
          <w:sz w:val="24"/>
          <w:szCs w:val="24"/>
        </w:rPr>
        <w:t>);</w:t>
      </w:r>
    </w:p>
    <w:p w:rsidR="00FC3867" w:rsidRDefault="00FC3867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Ficha cadastral para assinatura do contrato (modelo ANEXO IV);</w:t>
      </w:r>
    </w:p>
    <w:p w:rsidR="00FC3867" w:rsidRDefault="00FC3867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Planilha orçamentária (modelo ANEXO V);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 – </w:t>
      </w:r>
      <w:r w:rsidR="00F250F1" w:rsidRPr="00B40696">
        <w:rPr>
          <w:rFonts w:ascii="Times New Roman" w:hAnsi="Times New Roman"/>
          <w:sz w:val="24"/>
          <w:szCs w:val="24"/>
        </w:rPr>
        <w:t>Para fins de comprovação de residência, serão aceitas contas de água, luz, telefone fixo, ou contrato de locação no nome do representante legal (sendo pelo menos um documento atualizado).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Default="00F250F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3.2 </w:t>
      </w:r>
      <w:r w:rsidR="00994EB7" w:rsidRPr="00B40696">
        <w:rPr>
          <w:rFonts w:ascii="Times New Roman" w:hAnsi="Times New Roman"/>
          <w:sz w:val="24"/>
          <w:szCs w:val="24"/>
        </w:rPr>
        <w:t xml:space="preserve">– </w:t>
      </w:r>
      <w:r w:rsidR="00844777" w:rsidRPr="00B40696">
        <w:rPr>
          <w:rFonts w:ascii="Times New Roman" w:hAnsi="Times New Roman"/>
          <w:sz w:val="24"/>
          <w:szCs w:val="24"/>
        </w:rPr>
        <w:t>Para fim de protocolo será aceito apenas uma inscrição contendo</w:t>
      </w:r>
      <w:r w:rsidR="00844777">
        <w:rPr>
          <w:rFonts w:ascii="Times New Roman" w:hAnsi="Times New Roman"/>
          <w:sz w:val="24"/>
          <w:szCs w:val="24"/>
        </w:rPr>
        <w:t xml:space="preserve"> toda a documentação solicitada, bem como n</w:t>
      </w:r>
      <w:r w:rsidRPr="00B40696">
        <w:rPr>
          <w:rFonts w:ascii="Times New Roman" w:hAnsi="Times New Roman"/>
          <w:sz w:val="24"/>
          <w:szCs w:val="24"/>
        </w:rPr>
        <w:t>ão serão aceitas inscrições fora do pe</w:t>
      </w:r>
      <w:r w:rsidR="00994EB7" w:rsidRPr="00B40696">
        <w:rPr>
          <w:rFonts w:ascii="Times New Roman" w:hAnsi="Times New Roman"/>
          <w:sz w:val="24"/>
          <w:szCs w:val="24"/>
        </w:rPr>
        <w:t>ríodo estabelecido neste edital</w:t>
      </w:r>
      <w:r w:rsidR="007C186F">
        <w:rPr>
          <w:rFonts w:ascii="Times New Roman" w:hAnsi="Times New Roman"/>
          <w:sz w:val="24"/>
          <w:szCs w:val="24"/>
        </w:rPr>
        <w:t>.</w:t>
      </w:r>
    </w:p>
    <w:p w:rsidR="00D95B51" w:rsidRPr="00B40696" w:rsidRDefault="00D95B51" w:rsidP="00D95B51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F250F1" w:rsidRDefault="00F250F1" w:rsidP="00D95B51">
      <w:pPr>
        <w:tabs>
          <w:tab w:val="left" w:pos="1725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3.3 </w:t>
      </w:r>
      <w:r w:rsidR="00994EB7" w:rsidRPr="00B40696">
        <w:rPr>
          <w:rFonts w:ascii="Times New Roman" w:hAnsi="Times New Roman"/>
          <w:sz w:val="24"/>
          <w:szCs w:val="24"/>
        </w:rPr>
        <w:t xml:space="preserve">– </w:t>
      </w:r>
      <w:r w:rsidRPr="00B40696">
        <w:rPr>
          <w:rFonts w:ascii="Times New Roman" w:hAnsi="Times New Roman"/>
          <w:sz w:val="24"/>
          <w:szCs w:val="24"/>
        </w:rPr>
        <w:t xml:space="preserve">A falta de qualquer um dos documentos descritos </w:t>
      </w:r>
      <w:r w:rsidR="00994EB7" w:rsidRPr="00B40696">
        <w:rPr>
          <w:rFonts w:ascii="Times New Roman" w:hAnsi="Times New Roman"/>
          <w:sz w:val="24"/>
          <w:szCs w:val="24"/>
        </w:rPr>
        <w:t>no Edital</w:t>
      </w:r>
      <w:r w:rsidR="002A5A28" w:rsidRPr="00B40696">
        <w:rPr>
          <w:rFonts w:ascii="Times New Roman" w:hAnsi="Times New Roman"/>
          <w:sz w:val="24"/>
          <w:szCs w:val="24"/>
        </w:rPr>
        <w:t xml:space="preserve"> ou fora do prazo</w:t>
      </w:r>
      <w:r w:rsidRPr="00B40696">
        <w:rPr>
          <w:rFonts w:ascii="Times New Roman" w:hAnsi="Times New Roman"/>
          <w:sz w:val="24"/>
          <w:szCs w:val="24"/>
        </w:rPr>
        <w:t xml:space="preserve"> implicará na </w:t>
      </w:r>
      <w:r w:rsidR="00A27A1D">
        <w:rPr>
          <w:rFonts w:ascii="Times New Roman" w:hAnsi="Times New Roman"/>
          <w:sz w:val="24"/>
          <w:szCs w:val="24"/>
        </w:rPr>
        <w:t xml:space="preserve">DESCLASSIFICAÇÃO </w:t>
      </w:r>
      <w:proofErr w:type="gramStart"/>
      <w:r w:rsidR="00A27A1D">
        <w:rPr>
          <w:rFonts w:ascii="Times New Roman" w:hAnsi="Times New Roman"/>
          <w:sz w:val="24"/>
          <w:szCs w:val="24"/>
        </w:rPr>
        <w:t>DO</w:t>
      </w:r>
      <w:r w:rsidR="005F4D7A">
        <w:rPr>
          <w:rFonts w:ascii="Times New Roman" w:hAnsi="Times New Roman"/>
          <w:sz w:val="24"/>
          <w:szCs w:val="24"/>
        </w:rPr>
        <w:t>(</w:t>
      </w:r>
      <w:proofErr w:type="gramEnd"/>
      <w:r w:rsidR="005F4D7A">
        <w:rPr>
          <w:rFonts w:ascii="Times New Roman" w:hAnsi="Times New Roman"/>
          <w:sz w:val="24"/>
          <w:szCs w:val="24"/>
        </w:rPr>
        <w:t>A)</w:t>
      </w:r>
      <w:r w:rsidR="00A27A1D">
        <w:rPr>
          <w:rFonts w:ascii="Times New Roman" w:hAnsi="Times New Roman"/>
          <w:sz w:val="24"/>
          <w:szCs w:val="24"/>
        </w:rPr>
        <w:t xml:space="preserve"> INTERESSADO(A).</w:t>
      </w:r>
    </w:p>
    <w:p w:rsidR="00D95B51" w:rsidRPr="00B40696" w:rsidRDefault="00D95B51" w:rsidP="00D95B51">
      <w:pPr>
        <w:tabs>
          <w:tab w:val="left" w:pos="1725"/>
        </w:tabs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D300B4" w:rsidRPr="00B40696" w:rsidRDefault="00D300B4" w:rsidP="00E135DD">
      <w:pPr>
        <w:spacing w:line="360" w:lineRule="auto"/>
        <w:ind w:right="-11"/>
        <w:jc w:val="both"/>
        <w:rPr>
          <w:rFonts w:ascii="Times New Roman" w:hAnsi="Times New Roman"/>
          <w:b/>
          <w:sz w:val="24"/>
          <w:szCs w:val="24"/>
        </w:rPr>
      </w:pPr>
      <w:r w:rsidRPr="00B40696">
        <w:rPr>
          <w:rFonts w:ascii="Times New Roman" w:hAnsi="Times New Roman"/>
          <w:b/>
          <w:sz w:val="24"/>
          <w:szCs w:val="24"/>
        </w:rPr>
        <w:t>4. DA PARTICIPAÇÃO</w:t>
      </w:r>
    </w:p>
    <w:p w:rsidR="00D300B4" w:rsidRPr="00B40696" w:rsidRDefault="00D300B4" w:rsidP="00E135DD">
      <w:pPr>
        <w:spacing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4.1 – PODEM PARTICIPAR DESTE EDITAL:</w:t>
      </w:r>
    </w:p>
    <w:p w:rsidR="00D300B4" w:rsidRDefault="00D300B4" w:rsidP="00426915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a) </w:t>
      </w:r>
      <w:r w:rsidR="004B600E" w:rsidRPr="00B40696">
        <w:rPr>
          <w:rFonts w:ascii="Times New Roman" w:hAnsi="Times New Roman"/>
          <w:sz w:val="24"/>
          <w:szCs w:val="24"/>
        </w:rPr>
        <w:t>Pessoas Jurídicas</w:t>
      </w:r>
      <w:r w:rsidR="004B600E">
        <w:rPr>
          <w:rFonts w:ascii="Times New Roman" w:hAnsi="Times New Roman"/>
          <w:sz w:val="24"/>
          <w:szCs w:val="24"/>
        </w:rPr>
        <w:t xml:space="preserve"> ou</w:t>
      </w:r>
      <w:r w:rsidR="004B600E" w:rsidRPr="00B40696">
        <w:rPr>
          <w:rFonts w:ascii="Times New Roman" w:hAnsi="Times New Roman"/>
          <w:sz w:val="24"/>
          <w:szCs w:val="24"/>
        </w:rPr>
        <w:t xml:space="preserve"> </w:t>
      </w:r>
      <w:r w:rsidRPr="00B40696">
        <w:rPr>
          <w:rFonts w:ascii="Times New Roman" w:hAnsi="Times New Roman"/>
          <w:sz w:val="24"/>
          <w:szCs w:val="24"/>
        </w:rPr>
        <w:t xml:space="preserve">Pessoas Físicas, maiores de 18 (dezoito) anos, </w:t>
      </w:r>
      <w:r w:rsidR="004B600E">
        <w:rPr>
          <w:rFonts w:ascii="Times New Roman" w:hAnsi="Times New Roman"/>
          <w:sz w:val="24"/>
          <w:szCs w:val="24"/>
        </w:rPr>
        <w:t>com sede/</w:t>
      </w:r>
      <w:r w:rsidRPr="00B40696">
        <w:rPr>
          <w:rFonts w:ascii="Times New Roman" w:hAnsi="Times New Roman"/>
          <w:sz w:val="24"/>
          <w:szCs w:val="24"/>
        </w:rPr>
        <w:t>domiciliadas em Otacílio Costa/SC</w:t>
      </w:r>
      <w:r w:rsidR="000C77C9">
        <w:rPr>
          <w:rFonts w:ascii="Times New Roman" w:hAnsi="Times New Roman"/>
          <w:sz w:val="24"/>
          <w:szCs w:val="24"/>
        </w:rPr>
        <w:t>,</w:t>
      </w:r>
      <w:r w:rsidR="004B600E">
        <w:rPr>
          <w:rFonts w:ascii="Times New Roman" w:hAnsi="Times New Roman"/>
          <w:sz w:val="24"/>
          <w:szCs w:val="24"/>
        </w:rPr>
        <w:t xml:space="preserve"> </w:t>
      </w:r>
      <w:r w:rsidRPr="00B40696">
        <w:rPr>
          <w:rFonts w:ascii="Times New Roman" w:hAnsi="Times New Roman"/>
          <w:sz w:val="24"/>
          <w:szCs w:val="24"/>
        </w:rPr>
        <w:t xml:space="preserve">devidamente Cadastradas no </w:t>
      </w:r>
      <w:r w:rsidR="002A5A28" w:rsidRPr="00B40696">
        <w:rPr>
          <w:rFonts w:ascii="Times New Roman" w:hAnsi="Times New Roman"/>
          <w:sz w:val="24"/>
          <w:szCs w:val="24"/>
        </w:rPr>
        <w:t>Mapa Cultural</w:t>
      </w:r>
      <w:r w:rsidR="000C77C9">
        <w:rPr>
          <w:rFonts w:ascii="Times New Roman" w:hAnsi="Times New Roman"/>
          <w:sz w:val="24"/>
          <w:szCs w:val="24"/>
        </w:rPr>
        <w:t xml:space="preserve"> que comprovem atuação no setor cultural</w:t>
      </w:r>
      <w:r w:rsidR="00CA7A57">
        <w:rPr>
          <w:rFonts w:ascii="Times New Roman" w:hAnsi="Times New Roman"/>
          <w:sz w:val="24"/>
          <w:szCs w:val="24"/>
        </w:rPr>
        <w:t xml:space="preserve"> bem como forneçam todos os documentos</w:t>
      </w:r>
      <w:r w:rsidR="00DA25C6">
        <w:rPr>
          <w:rFonts w:ascii="Times New Roman" w:hAnsi="Times New Roman"/>
          <w:sz w:val="24"/>
          <w:szCs w:val="24"/>
        </w:rPr>
        <w:t xml:space="preserve"> solicitados no Edital e na Lei Aldir Blanc</w:t>
      </w:r>
      <w:r w:rsidR="002A5A28" w:rsidRPr="00B40696">
        <w:rPr>
          <w:rFonts w:ascii="Times New Roman" w:hAnsi="Times New Roman"/>
          <w:sz w:val="24"/>
          <w:szCs w:val="24"/>
        </w:rPr>
        <w:t>;</w:t>
      </w:r>
    </w:p>
    <w:p w:rsidR="00426915" w:rsidRPr="00B40696" w:rsidRDefault="00426915" w:rsidP="00426915">
      <w:pPr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D300B4" w:rsidRPr="00B40696" w:rsidRDefault="00D300B4" w:rsidP="00426915">
      <w:pPr>
        <w:spacing w:after="0" w:line="360" w:lineRule="auto"/>
        <w:ind w:right="-11"/>
        <w:jc w:val="both"/>
        <w:rPr>
          <w:rFonts w:ascii="Times New Roman" w:hAnsi="Times New Roman"/>
          <w:b/>
          <w:sz w:val="24"/>
          <w:szCs w:val="24"/>
        </w:rPr>
      </w:pPr>
      <w:r w:rsidRPr="00B40696">
        <w:rPr>
          <w:rFonts w:ascii="Times New Roman" w:hAnsi="Times New Roman"/>
          <w:b/>
          <w:sz w:val="24"/>
          <w:szCs w:val="24"/>
        </w:rPr>
        <w:t>5. DAS VEDAÇÕES</w:t>
      </w:r>
    </w:p>
    <w:p w:rsidR="00D300B4" w:rsidRPr="00B40696" w:rsidRDefault="00D300B4" w:rsidP="001B0A23">
      <w:pPr>
        <w:spacing w:after="0" w:line="36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5.1 – No presente Edital de Seleção, estarão </w:t>
      </w:r>
      <w:proofErr w:type="gramStart"/>
      <w:r w:rsidRPr="00B40696">
        <w:rPr>
          <w:rFonts w:ascii="Times New Roman" w:hAnsi="Times New Roman"/>
          <w:sz w:val="24"/>
          <w:szCs w:val="24"/>
        </w:rPr>
        <w:t>impedidos de se inscrever e de participar</w:t>
      </w:r>
      <w:proofErr w:type="gramEnd"/>
      <w:r w:rsidRPr="00B40696">
        <w:rPr>
          <w:rFonts w:ascii="Times New Roman" w:hAnsi="Times New Roman"/>
          <w:sz w:val="24"/>
          <w:szCs w:val="24"/>
        </w:rPr>
        <w:t>:</w:t>
      </w:r>
    </w:p>
    <w:p w:rsidR="00D300B4" w:rsidRPr="00B40696" w:rsidRDefault="00D300B4" w:rsidP="00C1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a) Membros da Comissão de Avaliação e Monitoramento.</w:t>
      </w:r>
    </w:p>
    <w:p w:rsidR="00D300B4" w:rsidRPr="00B40696" w:rsidRDefault="00D300B4" w:rsidP="00C1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 xml:space="preserve">b) Projetos ou documentações em desacordo </w:t>
      </w:r>
      <w:r w:rsidR="004C66A6" w:rsidRPr="00B40696">
        <w:rPr>
          <w:rFonts w:ascii="Times New Roman" w:hAnsi="Times New Roman"/>
          <w:sz w:val="24"/>
          <w:szCs w:val="24"/>
        </w:rPr>
        <w:t xml:space="preserve">com a Lei ou </w:t>
      </w:r>
      <w:r w:rsidRPr="00B40696">
        <w:rPr>
          <w:rFonts w:ascii="Times New Roman" w:hAnsi="Times New Roman"/>
          <w:sz w:val="24"/>
          <w:szCs w:val="24"/>
        </w:rPr>
        <w:t xml:space="preserve">ao estabelecido nesse </w:t>
      </w:r>
      <w:r w:rsidR="004C66A6" w:rsidRPr="00B40696">
        <w:rPr>
          <w:rFonts w:ascii="Times New Roman" w:hAnsi="Times New Roman"/>
          <w:sz w:val="24"/>
          <w:szCs w:val="24"/>
        </w:rPr>
        <w:t>E</w:t>
      </w:r>
      <w:r w:rsidRPr="00B40696">
        <w:rPr>
          <w:rFonts w:ascii="Times New Roman" w:hAnsi="Times New Roman"/>
          <w:sz w:val="24"/>
          <w:szCs w:val="24"/>
        </w:rPr>
        <w:t>dital</w:t>
      </w:r>
      <w:r w:rsidR="004C66A6" w:rsidRPr="00B40696">
        <w:rPr>
          <w:rFonts w:ascii="Times New Roman" w:hAnsi="Times New Roman"/>
          <w:sz w:val="24"/>
          <w:szCs w:val="24"/>
        </w:rPr>
        <w:t>,</w:t>
      </w:r>
      <w:r w:rsidRPr="00B40696">
        <w:rPr>
          <w:rFonts w:ascii="Times New Roman" w:hAnsi="Times New Roman"/>
          <w:sz w:val="24"/>
          <w:szCs w:val="24"/>
        </w:rPr>
        <w:t xml:space="preserve"> </w:t>
      </w:r>
      <w:r w:rsidR="004C66A6" w:rsidRPr="00B40696">
        <w:rPr>
          <w:rFonts w:ascii="Times New Roman" w:hAnsi="Times New Roman"/>
          <w:sz w:val="24"/>
          <w:szCs w:val="24"/>
        </w:rPr>
        <w:t>bem como</w:t>
      </w:r>
      <w:r w:rsidR="00A64A84">
        <w:rPr>
          <w:rFonts w:ascii="Times New Roman" w:hAnsi="Times New Roman"/>
          <w:sz w:val="24"/>
          <w:szCs w:val="24"/>
        </w:rPr>
        <w:t xml:space="preserve"> que forem entregues </w:t>
      </w:r>
      <w:r w:rsidRPr="00B40696">
        <w:rPr>
          <w:rFonts w:ascii="Times New Roman" w:hAnsi="Times New Roman"/>
          <w:sz w:val="24"/>
          <w:szCs w:val="24"/>
        </w:rPr>
        <w:t>fora do prazo.</w:t>
      </w:r>
    </w:p>
    <w:p w:rsidR="00D300B4" w:rsidRPr="00B40696" w:rsidRDefault="00D300B4" w:rsidP="00C16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696">
        <w:rPr>
          <w:rFonts w:ascii="Times New Roman" w:hAnsi="Times New Roman"/>
          <w:sz w:val="24"/>
          <w:szCs w:val="24"/>
        </w:rPr>
        <w:t>c) Pessoas físicas menores de 18 (dezoito) anos.</w:t>
      </w:r>
    </w:p>
    <w:p w:rsidR="00096425" w:rsidRPr="00A64DD0" w:rsidRDefault="00D6278A" w:rsidP="00C165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4DD0">
        <w:rPr>
          <w:rFonts w:ascii="Times New Roman" w:hAnsi="Times New Roman"/>
          <w:sz w:val="24"/>
          <w:szCs w:val="24"/>
        </w:rPr>
        <w:t>d) V</w:t>
      </w:r>
      <w:r w:rsidRPr="00A64DD0">
        <w:rPr>
          <w:rFonts w:ascii="Times New Roman" w:hAnsi="Times New Roman"/>
          <w:color w:val="000000"/>
          <w:sz w:val="24"/>
          <w:szCs w:val="24"/>
        </w:rPr>
        <w:t>edado o recebimento cumulativo, mesmo que o beneficiário esteja ins</w:t>
      </w:r>
      <w:r w:rsidR="00855648">
        <w:rPr>
          <w:rFonts w:ascii="Times New Roman" w:hAnsi="Times New Roman"/>
          <w:color w:val="000000"/>
          <w:sz w:val="24"/>
          <w:szCs w:val="24"/>
        </w:rPr>
        <w:t>crito em mais de um cadastro;</w:t>
      </w:r>
    </w:p>
    <w:p w:rsidR="00A64DD0" w:rsidRPr="00A64DD0" w:rsidRDefault="00A64DD0" w:rsidP="00C1653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64DD0">
        <w:rPr>
          <w:rFonts w:ascii="Times New Roman" w:hAnsi="Times New Roman"/>
          <w:color w:val="000000"/>
          <w:sz w:val="24"/>
          <w:szCs w:val="24"/>
        </w:rPr>
        <w:t>d.</w:t>
      </w:r>
      <w:proofErr w:type="gramEnd"/>
      <w:r w:rsidRPr="00A64DD0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A64DD0">
        <w:rPr>
          <w:rFonts w:ascii="Times New Roman" w:hAnsi="Times New Roman"/>
          <w:sz w:val="24"/>
          <w:szCs w:val="24"/>
        </w:rPr>
        <w:t xml:space="preserve">O Proponente deve optar em realizar inscrição como Pessoa Física </w:t>
      </w:r>
      <w:r w:rsidR="00E95E38">
        <w:rPr>
          <w:rFonts w:ascii="Times New Roman" w:hAnsi="Times New Roman"/>
          <w:sz w:val="24"/>
          <w:szCs w:val="24"/>
        </w:rPr>
        <w:t xml:space="preserve">(CPF) ou Pessoa Jurídica (CNPJ). </w:t>
      </w:r>
      <w:r w:rsidRPr="00A64DD0">
        <w:rPr>
          <w:rFonts w:ascii="Times New Roman" w:hAnsi="Times New Roman"/>
          <w:sz w:val="24"/>
          <w:szCs w:val="24"/>
        </w:rPr>
        <w:t>Caso no cruzamento de dados for observada a existência de mais de uma proposta inscrita pelo mesmo proponente e/ou quadro societár</w:t>
      </w:r>
      <w:r w:rsidR="00E95E38">
        <w:rPr>
          <w:rFonts w:ascii="Times New Roman" w:hAnsi="Times New Roman"/>
          <w:sz w:val="24"/>
          <w:szCs w:val="24"/>
        </w:rPr>
        <w:t>io/</w:t>
      </w:r>
      <w:r w:rsidRPr="00A64DD0">
        <w:rPr>
          <w:rFonts w:ascii="Times New Roman" w:hAnsi="Times New Roman"/>
          <w:sz w:val="24"/>
          <w:szCs w:val="24"/>
        </w:rPr>
        <w:t xml:space="preserve">diretoria, </w:t>
      </w:r>
      <w:r w:rsidR="00401A60">
        <w:rPr>
          <w:rFonts w:ascii="Times New Roman" w:hAnsi="Times New Roman"/>
          <w:sz w:val="24"/>
          <w:szCs w:val="24"/>
        </w:rPr>
        <w:t>apenas uma proposta será analisada.</w:t>
      </w:r>
    </w:p>
    <w:p w:rsidR="006D1064" w:rsidRPr="00B40696" w:rsidRDefault="00E135DD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 xml:space="preserve">6. </w:t>
      </w:r>
      <w:r w:rsidR="006D1064" w:rsidRPr="00B40696">
        <w:rPr>
          <w:b/>
          <w:color w:val="000000"/>
        </w:rPr>
        <w:t>DOS RECURSOS, DA HOMOLOGAÇÃO E DA CONVOCAÇÃO:</w:t>
      </w:r>
    </w:p>
    <w:p w:rsidR="006D1064" w:rsidRPr="00B40696" w:rsidRDefault="004A7538" w:rsidP="00E135DD">
      <w:pPr>
        <w:pStyle w:val="NormalWeb"/>
        <w:ind w:right="-11"/>
        <w:jc w:val="both"/>
        <w:rPr>
          <w:color w:val="000000"/>
        </w:rPr>
      </w:pPr>
      <w:r>
        <w:rPr>
          <w:color w:val="000000"/>
        </w:rPr>
        <w:t>6</w:t>
      </w:r>
      <w:r w:rsidR="006D1064" w:rsidRPr="00B40696">
        <w:rPr>
          <w:color w:val="000000"/>
        </w:rPr>
        <w:t>.1. Das dec</w:t>
      </w:r>
      <w:r w:rsidR="00AB6791" w:rsidRPr="00B40696">
        <w:rPr>
          <w:color w:val="000000"/>
        </w:rPr>
        <w:t>isões proferidas pela Comissão,</w:t>
      </w:r>
      <w:r w:rsidR="006D1064" w:rsidRPr="00B40696">
        <w:rPr>
          <w:color w:val="000000"/>
        </w:rPr>
        <w:t xml:space="preserve"> </w:t>
      </w:r>
      <w:r w:rsidR="00AB6791" w:rsidRPr="00B40696">
        <w:rPr>
          <w:color w:val="000000"/>
        </w:rPr>
        <w:t>c</w:t>
      </w:r>
      <w:r w:rsidR="006D1064" w:rsidRPr="00B40696">
        <w:rPr>
          <w:color w:val="000000"/>
        </w:rPr>
        <w:t>aberão os recursos previstos no art. 109, da Lei nº 8.666/93 e suas alterações.</w:t>
      </w:r>
    </w:p>
    <w:p w:rsidR="006D1064" w:rsidRPr="00B40696" w:rsidRDefault="004A7538" w:rsidP="00E135DD">
      <w:pPr>
        <w:pStyle w:val="NormalWeb"/>
        <w:ind w:right="-11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6D1064" w:rsidRPr="00B40696">
        <w:rPr>
          <w:color w:val="000000"/>
        </w:rPr>
        <w:t>.2. Uma vez proferido o julgamento pela Comissão e decorrido o tempo hábil para interposição de recursos, ou tendo havido desistência expressa, ou após o julgamento daqueles interpostos, será encaminhado ao Prefeito Municipal para a competente deliberação.</w:t>
      </w:r>
    </w:p>
    <w:p w:rsidR="006D1064" w:rsidRPr="00B40696" w:rsidRDefault="004A7538" w:rsidP="00E135DD">
      <w:pPr>
        <w:pStyle w:val="NormalWeb"/>
        <w:ind w:right="-11"/>
        <w:jc w:val="both"/>
        <w:rPr>
          <w:b/>
          <w:color w:val="000000"/>
        </w:rPr>
      </w:pPr>
      <w:r>
        <w:rPr>
          <w:color w:val="000000"/>
        </w:rPr>
        <w:t>6</w:t>
      </w:r>
      <w:r w:rsidR="006D1064" w:rsidRPr="00B40696">
        <w:rPr>
          <w:color w:val="000000"/>
        </w:rPr>
        <w:t xml:space="preserve">.3. </w:t>
      </w:r>
      <w:proofErr w:type="gramStart"/>
      <w:r w:rsidR="00421852">
        <w:rPr>
          <w:color w:val="000000"/>
        </w:rPr>
        <w:t>O(</w:t>
      </w:r>
      <w:proofErr w:type="gramEnd"/>
      <w:r w:rsidR="00421852">
        <w:rPr>
          <w:color w:val="000000"/>
        </w:rPr>
        <w:t>a)</w:t>
      </w:r>
      <w:r w:rsidR="006D1064" w:rsidRPr="00B40696">
        <w:rPr>
          <w:b/>
          <w:color w:val="000000"/>
        </w:rPr>
        <w:t xml:space="preserve"> proponente deverá assinar o contrato (Minuta do Contrato Anexo I</w:t>
      </w:r>
      <w:r w:rsidR="00AA138C" w:rsidRPr="00B40696">
        <w:rPr>
          <w:b/>
          <w:color w:val="000000"/>
        </w:rPr>
        <w:t xml:space="preserve">II), o qual será encaminhado no email informado </w:t>
      </w:r>
      <w:r w:rsidR="00421852">
        <w:rPr>
          <w:b/>
          <w:color w:val="000000"/>
        </w:rPr>
        <w:t xml:space="preserve">pelo mesmo </w:t>
      </w:r>
      <w:r w:rsidR="00AA138C" w:rsidRPr="00B40696">
        <w:rPr>
          <w:b/>
          <w:color w:val="000000"/>
        </w:rPr>
        <w:t>no ANEXO IV,</w:t>
      </w:r>
      <w:r w:rsidR="006D1064" w:rsidRPr="00B40696">
        <w:rPr>
          <w:b/>
          <w:color w:val="000000"/>
        </w:rPr>
        <w:t xml:space="preserve"> </w:t>
      </w:r>
      <w:r w:rsidR="004773C1" w:rsidRPr="00B40696">
        <w:rPr>
          <w:b/>
          <w:color w:val="000000"/>
        </w:rPr>
        <w:t xml:space="preserve">em até 03 (três) dias corridos, </w:t>
      </w:r>
      <w:r w:rsidR="006D1064" w:rsidRPr="00B40696">
        <w:rPr>
          <w:b/>
          <w:color w:val="000000"/>
        </w:rPr>
        <w:t>sob p</w:t>
      </w:r>
      <w:r w:rsidR="00421852">
        <w:rPr>
          <w:b/>
          <w:color w:val="000000"/>
        </w:rPr>
        <w:t>ena de decadência desse direito e aplicação das penalidades legais.</w:t>
      </w:r>
    </w:p>
    <w:p w:rsidR="006D1064" w:rsidRPr="00B40696" w:rsidRDefault="004A7538" w:rsidP="00E135DD">
      <w:pPr>
        <w:pStyle w:val="NormalWeb"/>
        <w:ind w:right="-11"/>
        <w:jc w:val="both"/>
        <w:rPr>
          <w:color w:val="000000"/>
        </w:rPr>
      </w:pPr>
      <w:r>
        <w:rPr>
          <w:color w:val="000000"/>
        </w:rPr>
        <w:t>6</w:t>
      </w:r>
      <w:r w:rsidR="006D1064" w:rsidRPr="00B40696">
        <w:rPr>
          <w:color w:val="000000"/>
        </w:rPr>
        <w:t>.4. O Contrato terá a vigência a partir da data de sua assinatura</w:t>
      </w:r>
      <w:r w:rsidR="00F11FD6" w:rsidRPr="00B40696">
        <w:rPr>
          <w:color w:val="000000"/>
        </w:rPr>
        <w:t xml:space="preserve">, com validade </w:t>
      </w:r>
      <w:r w:rsidR="00A60F59">
        <w:rPr>
          <w:color w:val="000000"/>
        </w:rPr>
        <w:t>até a homologação da prestação de contas apresentada pelo contratado, na forma da Lei.</w:t>
      </w:r>
    </w:p>
    <w:p w:rsidR="00DE47A6" w:rsidRPr="00B40696" w:rsidRDefault="004A7538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DE47A6" w:rsidRPr="00B40696">
        <w:rPr>
          <w:rFonts w:ascii="Times New Roman" w:hAnsi="Times New Roman"/>
          <w:color w:val="000000"/>
          <w:sz w:val="24"/>
          <w:szCs w:val="24"/>
        </w:rPr>
        <w:t xml:space="preserve">.5.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>Decairá do direito de impugnar os termos desta Chamada perante a Administração, o licitante que não o fizer até o 2° (se</w:t>
      </w:r>
      <w:r w:rsidR="00E9754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gundo) dia útil que anteceder o encerramento das inscrições,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>hipótese que tal comunicação posterior não terá efeito de recurso.</w:t>
      </w:r>
    </w:p>
    <w:p w:rsidR="00DE47A6" w:rsidRPr="00B40696" w:rsidRDefault="00DE47A6" w:rsidP="00E135DD">
      <w:pPr>
        <w:autoSpaceDE w:val="0"/>
        <w:autoSpaceDN w:val="0"/>
        <w:adjustRightInd w:val="0"/>
        <w:spacing w:after="0" w:line="240" w:lineRule="auto"/>
        <w:ind w:right="-11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BA6BEF" w:rsidRPr="00B40696" w:rsidRDefault="004A7538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.5.1 – Não será admitida a Impugnação desta Chamada por intermédio de e-mail e/ou </w:t>
      </w:r>
      <w:r w:rsidR="00DE47A6" w:rsidRPr="00B40696">
        <w:rPr>
          <w:rFonts w:ascii="Times New Roman" w:eastAsia="Times New Roman" w:hAnsi="Times New Roman"/>
          <w:i/>
          <w:iCs/>
          <w:sz w:val="24"/>
          <w:szCs w:val="24"/>
          <w:lang w:eastAsia="pt-BR"/>
        </w:rPr>
        <w:t xml:space="preserve">fac-símile,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devendo a referida peça ser protocolada </w:t>
      </w:r>
      <w:r w:rsidR="00BA6BEF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no </w:t>
      </w:r>
      <w:r w:rsidR="00DE47A6" w:rsidRPr="00B40696">
        <w:rPr>
          <w:rFonts w:ascii="Times New Roman" w:eastAsia="Times New Roman" w:hAnsi="Times New Roman"/>
          <w:sz w:val="24"/>
          <w:szCs w:val="24"/>
          <w:lang w:eastAsia="pt-BR"/>
        </w:rPr>
        <w:t>Protocolo Geral da Prefeitura Municipal de Otacílio Costa/SC, apontando de forma clara e objetiva as falhas e/ou irregularidades p</w:t>
      </w:r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orventura existentes. </w:t>
      </w:r>
    </w:p>
    <w:p w:rsidR="00BA6BEF" w:rsidRPr="00B40696" w:rsidRDefault="00BA6BEF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DE47A6" w:rsidRDefault="004A7538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6</w:t>
      </w:r>
      <w:r w:rsidR="00BA6BEF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.5.2 – </w:t>
      </w:r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Para empresas, deverá ser </w:t>
      </w:r>
      <w:proofErr w:type="gramStart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>acostado cópia do último contrato social, procuração (no caso de representação) e comprovação de cidadania</w:t>
      </w:r>
      <w:proofErr w:type="gramEnd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 xml:space="preserve">, mediante título de eleitor. No caso de pessoa física, deverá ser </w:t>
      </w:r>
      <w:proofErr w:type="gramStart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>acostado comprovação de cidadania</w:t>
      </w:r>
      <w:proofErr w:type="gramEnd"/>
      <w:r w:rsidR="004F4ADE" w:rsidRPr="00B40696">
        <w:rPr>
          <w:rFonts w:ascii="Times New Roman" w:eastAsia="Times New Roman" w:hAnsi="Times New Roman"/>
          <w:sz w:val="24"/>
          <w:szCs w:val="24"/>
          <w:lang w:eastAsia="pt-BR"/>
        </w:rPr>
        <w:t>, mediante Título de Eleitor, sob pena de não recebimento da Impugnação.</w:t>
      </w:r>
    </w:p>
    <w:p w:rsidR="006D1064" w:rsidRPr="00B40696" w:rsidRDefault="005135A1" w:rsidP="0096382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7</w:t>
      </w:r>
      <w:r w:rsidR="006D1064" w:rsidRPr="00B40696">
        <w:rPr>
          <w:b/>
          <w:color w:val="000000"/>
        </w:rPr>
        <w:t xml:space="preserve">. DO </w:t>
      </w:r>
      <w:r w:rsidR="006D1064" w:rsidRPr="00811615">
        <w:rPr>
          <w:b/>
          <w:color w:val="000000"/>
        </w:rPr>
        <w:t>PAGAMENTO</w:t>
      </w:r>
    </w:p>
    <w:p w:rsidR="006D1064" w:rsidRPr="004B40DD" w:rsidRDefault="006D1064" w:rsidP="00A0168D">
      <w:pPr>
        <w:pStyle w:val="NormalWeb"/>
        <w:ind w:right="-11"/>
        <w:jc w:val="both"/>
        <w:rPr>
          <w:color w:val="000000" w:themeColor="text1"/>
        </w:rPr>
      </w:pPr>
      <w:r w:rsidRPr="00B40696">
        <w:rPr>
          <w:color w:val="000000"/>
        </w:rPr>
        <w:t>7.1</w:t>
      </w:r>
      <w:r w:rsidR="00BA6C80" w:rsidRPr="00B40696">
        <w:rPr>
          <w:color w:val="000000"/>
        </w:rPr>
        <w:t xml:space="preserve"> –</w:t>
      </w:r>
      <w:r w:rsidRPr="00B40696">
        <w:rPr>
          <w:color w:val="000000"/>
        </w:rPr>
        <w:t xml:space="preserve"> O pagamento será feito em favor do </w:t>
      </w:r>
      <w:r w:rsidR="005A5987" w:rsidRPr="00B40696">
        <w:rPr>
          <w:color w:val="000000"/>
        </w:rPr>
        <w:t>contemplado</w:t>
      </w:r>
      <w:r w:rsidR="00E165B8" w:rsidRPr="00B40696">
        <w:rPr>
          <w:color w:val="000000"/>
        </w:rPr>
        <w:t xml:space="preserve"> </w:t>
      </w:r>
      <w:r w:rsidR="00455EAD" w:rsidRPr="00B40696">
        <w:rPr>
          <w:color w:val="000000"/>
        </w:rPr>
        <w:t xml:space="preserve">que atender as exigências legais e do Edital, </w:t>
      </w:r>
      <w:r w:rsidR="00E165B8" w:rsidRPr="004B40DD">
        <w:rPr>
          <w:color w:val="000000" w:themeColor="text1"/>
        </w:rPr>
        <w:t>mediante depósito bancário/transferência, por meio da plataforma MAISBRASIL, sistema BB ÁGIL,</w:t>
      </w:r>
      <w:r w:rsidR="00083088" w:rsidRPr="004B40DD">
        <w:rPr>
          <w:color w:val="000000" w:themeColor="text1"/>
        </w:rPr>
        <w:t xml:space="preserve"> </w:t>
      </w:r>
      <w:r w:rsidR="00083088" w:rsidRPr="004B40DD">
        <w:rPr>
          <w:b/>
          <w:color w:val="000000" w:themeColor="text1"/>
        </w:rPr>
        <w:t>APÓS A HOMOLOGAÇÃO DA DOCUMENTAÇÃO</w:t>
      </w:r>
      <w:r w:rsidR="00D64BE4">
        <w:rPr>
          <w:b/>
          <w:color w:val="000000" w:themeColor="text1"/>
        </w:rPr>
        <w:t xml:space="preserve"> PELA COMISSÃO AVALIADORA.</w:t>
      </w:r>
    </w:p>
    <w:p w:rsidR="006D1064" w:rsidRPr="004B40DD" w:rsidRDefault="00083088" w:rsidP="00A0168D">
      <w:pPr>
        <w:pStyle w:val="NormalWeb"/>
        <w:ind w:right="-11"/>
        <w:jc w:val="both"/>
        <w:rPr>
          <w:color w:val="000000" w:themeColor="text1"/>
        </w:rPr>
      </w:pPr>
      <w:r w:rsidRPr="004B40DD">
        <w:rPr>
          <w:color w:val="000000" w:themeColor="text1"/>
        </w:rPr>
        <w:t xml:space="preserve">7.1.1 – O pagamento fica vinculado </w:t>
      </w:r>
      <w:proofErr w:type="gramStart"/>
      <w:r w:rsidRPr="004B40DD">
        <w:rPr>
          <w:color w:val="000000" w:themeColor="text1"/>
        </w:rPr>
        <w:t>a</w:t>
      </w:r>
      <w:proofErr w:type="gramEnd"/>
      <w:r w:rsidRPr="004B40DD">
        <w:rPr>
          <w:color w:val="000000" w:themeColor="text1"/>
        </w:rPr>
        <w:t xml:space="preserve"> </w:t>
      </w:r>
      <w:r w:rsidR="00564A64">
        <w:rPr>
          <w:color w:val="000000" w:themeColor="text1"/>
        </w:rPr>
        <w:t>verificação dos projetos e seleção do vencedor por parte da Comissão Avaliadora.</w:t>
      </w:r>
    </w:p>
    <w:p w:rsidR="006D1064" w:rsidRPr="00B40696" w:rsidRDefault="00D45091" w:rsidP="0096382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8. PENALIDADES</w:t>
      </w:r>
    </w:p>
    <w:p w:rsidR="006D1064" w:rsidRPr="00B032BB" w:rsidRDefault="00D3099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8.1 –</w:t>
      </w:r>
      <w:r w:rsidR="006D1064" w:rsidRPr="00B032BB">
        <w:rPr>
          <w:color w:val="000000"/>
        </w:rPr>
        <w:t xml:space="preserve"> </w:t>
      </w:r>
      <w:proofErr w:type="gramStart"/>
      <w:r w:rsidR="006D1064" w:rsidRPr="00B032BB">
        <w:rPr>
          <w:color w:val="000000"/>
        </w:rPr>
        <w:t>O</w:t>
      </w:r>
      <w:r w:rsidR="00B94906">
        <w:rPr>
          <w:color w:val="000000"/>
        </w:rPr>
        <w:t>(</w:t>
      </w:r>
      <w:proofErr w:type="gramEnd"/>
      <w:r w:rsidR="00B94906">
        <w:rPr>
          <w:color w:val="000000"/>
        </w:rPr>
        <w:t>a)</w:t>
      </w:r>
      <w:r w:rsidR="006D1064" w:rsidRPr="00B032BB">
        <w:rPr>
          <w:color w:val="000000"/>
        </w:rPr>
        <w:t xml:space="preserve"> proponente, que não cumprir as obrigações assumidas ou os</w:t>
      </w:r>
      <w:r w:rsidR="00B94906">
        <w:rPr>
          <w:color w:val="000000"/>
        </w:rPr>
        <w:t xml:space="preserve"> preceitos legais, estará sujeito(a) </w:t>
      </w:r>
      <w:r w:rsidR="006D1064" w:rsidRPr="00B032BB">
        <w:rPr>
          <w:color w:val="000000"/>
        </w:rPr>
        <w:t>às seguintes penalidades:</w:t>
      </w:r>
    </w:p>
    <w:p w:rsidR="006D1064" w:rsidRPr="00B032BB" w:rsidRDefault="006D1064" w:rsidP="0096382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032BB">
        <w:rPr>
          <w:color w:val="000000"/>
        </w:rPr>
        <w:t>a) Advertência;</w:t>
      </w:r>
    </w:p>
    <w:p w:rsidR="00131193" w:rsidRPr="00B032BB" w:rsidRDefault="00131193" w:rsidP="0096382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032BB">
        <w:rPr>
          <w:color w:val="000000"/>
        </w:rPr>
        <w:t xml:space="preserve">b) Desclassificação com conseqüente </w:t>
      </w:r>
      <w:r w:rsidR="00761C71" w:rsidRPr="00B032BB">
        <w:rPr>
          <w:color w:val="000000"/>
        </w:rPr>
        <w:t>corte</w:t>
      </w:r>
      <w:r w:rsidRPr="00B032BB">
        <w:rPr>
          <w:color w:val="000000"/>
        </w:rPr>
        <w:t xml:space="preserve"> de repasse do recurso;</w:t>
      </w:r>
    </w:p>
    <w:p w:rsidR="00B05E82" w:rsidRPr="00B032BB" w:rsidRDefault="00B05E82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B032BB">
        <w:rPr>
          <w:rFonts w:ascii="Times New Roman" w:hAnsi="Times New Roman"/>
          <w:color w:val="000000"/>
          <w:sz w:val="24"/>
          <w:szCs w:val="24"/>
        </w:rPr>
        <w:t>c</w:t>
      </w:r>
      <w:r w:rsidR="00DE47A6" w:rsidRPr="00B032B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B032BB">
        <w:rPr>
          <w:rFonts w:ascii="Times New Roman" w:hAnsi="Times New Roman"/>
          <w:color w:val="000000"/>
          <w:sz w:val="24"/>
          <w:szCs w:val="24"/>
        </w:rPr>
        <w:t>Devolução dos valores repassados a serem depositados/</w:t>
      </w:r>
      <w:proofErr w:type="gramStart"/>
      <w:r w:rsidRPr="00B032BB">
        <w:rPr>
          <w:rFonts w:ascii="Times New Roman" w:hAnsi="Times New Roman"/>
          <w:color w:val="000000"/>
          <w:sz w:val="24"/>
          <w:szCs w:val="24"/>
        </w:rPr>
        <w:t>transferidos ao Fundo Municipal de Cultura e Turismo</w:t>
      </w:r>
      <w:proofErr w:type="gramEnd"/>
      <w:r w:rsidRPr="00B032BB">
        <w:rPr>
          <w:rFonts w:ascii="Times New Roman" w:hAnsi="Times New Roman"/>
          <w:color w:val="000000"/>
          <w:sz w:val="24"/>
          <w:szCs w:val="24"/>
        </w:rPr>
        <w:t>;</w:t>
      </w:r>
    </w:p>
    <w:p w:rsidR="00CC3F19" w:rsidRPr="00B032BB" w:rsidRDefault="00CC3F19" w:rsidP="00BA1338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32BB">
        <w:rPr>
          <w:rFonts w:ascii="Times New Roman" w:hAnsi="Times New Roman"/>
          <w:color w:val="000000"/>
          <w:sz w:val="24"/>
          <w:szCs w:val="24"/>
        </w:rPr>
        <w:t>c.</w:t>
      </w:r>
      <w:proofErr w:type="gramEnd"/>
      <w:r w:rsidRPr="00B032BB">
        <w:rPr>
          <w:rFonts w:ascii="Times New Roman" w:hAnsi="Times New Roman"/>
          <w:color w:val="000000"/>
          <w:sz w:val="24"/>
          <w:szCs w:val="24"/>
        </w:rPr>
        <w:t>1) Em caso de atraso</w:t>
      </w:r>
      <w:r w:rsidR="00B94906">
        <w:rPr>
          <w:rFonts w:ascii="Times New Roman" w:hAnsi="Times New Roman"/>
          <w:color w:val="000000"/>
          <w:sz w:val="24"/>
          <w:szCs w:val="24"/>
        </w:rPr>
        <w:t xml:space="preserve"> na devolução dos valores repassados em data</w:t>
      </w:r>
      <w:r w:rsidRPr="00B032BB">
        <w:rPr>
          <w:rFonts w:ascii="Times New Roman" w:hAnsi="Times New Roman"/>
          <w:color w:val="000000"/>
          <w:sz w:val="24"/>
          <w:szCs w:val="24"/>
        </w:rPr>
        <w:t xml:space="preserve"> superior a 30 dias</w:t>
      </w:r>
      <w:r w:rsidR="00B94906">
        <w:rPr>
          <w:rFonts w:ascii="Times New Roman" w:hAnsi="Times New Roman"/>
          <w:color w:val="000000"/>
          <w:sz w:val="24"/>
          <w:szCs w:val="24"/>
        </w:rPr>
        <w:t>,</w:t>
      </w:r>
      <w:r w:rsidRPr="00B032BB">
        <w:rPr>
          <w:rFonts w:ascii="Times New Roman" w:hAnsi="Times New Roman"/>
          <w:color w:val="000000"/>
          <w:sz w:val="24"/>
          <w:szCs w:val="24"/>
        </w:rPr>
        <w:t xml:space="preserve"> será aplicada multa </w:t>
      </w:r>
      <w:r w:rsidR="004B0AC5" w:rsidRPr="00B032BB">
        <w:rPr>
          <w:rFonts w:ascii="Times New Roman" w:hAnsi="Times New Roman"/>
          <w:color w:val="000000"/>
          <w:sz w:val="24"/>
          <w:szCs w:val="24"/>
        </w:rPr>
        <w:t xml:space="preserve">de 1% (um por cento) ao mês, correção monetária </w:t>
      </w:r>
      <w:r w:rsidRPr="00B032BB">
        <w:rPr>
          <w:rFonts w:ascii="Times New Roman" w:hAnsi="Times New Roman"/>
          <w:color w:val="000000"/>
          <w:sz w:val="24"/>
          <w:szCs w:val="24"/>
        </w:rPr>
        <w:t>e juros legais;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bookmarkStart w:id="0" w:name="art87i"/>
      <w:bookmarkStart w:id="1" w:name="art87ii"/>
      <w:bookmarkEnd w:id="0"/>
      <w:bookmarkEnd w:id="1"/>
      <w:proofErr w:type="gramStart"/>
      <w:r w:rsidRPr="00B032BB">
        <w:rPr>
          <w:color w:val="000000"/>
        </w:rPr>
        <w:t>d)</w:t>
      </w:r>
      <w:proofErr w:type="gramEnd"/>
      <w:r w:rsidRPr="00B032BB">
        <w:rPr>
          <w:color w:val="000000"/>
        </w:rPr>
        <w:t xml:space="preserve"> multa, na forma prevista no instrumento convocatório ou no contrato; 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proofErr w:type="gramStart"/>
      <w:r w:rsidRPr="00B032BB">
        <w:rPr>
          <w:color w:val="000000"/>
        </w:rPr>
        <w:t>d.</w:t>
      </w:r>
      <w:proofErr w:type="gramEnd"/>
      <w:r w:rsidRPr="00B032BB">
        <w:rPr>
          <w:color w:val="000000"/>
        </w:rPr>
        <w:t xml:space="preserve">1) </w:t>
      </w:r>
      <w:r w:rsidR="00DB6B48">
        <w:rPr>
          <w:color w:val="000000"/>
        </w:rPr>
        <w:t>S</w:t>
      </w:r>
      <w:r w:rsidRPr="00B032BB">
        <w:rPr>
          <w:color w:val="000000"/>
        </w:rPr>
        <w:t>e a multa aplicada for superior ao valor da garantia prestada, além da perda desta, responderá o contratado pela sua diferença, que será descontada dos pagamentos eventualmente devidos pela Administração ou cobrada judicialmente.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bookmarkStart w:id="2" w:name="art87iii"/>
      <w:bookmarkEnd w:id="2"/>
      <w:r w:rsidRPr="00B032BB">
        <w:rPr>
          <w:color w:val="000000"/>
        </w:rPr>
        <w:t xml:space="preserve">e) </w:t>
      </w:r>
      <w:r w:rsidR="00DB6B48">
        <w:rPr>
          <w:color w:val="000000"/>
        </w:rPr>
        <w:t>S</w:t>
      </w:r>
      <w:r w:rsidRPr="00B032BB">
        <w:rPr>
          <w:color w:val="000000"/>
        </w:rPr>
        <w:t xml:space="preserve">uspensão temporária de participação em licitação e impedimento de contratar com a Administração, por prazo não superior a </w:t>
      </w:r>
      <w:proofErr w:type="gramStart"/>
      <w:r w:rsidRPr="00B032BB">
        <w:rPr>
          <w:color w:val="000000"/>
        </w:rPr>
        <w:t>2</w:t>
      </w:r>
      <w:proofErr w:type="gramEnd"/>
      <w:r w:rsidRPr="00B032BB">
        <w:rPr>
          <w:color w:val="000000"/>
        </w:rPr>
        <w:t xml:space="preserve"> (dois) anos;</w:t>
      </w:r>
    </w:p>
    <w:p w:rsidR="00B032BB" w:rsidRPr="00B032BB" w:rsidRDefault="00B032BB" w:rsidP="00BA1338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bookmarkStart w:id="3" w:name="art87iv"/>
      <w:bookmarkEnd w:id="3"/>
      <w:r w:rsidRPr="00B032BB">
        <w:rPr>
          <w:color w:val="000000"/>
        </w:rPr>
        <w:lastRenderedPageBreak/>
        <w:t xml:space="preserve">f) </w:t>
      </w:r>
      <w:r w:rsidR="00DB6B48">
        <w:rPr>
          <w:color w:val="000000"/>
        </w:rPr>
        <w:t>D</w:t>
      </w:r>
      <w:r w:rsidRPr="00B032BB">
        <w:rPr>
          <w:color w:val="000000"/>
        </w:rPr>
        <w:t xml:space="preserve">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contratado ressarcir a Administração pelos prejuízos resultantes e </w:t>
      </w:r>
      <w:proofErr w:type="gramStart"/>
      <w:r w:rsidRPr="00B032BB">
        <w:rPr>
          <w:color w:val="000000"/>
        </w:rPr>
        <w:t>após</w:t>
      </w:r>
      <w:proofErr w:type="gramEnd"/>
      <w:r w:rsidRPr="00B032BB">
        <w:rPr>
          <w:color w:val="000000"/>
        </w:rPr>
        <w:t xml:space="preserve"> decorrido o prazo da sanção aplicada com base no inciso anterior.</w:t>
      </w:r>
    </w:p>
    <w:p w:rsidR="00B032BB" w:rsidRPr="00B032BB" w:rsidRDefault="007233C3" w:rsidP="0096382D">
      <w:pPr>
        <w:pStyle w:val="NormalWeb"/>
        <w:ind w:right="-11"/>
        <w:jc w:val="both"/>
        <w:rPr>
          <w:color w:val="000000"/>
        </w:rPr>
      </w:pPr>
      <w:bookmarkStart w:id="4" w:name="art87§1"/>
      <w:bookmarkEnd w:id="4"/>
      <w:r>
        <w:rPr>
          <w:color w:val="000000"/>
        </w:rPr>
        <w:t xml:space="preserve">8.2 – </w:t>
      </w:r>
      <w:r w:rsidR="00B032BB" w:rsidRPr="00B032BB">
        <w:rPr>
          <w:color w:val="000000"/>
        </w:rPr>
        <w:t xml:space="preserve">As sanções previstas </w:t>
      </w:r>
      <w:r w:rsidR="0096382D">
        <w:rPr>
          <w:color w:val="000000"/>
        </w:rPr>
        <w:t>nas alíneas</w:t>
      </w:r>
      <w:r w:rsidR="00B032BB" w:rsidRPr="00B032BB">
        <w:rPr>
          <w:color w:val="000000"/>
        </w:rPr>
        <w:t xml:space="preserve"> </w:t>
      </w:r>
      <w:r w:rsidR="0096382D">
        <w:rPr>
          <w:color w:val="000000"/>
        </w:rPr>
        <w:t>“d”, “e” e “f”</w:t>
      </w:r>
      <w:r w:rsidR="00B032BB" w:rsidRPr="00B032BB">
        <w:rPr>
          <w:color w:val="000000"/>
        </w:rPr>
        <w:t xml:space="preserve"> poderão ser aplicadas juntamente com</w:t>
      </w:r>
      <w:r w:rsidR="0096382D">
        <w:rPr>
          <w:color w:val="000000"/>
        </w:rPr>
        <w:t xml:space="preserve"> a multa</w:t>
      </w:r>
      <w:r w:rsidR="00B032BB" w:rsidRPr="00B032BB">
        <w:rPr>
          <w:color w:val="000000"/>
        </w:rPr>
        <w:t xml:space="preserve">, facultada a defesa prévia do interessado, no respectivo processo, no prazo de </w:t>
      </w:r>
      <w:proofErr w:type="gramStart"/>
      <w:r w:rsidR="00B032BB" w:rsidRPr="00B032BB">
        <w:rPr>
          <w:color w:val="000000"/>
        </w:rPr>
        <w:t>5</w:t>
      </w:r>
      <w:proofErr w:type="gramEnd"/>
      <w:r w:rsidR="00B032BB" w:rsidRPr="00B032BB">
        <w:rPr>
          <w:color w:val="000000"/>
        </w:rPr>
        <w:t xml:space="preserve"> (cinco) dias úteis.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bookmarkStart w:id="5" w:name="art87§3"/>
      <w:bookmarkStart w:id="6" w:name="art88"/>
      <w:bookmarkEnd w:id="5"/>
      <w:bookmarkEnd w:id="6"/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 xml:space="preserve"> –  As sanções previstas na alínea “e” e “f” poderão também ser aplicadas às empresas ou aos profissionais que, em razão dos contratos regidos neste Edital: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>.1 – Tenham sofrido condenação definitiva por praticarem, por meios dolosos, fraude fiscal no recolhimento de quaisquer tributos;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>.2 – Tenham praticado atos ilícitos visando a frustrar os objetivos da licitação;</w:t>
      </w:r>
    </w:p>
    <w:p w:rsidR="00B032BB" w:rsidRPr="00B032BB" w:rsidRDefault="00B032BB" w:rsidP="0096382D">
      <w:pPr>
        <w:pStyle w:val="NormalWeb"/>
        <w:ind w:right="-11"/>
        <w:jc w:val="both"/>
        <w:rPr>
          <w:color w:val="000000"/>
        </w:rPr>
      </w:pPr>
      <w:r w:rsidRPr="00B032BB">
        <w:rPr>
          <w:color w:val="000000"/>
        </w:rPr>
        <w:t>8.</w:t>
      </w:r>
      <w:r w:rsidR="007233C3">
        <w:rPr>
          <w:color w:val="000000"/>
        </w:rPr>
        <w:t>3</w:t>
      </w:r>
      <w:r w:rsidRPr="00B032BB">
        <w:rPr>
          <w:color w:val="000000"/>
        </w:rPr>
        <w:t>.3 – Demonstrem não possuir idoneidade para contratar com a Administração em virtude de atos ilícitos praticados.</w:t>
      </w:r>
    </w:p>
    <w:p w:rsidR="00422F0E" w:rsidRDefault="00B032BB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</w:t>
      </w:r>
      <w:r w:rsidR="007233C3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422F0E" w:rsidRPr="00B40696">
        <w:rPr>
          <w:rFonts w:ascii="Times New Roman" w:hAnsi="Times New Roman"/>
          <w:color w:val="000000"/>
          <w:sz w:val="24"/>
          <w:szCs w:val="24"/>
        </w:rPr>
        <w:t xml:space="preserve">Sem prejuízo das penalidades </w:t>
      </w:r>
      <w:proofErr w:type="gramStart"/>
      <w:r w:rsidR="00422F0E" w:rsidRPr="00B40696">
        <w:rPr>
          <w:rFonts w:ascii="Times New Roman" w:hAnsi="Times New Roman"/>
          <w:color w:val="000000"/>
          <w:sz w:val="24"/>
          <w:szCs w:val="24"/>
        </w:rPr>
        <w:t>supra citadas</w:t>
      </w:r>
      <w:proofErr w:type="gramEnd"/>
      <w:r w:rsidR="00422F0E" w:rsidRPr="00B40696">
        <w:rPr>
          <w:rFonts w:ascii="Times New Roman" w:hAnsi="Times New Roman"/>
          <w:color w:val="000000"/>
          <w:sz w:val="24"/>
          <w:szCs w:val="24"/>
        </w:rPr>
        <w:t xml:space="preserve">, poderá ainda </w:t>
      </w:r>
      <w:r w:rsidR="00422F0E" w:rsidRPr="00B40696">
        <w:rPr>
          <w:rFonts w:ascii="Times New Roman" w:hAnsi="Times New Roman"/>
          <w:sz w:val="24"/>
          <w:szCs w:val="24"/>
        </w:rPr>
        <w:t xml:space="preserve">O </w:t>
      </w:r>
      <w:r w:rsidR="00422F0E" w:rsidRPr="00B40696">
        <w:rPr>
          <w:rFonts w:ascii="Times New Roman" w:hAnsi="Times New Roman"/>
          <w:b/>
          <w:bCs/>
          <w:sz w:val="24"/>
          <w:szCs w:val="24"/>
        </w:rPr>
        <w:t xml:space="preserve">MUNICÍPIO </w:t>
      </w:r>
      <w:r w:rsidR="00422F0E" w:rsidRPr="00B40696">
        <w:rPr>
          <w:rFonts w:ascii="Times New Roman" w:hAnsi="Times New Roman"/>
          <w:sz w:val="24"/>
          <w:szCs w:val="24"/>
        </w:rPr>
        <w:t xml:space="preserve">declarar rescindido o presente Contrato independentemente de interpelação ou de procedimento judicial sempre que ocorrerem uma das hipóteses elencadas nos artigos </w:t>
      </w:r>
      <w:smartTag w:uri="urn:schemas-microsoft-com:office:smarttags" w:element="metricconverter">
        <w:smartTagPr>
          <w:attr w:name="ProductID" w:val="77 a"/>
        </w:smartTagPr>
        <w:r w:rsidR="00422F0E" w:rsidRPr="00B40696">
          <w:rPr>
            <w:rFonts w:ascii="Times New Roman" w:hAnsi="Times New Roman"/>
            <w:sz w:val="24"/>
            <w:szCs w:val="24"/>
          </w:rPr>
          <w:t>77 a</w:t>
        </w:r>
      </w:smartTag>
      <w:r w:rsidR="00422F0E" w:rsidRPr="00B40696">
        <w:rPr>
          <w:rFonts w:ascii="Times New Roman" w:hAnsi="Times New Roman"/>
          <w:sz w:val="24"/>
          <w:szCs w:val="24"/>
        </w:rPr>
        <w:t xml:space="preserve"> 80 da Lei n.º 8.666/93.</w:t>
      </w:r>
    </w:p>
    <w:p w:rsidR="00C455D4" w:rsidRDefault="00C455D4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</w:p>
    <w:p w:rsidR="00C455D4" w:rsidRPr="00C455D4" w:rsidRDefault="00C455D4" w:rsidP="0096382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sz w:val="24"/>
          <w:szCs w:val="24"/>
        </w:rPr>
      </w:pPr>
      <w:r w:rsidRPr="00C455D4">
        <w:rPr>
          <w:rFonts w:ascii="Times New Roman" w:hAnsi="Times New Roman"/>
          <w:sz w:val="24"/>
          <w:szCs w:val="24"/>
        </w:rPr>
        <w:t>8.</w:t>
      </w:r>
      <w:r w:rsidR="007233C3">
        <w:rPr>
          <w:rFonts w:ascii="Times New Roman" w:hAnsi="Times New Roman"/>
          <w:sz w:val="24"/>
          <w:szCs w:val="24"/>
        </w:rPr>
        <w:t>5</w:t>
      </w:r>
      <w:r w:rsidRPr="00C455D4">
        <w:rPr>
          <w:rFonts w:ascii="Times New Roman" w:hAnsi="Times New Roman"/>
          <w:sz w:val="24"/>
          <w:szCs w:val="24"/>
        </w:rPr>
        <w:t xml:space="preserve"> – Considera-se como descumprimento a</w:t>
      </w:r>
      <w:r w:rsidRPr="00C455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recusa injustificada do adjudicatário em assinar o contrato, aceitar ou retirar o instrumento equivalente, dentro do prazo estabelecido pela Administração.</w:t>
      </w:r>
    </w:p>
    <w:p w:rsidR="006D1064" w:rsidRPr="00B40696" w:rsidRDefault="00D45091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9. DA DOTAÇÃO ORÇAMENTÁRIA</w:t>
      </w:r>
    </w:p>
    <w:p w:rsidR="004C225B" w:rsidRPr="00B40696" w:rsidRDefault="006D1064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9.1. </w:t>
      </w:r>
      <w:r w:rsidR="00FB2F63" w:rsidRPr="00B40696">
        <w:rPr>
          <w:color w:val="000000"/>
        </w:rPr>
        <w:t xml:space="preserve">Os recursos são advindos da Lei nº </w:t>
      </w:r>
      <w:r w:rsidR="004C225B" w:rsidRPr="00B40696">
        <w:rPr>
          <w:color w:val="000000"/>
        </w:rPr>
        <w:t>14.017/2020:</w:t>
      </w:r>
    </w:p>
    <w:p w:rsidR="003A650B" w:rsidRPr="00B40696" w:rsidRDefault="004C225B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D</w:t>
      </w:r>
      <w:r w:rsidR="00492D61" w:rsidRPr="00B40696">
        <w:rPr>
          <w:color w:val="000000"/>
        </w:rPr>
        <w:t xml:space="preserve">otação 11, </w:t>
      </w:r>
      <w:r w:rsidR="00B92E70" w:rsidRPr="00B40696">
        <w:rPr>
          <w:color w:val="000000"/>
        </w:rPr>
        <w:t xml:space="preserve">órgão 24, unidade 01, projeto atividade 2064, </w:t>
      </w:r>
      <w:r w:rsidR="00492D61" w:rsidRPr="00B40696">
        <w:rPr>
          <w:color w:val="000000"/>
        </w:rPr>
        <w:t xml:space="preserve">complemento </w:t>
      </w:r>
      <w:r w:rsidR="00B92E70" w:rsidRPr="00B40696">
        <w:rPr>
          <w:color w:val="000000"/>
        </w:rPr>
        <w:t>3350</w:t>
      </w:r>
      <w:r w:rsidRPr="00B40696">
        <w:rPr>
          <w:color w:val="000000"/>
        </w:rPr>
        <w:t>.</w:t>
      </w:r>
      <w:r w:rsidR="00B92E70" w:rsidRPr="00B40696">
        <w:rPr>
          <w:color w:val="000000"/>
        </w:rPr>
        <w:t>4399</w:t>
      </w:r>
    </w:p>
    <w:p w:rsidR="006D1064" w:rsidRPr="00B40696" w:rsidRDefault="006D1064" w:rsidP="00E135DD">
      <w:pPr>
        <w:pStyle w:val="NormalWeb"/>
        <w:ind w:right="-11"/>
        <w:jc w:val="both"/>
        <w:rPr>
          <w:b/>
          <w:color w:val="000000"/>
        </w:rPr>
      </w:pPr>
      <w:r w:rsidRPr="00B40696">
        <w:rPr>
          <w:b/>
          <w:color w:val="000000"/>
        </w:rPr>
        <w:t>10</w:t>
      </w:r>
      <w:r w:rsidR="00C16539">
        <w:rPr>
          <w:b/>
          <w:color w:val="000000"/>
        </w:rPr>
        <w:t>.</w:t>
      </w:r>
      <w:r w:rsidRPr="00B40696">
        <w:rPr>
          <w:b/>
          <w:color w:val="000000"/>
        </w:rPr>
        <w:t xml:space="preserve"> DAS DISPOSIÇ</w:t>
      </w:r>
      <w:r w:rsidR="00D45091" w:rsidRPr="00B40696">
        <w:rPr>
          <w:b/>
          <w:color w:val="000000"/>
        </w:rPr>
        <w:t>ÕES GERAIS</w:t>
      </w:r>
    </w:p>
    <w:p w:rsidR="006D1064" w:rsidRPr="00B40696" w:rsidRDefault="006D1064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10.1</w:t>
      </w:r>
      <w:r w:rsidR="00503A3F" w:rsidRPr="00B40696">
        <w:rPr>
          <w:color w:val="000000"/>
        </w:rPr>
        <w:t xml:space="preserve"> – </w:t>
      </w:r>
      <w:r w:rsidRPr="00B40696">
        <w:rPr>
          <w:color w:val="000000"/>
        </w:rPr>
        <w:t xml:space="preserve">A Administração recusará todo e qualquer </w:t>
      </w:r>
      <w:r w:rsidR="00F05415" w:rsidRPr="00B40696">
        <w:rPr>
          <w:color w:val="000000"/>
        </w:rPr>
        <w:t xml:space="preserve">documento </w:t>
      </w:r>
      <w:r w:rsidRPr="00B40696">
        <w:rPr>
          <w:color w:val="000000"/>
        </w:rPr>
        <w:t>que não atender às</w:t>
      </w:r>
      <w:r w:rsidR="004B192E" w:rsidRPr="00B40696">
        <w:rPr>
          <w:color w:val="000000"/>
        </w:rPr>
        <w:t xml:space="preserve"> determinações</w:t>
      </w:r>
      <w:r w:rsidRPr="00B40696">
        <w:rPr>
          <w:color w:val="000000"/>
        </w:rPr>
        <w:t xml:space="preserve"> </w:t>
      </w:r>
      <w:r w:rsidR="00F05415" w:rsidRPr="00B40696">
        <w:rPr>
          <w:color w:val="000000"/>
        </w:rPr>
        <w:t xml:space="preserve">legais e </w:t>
      </w:r>
      <w:r w:rsidR="004B192E" w:rsidRPr="00B40696">
        <w:rPr>
          <w:color w:val="000000"/>
        </w:rPr>
        <w:t xml:space="preserve">especificações </w:t>
      </w:r>
      <w:r w:rsidR="00F05415" w:rsidRPr="00B40696">
        <w:rPr>
          <w:color w:val="000000"/>
        </w:rPr>
        <w:t>deste Edital.</w:t>
      </w:r>
    </w:p>
    <w:p w:rsidR="006D1064" w:rsidRPr="00B40696" w:rsidRDefault="00503A3F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10.2 – </w:t>
      </w:r>
      <w:r w:rsidR="006D1064" w:rsidRPr="00B40696">
        <w:rPr>
          <w:color w:val="000000"/>
        </w:rPr>
        <w:t>A licitante contratada responderá pelos danos que causar à Administração ou a terceiros na execução do objeto contratado, isentando o Município de toda e qualquer reclamação que possa surgir em decorrência dos mesmos.</w:t>
      </w:r>
    </w:p>
    <w:p w:rsidR="006D1064" w:rsidRPr="00B40696" w:rsidRDefault="006D1064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10.3</w:t>
      </w:r>
      <w:r w:rsidR="0030597B">
        <w:rPr>
          <w:color w:val="000000"/>
        </w:rPr>
        <w:t xml:space="preserve"> </w:t>
      </w:r>
      <w:r w:rsidR="0030597B" w:rsidRPr="00B40696">
        <w:rPr>
          <w:color w:val="000000" w:themeColor="text1"/>
        </w:rPr>
        <w:t>–</w:t>
      </w:r>
      <w:r w:rsidR="0030597B">
        <w:rPr>
          <w:color w:val="000000" w:themeColor="text1"/>
        </w:rPr>
        <w:t xml:space="preserve"> </w:t>
      </w:r>
      <w:r w:rsidRPr="00B40696">
        <w:rPr>
          <w:color w:val="000000"/>
        </w:rPr>
        <w:t>Não será permitida a subcontratação</w:t>
      </w:r>
      <w:r w:rsidR="00F05415" w:rsidRPr="00B40696">
        <w:rPr>
          <w:color w:val="000000"/>
        </w:rPr>
        <w:t>/repasse do objeto do</w:t>
      </w:r>
      <w:r w:rsidRPr="00B40696">
        <w:rPr>
          <w:color w:val="000000"/>
        </w:rPr>
        <w:t xml:space="preserve"> presente </w:t>
      </w:r>
      <w:r w:rsidR="00F05415" w:rsidRPr="00B40696">
        <w:rPr>
          <w:color w:val="000000"/>
        </w:rPr>
        <w:t>E</w:t>
      </w:r>
      <w:r w:rsidRPr="00B40696">
        <w:rPr>
          <w:color w:val="000000"/>
        </w:rPr>
        <w:t>dital</w:t>
      </w:r>
      <w:r w:rsidR="00F05415" w:rsidRPr="00B40696">
        <w:rPr>
          <w:color w:val="000000"/>
        </w:rPr>
        <w:t>.</w:t>
      </w:r>
    </w:p>
    <w:p w:rsidR="006D1064" w:rsidRPr="00B40696" w:rsidRDefault="006D1064" w:rsidP="00E135DD">
      <w:pPr>
        <w:pStyle w:val="NormalWeb"/>
        <w:ind w:right="-11"/>
        <w:jc w:val="both"/>
        <w:rPr>
          <w:color w:val="000000" w:themeColor="text1"/>
        </w:rPr>
      </w:pPr>
      <w:r w:rsidRPr="00B40696">
        <w:rPr>
          <w:color w:val="000000"/>
        </w:rPr>
        <w:t>10.4</w:t>
      </w:r>
      <w:r w:rsidR="0030597B">
        <w:rPr>
          <w:color w:val="000000"/>
        </w:rPr>
        <w:t xml:space="preserve"> </w:t>
      </w:r>
      <w:r w:rsidR="0030597B" w:rsidRPr="00B40696">
        <w:rPr>
          <w:color w:val="000000" w:themeColor="text1"/>
        </w:rPr>
        <w:t>–</w:t>
      </w:r>
      <w:r w:rsidR="0030597B">
        <w:rPr>
          <w:color w:val="000000" w:themeColor="text1"/>
        </w:rPr>
        <w:t xml:space="preserve"> </w:t>
      </w:r>
      <w:r w:rsidRPr="00B40696">
        <w:rPr>
          <w:color w:val="000000"/>
        </w:rPr>
        <w:t>Os interessados que tiverem dúvidas na interp</w:t>
      </w:r>
      <w:r w:rsidR="0041156C" w:rsidRPr="00B40696">
        <w:rPr>
          <w:color w:val="000000"/>
        </w:rPr>
        <w:t xml:space="preserve">retação dos termos deste Edital, que apresentem maior complexidade, deverão encaminhar pedido POR ESCRITO, via protocolo ou no e-mail </w:t>
      </w:r>
      <w:r w:rsidR="0041156C" w:rsidRPr="00B40696">
        <w:t>(</w:t>
      </w:r>
      <w:hyperlink r:id="rId8" w:history="1">
        <w:r w:rsidR="00F05415" w:rsidRPr="00B40696">
          <w:rPr>
            <w:rStyle w:val="Hyperlink"/>
            <w:color w:val="000000" w:themeColor="text1"/>
          </w:rPr>
          <w:t>licitação.silvia@otaciliocosta.sc.gov.br</w:t>
        </w:r>
      </w:hyperlink>
      <w:r w:rsidR="0041156C" w:rsidRPr="00B40696">
        <w:rPr>
          <w:color w:val="000000" w:themeColor="text1"/>
        </w:rPr>
        <w:t xml:space="preserve">), descrevendo suas dúvidas, no prazo de até 03(três) dias úteis antes </w:t>
      </w:r>
      <w:r w:rsidR="00F05415" w:rsidRPr="00B40696">
        <w:rPr>
          <w:color w:val="000000" w:themeColor="text1"/>
        </w:rPr>
        <w:t>do encerramento das inscrições.</w:t>
      </w:r>
    </w:p>
    <w:p w:rsidR="0041156C" w:rsidRPr="00B40696" w:rsidRDefault="0041156C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lastRenderedPageBreak/>
        <w:t>10.4.1 – O Município terá o prazo de 48h (quarenta e oito horas) para fornecer resposta, por escrito, com os devidos esclarecimentos;</w:t>
      </w:r>
    </w:p>
    <w:p w:rsidR="003016A6" w:rsidRPr="00B40696" w:rsidRDefault="003016A6" w:rsidP="003016A6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 w:themeColor="text1"/>
        </w:rPr>
        <w:t>10.5 – Ainda, poderão ser obtidas informações</w:t>
      </w:r>
      <w:r w:rsidR="00B53430">
        <w:rPr>
          <w:color w:val="000000" w:themeColor="text1"/>
        </w:rPr>
        <w:t xml:space="preserve"> junto ao</w:t>
      </w:r>
      <w:r w:rsidRPr="00B40696">
        <w:rPr>
          <w:color w:val="000000" w:themeColor="text1"/>
        </w:rPr>
        <w:t xml:space="preserve"> </w:t>
      </w:r>
      <w:r w:rsidR="00B53430">
        <w:rPr>
          <w:color w:val="000000" w:themeColor="text1"/>
        </w:rPr>
        <w:t xml:space="preserve">Fundo Municipal de Cultura e Turismo, </w:t>
      </w:r>
      <w:r w:rsidR="00B53430" w:rsidRPr="00B40696">
        <w:rPr>
          <w:color w:val="000000" w:themeColor="text1"/>
        </w:rPr>
        <w:t>por meio d</w:t>
      </w:r>
      <w:r w:rsidR="00B53430">
        <w:rPr>
          <w:color w:val="000000" w:themeColor="text1"/>
        </w:rPr>
        <w:t xml:space="preserve">o </w:t>
      </w:r>
      <w:r w:rsidRPr="00B40696">
        <w:rPr>
          <w:color w:val="000000" w:themeColor="text1"/>
        </w:rPr>
        <w:t xml:space="preserve">telefone (49) 3221-8069 (das </w:t>
      </w:r>
      <w:proofErr w:type="gramStart"/>
      <w:r w:rsidRPr="00B40696">
        <w:rPr>
          <w:color w:val="000000" w:themeColor="text1"/>
        </w:rPr>
        <w:t>13 às 17 horas, horário</w:t>
      </w:r>
      <w:proofErr w:type="gramEnd"/>
      <w:r w:rsidRPr="00B40696">
        <w:rPr>
          <w:color w:val="000000" w:themeColor="text1"/>
        </w:rPr>
        <w:t xml:space="preserve"> de expediente)</w:t>
      </w:r>
    </w:p>
    <w:p w:rsidR="006D1064" w:rsidRPr="00B40696" w:rsidRDefault="003016A6" w:rsidP="00E135DD">
      <w:pPr>
        <w:pStyle w:val="NormalWeb"/>
        <w:ind w:right="-11"/>
        <w:jc w:val="both"/>
        <w:rPr>
          <w:color w:val="000000"/>
        </w:rPr>
      </w:pPr>
      <w:r w:rsidRPr="00B40696">
        <w:rPr>
          <w:color w:val="000000"/>
        </w:rPr>
        <w:t>10</w:t>
      </w:r>
      <w:r w:rsidR="006D1064" w:rsidRPr="00B40696">
        <w:rPr>
          <w:color w:val="000000"/>
        </w:rPr>
        <w:t>.</w:t>
      </w:r>
      <w:r w:rsidRPr="00B40696">
        <w:rPr>
          <w:color w:val="000000"/>
        </w:rPr>
        <w:t>6</w:t>
      </w:r>
      <w:r w:rsidR="0030597B">
        <w:rPr>
          <w:color w:val="000000"/>
        </w:rPr>
        <w:t xml:space="preserve"> </w:t>
      </w:r>
      <w:r w:rsidR="0030597B" w:rsidRPr="00B40696">
        <w:rPr>
          <w:color w:val="000000" w:themeColor="text1"/>
        </w:rPr>
        <w:t>–</w:t>
      </w:r>
      <w:r w:rsidR="006D1064" w:rsidRPr="00B40696">
        <w:rPr>
          <w:color w:val="000000"/>
        </w:rPr>
        <w:t xml:space="preserve"> São partes integrantes do presente Edital:</w:t>
      </w:r>
    </w:p>
    <w:p w:rsidR="006553BB" w:rsidRDefault="005135A1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>a)</w:t>
      </w:r>
      <w:r w:rsidR="006D1064" w:rsidRPr="00B40696">
        <w:rPr>
          <w:color w:val="000000"/>
        </w:rPr>
        <w:t xml:space="preserve"> </w:t>
      </w:r>
      <w:r w:rsidR="006553BB">
        <w:rPr>
          <w:color w:val="000000"/>
        </w:rPr>
        <w:t>ANEXO I – FICHA DE INSCRIÇÃO;</w:t>
      </w:r>
    </w:p>
    <w:p w:rsidR="006D1064" w:rsidRPr="00B40696" w:rsidRDefault="006553BB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b) </w:t>
      </w:r>
      <w:r w:rsidR="006D1064" w:rsidRPr="00B40696">
        <w:rPr>
          <w:color w:val="000000"/>
        </w:rPr>
        <w:t xml:space="preserve">ANEXO II </w:t>
      </w:r>
      <w:r w:rsidR="00A00BEA" w:rsidRPr="00B40696">
        <w:rPr>
          <w:color w:val="000000"/>
        </w:rPr>
        <w:t>–</w:t>
      </w:r>
      <w:r w:rsidR="00186AF7">
        <w:rPr>
          <w:color w:val="000000"/>
        </w:rPr>
        <w:t xml:space="preserve"> </w:t>
      </w:r>
      <w:r w:rsidR="00FB2F63" w:rsidRPr="00B40696">
        <w:rPr>
          <w:color w:val="000000"/>
        </w:rPr>
        <w:t>PROPOSTA</w:t>
      </w:r>
      <w:r w:rsidR="008B2AC0">
        <w:rPr>
          <w:color w:val="000000"/>
        </w:rPr>
        <w:t xml:space="preserve"> DE </w:t>
      </w:r>
      <w:r w:rsidR="00096425">
        <w:rPr>
          <w:color w:val="000000"/>
        </w:rPr>
        <w:t>ATIVIDADE;</w:t>
      </w:r>
    </w:p>
    <w:p w:rsidR="009541BC" w:rsidRPr="00B40696" w:rsidRDefault="006553BB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c) </w:t>
      </w:r>
      <w:r w:rsidR="006D1064" w:rsidRPr="00B40696">
        <w:rPr>
          <w:color w:val="000000"/>
        </w:rPr>
        <w:t xml:space="preserve">ANEXO III – </w:t>
      </w:r>
      <w:r w:rsidR="003016A6" w:rsidRPr="00B40696">
        <w:rPr>
          <w:color w:val="000000"/>
        </w:rPr>
        <w:t>MINUTA DO CONTRATO;</w:t>
      </w:r>
    </w:p>
    <w:p w:rsidR="00E16F2D" w:rsidRPr="00B40696" w:rsidRDefault="006553BB" w:rsidP="0043072C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d) </w:t>
      </w:r>
      <w:r w:rsidR="00A00BEA" w:rsidRPr="00B40696">
        <w:rPr>
          <w:color w:val="000000"/>
        </w:rPr>
        <w:t>ANEXO IV</w:t>
      </w:r>
      <w:r w:rsidR="009541BC" w:rsidRPr="00B40696">
        <w:rPr>
          <w:color w:val="000000"/>
        </w:rPr>
        <w:t xml:space="preserve"> –</w:t>
      </w:r>
      <w:r w:rsidR="00A00BEA" w:rsidRPr="00B40696">
        <w:rPr>
          <w:color w:val="000000"/>
        </w:rPr>
        <w:t xml:space="preserve"> </w:t>
      </w:r>
      <w:r w:rsidR="00FB0F26" w:rsidRPr="00B40696">
        <w:rPr>
          <w:color w:val="000000"/>
        </w:rPr>
        <w:t>FICHA CADASTRAL PARA ASSINATURA CONTRATO</w:t>
      </w:r>
      <w:r w:rsidR="002D364E" w:rsidRPr="00B40696">
        <w:rPr>
          <w:color w:val="000000"/>
        </w:rPr>
        <w:t>;</w:t>
      </w:r>
    </w:p>
    <w:p w:rsidR="000B04CF" w:rsidRDefault="006553BB" w:rsidP="008E6EF3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>
        <w:rPr>
          <w:color w:val="000000"/>
        </w:rPr>
        <w:t xml:space="preserve">e) </w:t>
      </w:r>
      <w:r w:rsidR="008E6EF3">
        <w:rPr>
          <w:color w:val="000000"/>
        </w:rPr>
        <w:t>ANEXO V</w:t>
      </w:r>
      <w:r w:rsidR="000B04CF">
        <w:rPr>
          <w:color w:val="000000"/>
        </w:rPr>
        <w:t xml:space="preserve"> - </w:t>
      </w:r>
      <w:r w:rsidR="000B04CF" w:rsidRPr="000B04CF">
        <w:rPr>
          <w:color w:val="000000"/>
        </w:rPr>
        <w:t>PLANILHA ORÇAMENTÁRIA</w:t>
      </w:r>
      <w:r>
        <w:rPr>
          <w:color w:val="000000"/>
        </w:rPr>
        <w:t>;</w:t>
      </w:r>
    </w:p>
    <w:p w:rsidR="006553BB" w:rsidRDefault="006553BB" w:rsidP="008E6EF3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</w:p>
    <w:p w:rsidR="004F4ADE" w:rsidRPr="00B40696" w:rsidRDefault="00974FA1" w:rsidP="00E135DD">
      <w:pPr>
        <w:autoSpaceDE w:val="0"/>
        <w:autoSpaceDN w:val="0"/>
        <w:adjustRightInd w:val="0"/>
        <w:spacing w:after="0" w:line="240" w:lineRule="auto"/>
        <w:ind w:right="-11"/>
        <w:jc w:val="both"/>
        <w:rPr>
          <w:rFonts w:ascii="Times New Roman" w:hAnsi="Times New Roman"/>
          <w:color w:val="000000"/>
          <w:sz w:val="24"/>
          <w:szCs w:val="24"/>
        </w:rPr>
      </w:pPr>
      <w:r w:rsidRPr="00B40696">
        <w:rPr>
          <w:rFonts w:ascii="Times New Roman" w:hAnsi="Times New Roman"/>
          <w:color w:val="000000"/>
          <w:sz w:val="24"/>
          <w:szCs w:val="24"/>
        </w:rPr>
        <w:t>10.</w:t>
      </w:r>
      <w:r w:rsidR="00F85A5C" w:rsidRPr="00B40696">
        <w:rPr>
          <w:rFonts w:ascii="Times New Roman" w:hAnsi="Times New Roman"/>
          <w:color w:val="000000"/>
          <w:sz w:val="24"/>
          <w:szCs w:val="24"/>
        </w:rPr>
        <w:t>7</w:t>
      </w:r>
      <w:r w:rsidR="0030597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0597B" w:rsidRPr="00B40696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="0030597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40696">
        <w:rPr>
          <w:rFonts w:ascii="Times New Roman" w:hAnsi="Times New Roman"/>
          <w:sz w:val="24"/>
          <w:szCs w:val="24"/>
        </w:rPr>
        <w:t xml:space="preserve">Aplicam-se a </w:t>
      </w:r>
      <w:r w:rsidR="004B22EB" w:rsidRPr="00B40696">
        <w:rPr>
          <w:rFonts w:ascii="Times New Roman" w:hAnsi="Times New Roman"/>
          <w:sz w:val="24"/>
          <w:szCs w:val="24"/>
        </w:rPr>
        <w:t xml:space="preserve">esta </w:t>
      </w:r>
      <w:r w:rsidRPr="00B40696">
        <w:rPr>
          <w:rFonts w:ascii="Times New Roman" w:hAnsi="Times New Roman"/>
          <w:sz w:val="24"/>
          <w:szCs w:val="24"/>
        </w:rPr>
        <w:t xml:space="preserve">chamada a Lei n° </w:t>
      </w:r>
      <w:r w:rsidR="00FB2F63" w:rsidRPr="00B40696">
        <w:rPr>
          <w:rFonts w:ascii="Times New Roman" w:hAnsi="Times New Roman"/>
          <w:sz w:val="24"/>
          <w:szCs w:val="24"/>
        </w:rPr>
        <w:t>14.017/2020</w:t>
      </w:r>
      <w:r w:rsidRPr="00B40696">
        <w:rPr>
          <w:rFonts w:ascii="Times New Roman" w:hAnsi="Times New Roman"/>
          <w:sz w:val="24"/>
          <w:szCs w:val="24"/>
        </w:rPr>
        <w:t xml:space="preserve"> e aos casos omissos as normas da Lei n° 8.666/93 e alterações posteriores, os preceitos do direito público, os Princípios Constitucionais da Administração Pública, em especial da Legalidade, da Impessoalidade</w:t>
      </w:r>
      <w:r w:rsidR="004F4ADE" w:rsidRPr="00B40696">
        <w:rPr>
          <w:rFonts w:ascii="Times New Roman" w:hAnsi="Times New Roman"/>
          <w:sz w:val="24"/>
          <w:szCs w:val="24"/>
        </w:rPr>
        <w:t>, Moralidade, Probidade, Eficiência</w:t>
      </w:r>
      <w:r w:rsidRPr="00B40696">
        <w:rPr>
          <w:rFonts w:ascii="Times New Roman" w:hAnsi="Times New Roman"/>
          <w:sz w:val="24"/>
          <w:szCs w:val="24"/>
        </w:rPr>
        <w:t xml:space="preserve"> e da Supremacia do Interesse Público sobre o Privado</w:t>
      </w:r>
      <w:r w:rsidR="003D579A" w:rsidRPr="00B40696">
        <w:rPr>
          <w:rFonts w:ascii="Times New Roman" w:hAnsi="Times New Roman"/>
          <w:sz w:val="24"/>
          <w:szCs w:val="24"/>
        </w:rPr>
        <w:t>, sem prejuízo de aplicação de Legislação específica.</w:t>
      </w:r>
    </w:p>
    <w:p w:rsidR="00A4397B" w:rsidRDefault="00A4397B" w:rsidP="00E135DD">
      <w:pPr>
        <w:pStyle w:val="NormalWeb"/>
        <w:ind w:right="-11"/>
        <w:jc w:val="right"/>
        <w:rPr>
          <w:color w:val="000000"/>
        </w:rPr>
      </w:pPr>
    </w:p>
    <w:p w:rsidR="006D1064" w:rsidRPr="00B40696" w:rsidRDefault="00112B3C" w:rsidP="00E135DD">
      <w:pPr>
        <w:pStyle w:val="NormalWeb"/>
        <w:ind w:right="-11"/>
        <w:jc w:val="right"/>
        <w:rPr>
          <w:color w:val="000000"/>
        </w:rPr>
      </w:pPr>
      <w:r>
        <w:rPr>
          <w:color w:val="000000"/>
        </w:rPr>
        <w:t xml:space="preserve">Otacílio </w:t>
      </w:r>
      <w:r w:rsidR="008E76CD" w:rsidRPr="00B40696">
        <w:rPr>
          <w:color w:val="000000"/>
        </w:rPr>
        <w:t>Costa</w:t>
      </w:r>
      <w:r w:rsidR="006D1064" w:rsidRPr="00B40696">
        <w:rPr>
          <w:color w:val="000000"/>
        </w:rPr>
        <w:t xml:space="preserve">/SC, </w:t>
      </w:r>
      <w:r w:rsidR="001D3A2A">
        <w:rPr>
          <w:color w:val="000000"/>
        </w:rPr>
        <w:t>02 de dezembro</w:t>
      </w:r>
      <w:r w:rsidR="006D1064" w:rsidRPr="00B40696">
        <w:rPr>
          <w:color w:val="000000"/>
        </w:rPr>
        <w:t xml:space="preserve"> de </w:t>
      </w:r>
      <w:r w:rsidR="00A97483" w:rsidRPr="00B40696">
        <w:rPr>
          <w:color w:val="000000"/>
        </w:rPr>
        <w:t>2020</w:t>
      </w:r>
      <w:r w:rsidR="006D1064" w:rsidRPr="00B40696">
        <w:rPr>
          <w:color w:val="000000"/>
        </w:rPr>
        <w:t>.</w:t>
      </w:r>
    </w:p>
    <w:p w:rsidR="003D579A" w:rsidRPr="00B40696" w:rsidRDefault="00362A2F" w:rsidP="00E135D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  <w:r w:rsidRPr="00B40696">
        <w:rPr>
          <w:color w:val="000000"/>
        </w:rPr>
        <w:t xml:space="preserve">                     </w:t>
      </w:r>
    </w:p>
    <w:p w:rsidR="004F4ADE" w:rsidRPr="00B40696" w:rsidRDefault="004F4ADE" w:rsidP="00E135D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</w:p>
    <w:p w:rsidR="004F4ADE" w:rsidRPr="00B40696" w:rsidRDefault="004F4ADE" w:rsidP="00E135DD">
      <w:pPr>
        <w:pStyle w:val="NormalWeb"/>
        <w:spacing w:before="0" w:beforeAutospacing="0" w:after="0" w:afterAutospacing="0"/>
        <w:ind w:right="-11"/>
        <w:jc w:val="both"/>
        <w:rPr>
          <w:color w:val="000000"/>
        </w:rPr>
      </w:pPr>
    </w:p>
    <w:p w:rsidR="004F4ADE" w:rsidRPr="00B40696" w:rsidRDefault="004F4ADE" w:rsidP="00E135DD">
      <w:pPr>
        <w:pStyle w:val="NormalWeb"/>
        <w:spacing w:before="0" w:beforeAutospacing="0" w:after="0" w:afterAutospacing="0"/>
        <w:ind w:right="-11"/>
        <w:jc w:val="center"/>
        <w:rPr>
          <w:b/>
          <w:color w:val="000000"/>
        </w:rPr>
      </w:pPr>
      <w:r w:rsidRPr="00B40696">
        <w:rPr>
          <w:b/>
          <w:color w:val="000000"/>
        </w:rPr>
        <w:t>MUNICÍPIO DE OTACÍLIO COSTA/SC</w:t>
      </w:r>
    </w:p>
    <w:p w:rsidR="002D0FCB" w:rsidRPr="00B40696" w:rsidRDefault="00362A2F" w:rsidP="00E135DD">
      <w:pPr>
        <w:pStyle w:val="NormalWeb"/>
        <w:spacing w:before="0" w:beforeAutospacing="0" w:after="0" w:afterAutospacing="0"/>
        <w:ind w:right="-11"/>
        <w:jc w:val="center"/>
        <w:rPr>
          <w:b/>
          <w:color w:val="000000"/>
        </w:rPr>
      </w:pPr>
      <w:r w:rsidRPr="00B40696">
        <w:rPr>
          <w:b/>
          <w:color w:val="000000"/>
        </w:rPr>
        <w:t>Luiz Carlos Xa</w:t>
      </w:r>
      <w:r w:rsidR="008E76CD" w:rsidRPr="00B40696">
        <w:rPr>
          <w:b/>
          <w:color w:val="000000"/>
        </w:rPr>
        <w:t>vier</w:t>
      </w:r>
      <w:r w:rsidR="004F4ADE" w:rsidRPr="00B40696">
        <w:rPr>
          <w:b/>
          <w:color w:val="000000"/>
        </w:rPr>
        <w:t xml:space="preserve"> - Prefeito</w:t>
      </w:r>
    </w:p>
    <w:sectPr w:rsidR="002D0FCB" w:rsidRPr="00B40696" w:rsidSect="00E135DD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58" w:right="991" w:bottom="125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3F3" w:rsidRDefault="008823F3" w:rsidP="005C2E49">
      <w:pPr>
        <w:spacing w:after="0" w:line="240" w:lineRule="auto"/>
      </w:pPr>
      <w:r>
        <w:separator/>
      </w:r>
    </w:p>
  </w:endnote>
  <w:endnote w:type="continuationSeparator" w:id="1">
    <w:p w:rsidR="008823F3" w:rsidRDefault="008823F3" w:rsidP="005C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Pr="00075187" w:rsidRDefault="008823F3" w:rsidP="00075187">
    <w:pPr>
      <w:spacing w:after="0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3F3" w:rsidRDefault="008823F3" w:rsidP="005C2E49">
      <w:pPr>
        <w:spacing w:after="0" w:line="240" w:lineRule="auto"/>
      </w:pPr>
      <w:r>
        <w:separator/>
      </w:r>
    </w:p>
  </w:footnote>
  <w:footnote w:type="continuationSeparator" w:id="1">
    <w:p w:rsidR="008823F3" w:rsidRDefault="008823F3" w:rsidP="005C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Default="00874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2313" o:spid="_x0000_s2050" type="#_x0000_t75" style="position:absolute;margin-left:0;margin-top:0;width:424.8pt;height:566.4pt;z-index:-251658752;mso-position-horizontal:center;mso-position-horizontal-relative:margin;mso-position-vertical:center;mso-position-vertical-relative:margin" o:allowincell="f">
          <v:imagedata r:id="rId1" o:title="logo brasã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Pr="00356F4B" w:rsidRDefault="008823F3" w:rsidP="00356F4B">
    <w:pPr>
      <w:spacing w:after="0" w:line="240" w:lineRule="auto"/>
      <w:jc w:val="center"/>
      <w:rPr>
        <w:rFonts w:ascii="Times New Roman" w:hAnsi="Times New Roman"/>
        <w:b/>
        <w:sz w:val="32"/>
        <w:szCs w:val="32"/>
      </w:rPr>
    </w:pPr>
    <w:r w:rsidRPr="00356F4B">
      <w:rPr>
        <w:rFonts w:ascii="Times New Roman" w:hAnsi="Times New Roman"/>
        <w:b/>
        <w:sz w:val="32"/>
        <w:szCs w:val="32"/>
      </w:rPr>
      <w:t>ESTADO DE SANTA CATARINA</w:t>
    </w:r>
  </w:p>
  <w:p w:rsidR="008823F3" w:rsidRPr="00356F4B" w:rsidRDefault="008823F3" w:rsidP="00356F4B">
    <w:pPr>
      <w:spacing w:line="240" w:lineRule="auto"/>
      <w:jc w:val="center"/>
      <w:rPr>
        <w:rFonts w:ascii="Times New Roman" w:hAnsi="Times New Roman"/>
        <w:b/>
        <w:sz w:val="24"/>
        <w:szCs w:val="24"/>
      </w:rPr>
    </w:pPr>
    <w:r w:rsidRPr="00356F4B">
      <w:rPr>
        <w:rFonts w:ascii="Times New Roman" w:hAnsi="Times New Roman"/>
        <w:b/>
        <w:sz w:val="24"/>
        <w:szCs w:val="24"/>
      </w:rPr>
      <w:t>MUNICÍPIO DE OTACÍLIO COSTA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Default="008749A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2312" o:spid="_x0000_s2049" type="#_x0000_t75" style="position:absolute;margin-left:0;margin-top:0;width:424.8pt;height:566.4pt;z-index:-251659776;mso-position-horizontal:center;mso-position-horizontal-relative:margin;mso-position-vertical:center;mso-position-vertical-relative:margin" o:allowincell="f">
          <v:imagedata r:id="rId1" o:title="logo brasã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D029A"/>
    <w:rsid w:val="00014EF1"/>
    <w:rsid w:val="00017520"/>
    <w:rsid w:val="000334C8"/>
    <w:rsid w:val="000343FF"/>
    <w:rsid w:val="00040216"/>
    <w:rsid w:val="00043D30"/>
    <w:rsid w:val="00046A16"/>
    <w:rsid w:val="0006088B"/>
    <w:rsid w:val="00075187"/>
    <w:rsid w:val="00083088"/>
    <w:rsid w:val="00085CC8"/>
    <w:rsid w:val="00095BC6"/>
    <w:rsid w:val="00096425"/>
    <w:rsid w:val="000964D9"/>
    <w:rsid w:val="000A01C8"/>
    <w:rsid w:val="000A253C"/>
    <w:rsid w:val="000B04CF"/>
    <w:rsid w:val="000B4035"/>
    <w:rsid w:val="000C01DB"/>
    <w:rsid w:val="000C77C9"/>
    <w:rsid w:val="000D5F00"/>
    <w:rsid w:val="000D7295"/>
    <w:rsid w:val="000E0E82"/>
    <w:rsid w:val="0010043D"/>
    <w:rsid w:val="001070F4"/>
    <w:rsid w:val="00111653"/>
    <w:rsid w:val="00112154"/>
    <w:rsid w:val="00112B3C"/>
    <w:rsid w:val="0011327B"/>
    <w:rsid w:val="001248C6"/>
    <w:rsid w:val="00131193"/>
    <w:rsid w:val="00134BAA"/>
    <w:rsid w:val="00160538"/>
    <w:rsid w:val="00171CE8"/>
    <w:rsid w:val="0017232C"/>
    <w:rsid w:val="00173FEF"/>
    <w:rsid w:val="00175C9D"/>
    <w:rsid w:val="0018108B"/>
    <w:rsid w:val="00186AF7"/>
    <w:rsid w:val="001936C6"/>
    <w:rsid w:val="001A0F46"/>
    <w:rsid w:val="001B0A23"/>
    <w:rsid w:val="001B5D44"/>
    <w:rsid w:val="001B6B03"/>
    <w:rsid w:val="001C1589"/>
    <w:rsid w:val="001D029A"/>
    <w:rsid w:val="001D0E42"/>
    <w:rsid w:val="001D3A2A"/>
    <w:rsid w:val="001D5913"/>
    <w:rsid w:val="00203712"/>
    <w:rsid w:val="002141F1"/>
    <w:rsid w:val="00221DF0"/>
    <w:rsid w:val="002340F2"/>
    <w:rsid w:val="002352E5"/>
    <w:rsid w:val="00237C1D"/>
    <w:rsid w:val="002455B9"/>
    <w:rsid w:val="00247439"/>
    <w:rsid w:val="002500E7"/>
    <w:rsid w:val="002524CD"/>
    <w:rsid w:val="00253107"/>
    <w:rsid w:val="00257E54"/>
    <w:rsid w:val="00261FE7"/>
    <w:rsid w:val="0026367E"/>
    <w:rsid w:val="00277A28"/>
    <w:rsid w:val="0028599C"/>
    <w:rsid w:val="0029486A"/>
    <w:rsid w:val="002A17B2"/>
    <w:rsid w:val="002A5A28"/>
    <w:rsid w:val="002B0F05"/>
    <w:rsid w:val="002B3538"/>
    <w:rsid w:val="002C342D"/>
    <w:rsid w:val="002C4E9B"/>
    <w:rsid w:val="002D0FCB"/>
    <w:rsid w:val="002D364E"/>
    <w:rsid w:val="002D6BB0"/>
    <w:rsid w:val="002F0457"/>
    <w:rsid w:val="002F05D3"/>
    <w:rsid w:val="002F4C3E"/>
    <w:rsid w:val="003016A6"/>
    <w:rsid w:val="0030597B"/>
    <w:rsid w:val="00305EF8"/>
    <w:rsid w:val="003108BD"/>
    <w:rsid w:val="00313697"/>
    <w:rsid w:val="00313AEB"/>
    <w:rsid w:val="0031460B"/>
    <w:rsid w:val="003147DC"/>
    <w:rsid w:val="00346767"/>
    <w:rsid w:val="00356F4B"/>
    <w:rsid w:val="00362A2F"/>
    <w:rsid w:val="00386E30"/>
    <w:rsid w:val="003A650B"/>
    <w:rsid w:val="003A66E1"/>
    <w:rsid w:val="003A6D08"/>
    <w:rsid w:val="003A6E85"/>
    <w:rsid w:val="003B0C8C"/>
    <w:rsid w:val="003C03F5"/>
    <w:rsid w:val="003C41D6"/>
    <w:rsid w:val="003C4701"/>
    <w:rsid w:val="003C4E0D"/>
    <w:rsid w:val="003C5071"/>
    <w:rsid w:val="003D1734"/>
    <w:rsid w:val="003D1DED"/>
    <w:rsid w:val="003D347E"/>
    <w:rsid w:val="003D579A"/>
    <w:rsid w:val="003E18CD"/>
    <w:rsid w:val="003E6262"/>
    <w:rsid w:val="00401A60"/>
    <w:rsid w:val="00407304"/>
    <w:rsid w:val="0040769D"/>
    <w:rsid w:val="004107D9"/>
    <w:rsid w:val="0041156C"/>
    <w:rsid w:val="00411DC5"/>
    <w:rsid w:val="00411FD8"/>
    <w:rsid w:val="00421852"/>
    <w:rsid w:val="00422F0E"/>
    <w:rsid w:val="004259F7"/>
    <w:rsid w:val="00426915"/>
    <w:rsid w:val="0043072C"/>
    <w:rsid w:val="00440ABE"/>
    <w:rsid w:val="00455EAD"/>
    <w:rsid w:val="00456ADB"/>
    <w:rsid w:val="004602A3"/>
    <w:rsid w:val="00464FFC"/>
    <w:rsid w:val="004773C1"/>
    <w:rsid w:val="00492D61"/>
    <w:rsid w:val="004A0509"/>
    <w:rsid w:val="004A7538"/>
    <w:rsid w:val="004B0698"/>
    <w:rsid w:val="004B0AC5"/>
    <w:rsid w:val="004B192E"/>
    <w:rsid w:val="004B22EB"/>
    <w:rsid w:val="004B40DD"/>
    <w:rsid w:val="004B47A4"/>
    <w:rsid w:val="004B600E"/>
    <w:rsid w:val="004C225B"/>
    <w:rsid w:val="004C560E"/>
    <w:rsid w:val="004C66A6"/>
    <w:rsid w:val="004C6F03"/>
    <w:rsid w:val="004C7982"/>
    <w:rsid w:val="004D6012"/>
    <w:rsid w:val="004D6394"/>
    <w:rsid w:val="004E1F38"/>
    <w:rsid w:val="004E2CC0"/>
    <w:rsid w:val="004E6BCE"/>
    <w:rsid w:val="004E70CE"/>
    <w:rsid w:val="004F4ADE"/>
    <w:rsid w:val="00503732"/>
    <w:rsid w:val="00503A3F"/>
    <w:rsid w:val="005135A1"/>
    <w:rsid w:val="00513E86"/>
    <w:rsid w:val="00530708"/>
    <w:rsid w:val="005373C9"/>
    <w:rsid w:val="00541D7A"/>
    <w:rsid w:val="00541EEC"/>
    <w:rsid w:val="0055022B"/>
    <w:rsid w:val="00556392"/>
    <w:rsid w:val="00557C57"/>
    <w:rsid w:val="00562EAF"/>
    <w:rsid w:val="00564A64"/>
    <w:rsid w:val="00572FBF"/>
    <w:rsid w:val="0057323B"/>
    <w:rsid w:val="00574376"/>
    <w:rsid w:val="00585692"/>
    <w:rsid w:val="00586902"/>
    <w:rsid w:val="005869FB"/>
    <w:rsid w:val="00587026"/>
    <w:rsid w:val="005A5987"/>
    <w:rsid w:val="005B1E1E"/>
    <w:rsid w:val="005B65CB"/>
    <w:rsid w:val="005C2E49"/>
    <w:rsid w:val="005C4F07"/>
    <w:rsid w:val="005C6DBD"/>
    <w:rsid w:val="005D010D"/>
    <w:rsid w:val="005F1A43"/>
    <w:rsid w:val="005F422A"/>
    <w:rsid w:val="005F4917"/>
    <w:rsid w:val="005F4D7A"/>
    <w:rsid w:val="005F7ACC"/>
    <w:rsid w:val="00600AFD"/>
    <w:rsid w:val="006013C1"/>
    <w:rsid w:val="00601424"/>
    <w:rsid w:val="00605D56"/>
    <w:rsid w:val="0061406B"/>
    <w:rsid w:val="00620803"/>
    <w:rsid w:val="00621F21"/>
    <w:rsid w:val="00622A12"/>
    <w:rsid w:val="0062355E"/>
    <w:rsid w:val="006314A7"/>
    <w:rsid w:val="0064226C"/>
    <w:rsid w:val="00644244"/>
    <w:rsid w:val="00646EC0"/>
    <w:rsid w:val="006553BB"/>
    <w:rsid w:val="00695ECF"/>
    <w:rsid w:val="006970BF"/>
    <w:rsid w:val="006A0AEB"/>
    <w:rsid w:val="006A15C6"/>
    <w:rsid w:val="006C34D5"/>
    <w:rsid w:val="006C7BE0"/>
    <w:rsid w:val="006D0F3C"/>
    <w:rsid w:val="006D1064"/>
    <w:rsid w:val="006E37F7"/>
    <w:rsid w:val="006E61B3"/>
    <w:rsid w:val="006E7B19"/>
    <w:rsid w:val="007161B3"/>
    <w:rsid w:val="00717D3A"/>
    <w:rsid w:val="00720B8E"/>
    <w:rsid w:val="007233C3"/>
    <w:rsid w:val="0073166E"/>
    <w:rsid w:val="00737B41"/>
    <w:rsid w:val="00744614"/>
    <w:rsid w:val="00746D41"/>
    <w:rsid w:val="00761C71"/>
    <w:rsid w:val="00774BA5"/>
    <w:rsid w:val="007827CB"/>
    <w:rsid w:val="007846E6"/>
    <w:rsid w:val="00786DC5"/>
    <w:rsid w:val="00790ED2"/>
    <w:rsid w:val="007949FB"/>
    <w:rsid w:val="00795050"/>
    <w:rsid w:val="007B35C7"/>
    <w:rsid w:val="007B527A"/>
    <w:rsid w:val="007B7654"/>
    <w:rsid w:val="007B767B"/>
    <w:rsid w:val="007B7967"/>
    <w:rsid w:val="007B7B8E"/>
    <w:rsid w:val="007C186F"/>
    <w:rsid w:val="007D7419"/>
    <w:rsid w:val="007E0F3A"/>
    <w:rsid w:val="007E19AA"/>
    <w:rsid w:val="007E27D1"/>
    <w:rsid w:val="007E3251"/>
    <w:rsid w:val="007E5F42"/>
    <w:rsid w:val="007F3CBC"/>
    <w:rsid w:val="007F5088"/>
    <w:rsid w:val="00801474"/>
    <w:rsid w:val="0081101B"/>
    <w:rsid w:val="00811615"/>
    <w:rsid w:val="00811D6C"/>
    <w:rsid w:val="008157E4"/>
    <w:rsid w:val="00817000"/>
    <w:rsid w:val="008228BE"/>
    <w:rsid w:val="00844777"/>
    <w:rsid w:val="00844C1A"/>
    <w:rsid w:val="00847359"/>
    <w:rsid w:val="0085205C"/>
    <w:rsid w:val="008551E8"/>
    <w:rsid w:val="00855648"/>
    <w:rsid w:val="008610EF"/>
    <w:rsid w:val="00864EF3"/>
    <w:rsid w:val="00870E9B"/>
    <w:rsid w:val="00873DEC"/>
    <w:rsid w:val="008749A3"/>
    <w:rsid w:val="008815F4"/>
    <w:rsid w:val="008823F3"/>
    <w:rsid w:val="0088744F"/>
    <w:rsid w:val="00895E58"/>
    <w:rsid w:val="008A41D5"/>
    <w:rsid w:val="008B2AC0"/>
    <w:rsid w:val="008C3498"/>
    <w:rsid w:val="008E11D8"/>
    <w:rsid w:val="008E6EF3"/>
    <w:rsid w:val="008E76CD"/>
    <w:rsid w:val="008F3A89"/>
    <w:rsid w:val="0090483A"/>
    <w:rsid w:val="009144D6"/>
    <w:rsid w:val="0091649D"/>
    <w:rsid w:val="0092725D"/>
    <w:rsid w:val="009276F6"/>
    <w:rsid w:val="0093272A"/>
    <w:rsid w:val="009430AA"/>
    <w:rsid w:val="009507BF"/>
    <w:rsid w:val="009541BC"/>
    <w:rsid w:val="009566D4"/>
    <w:rsid w:val="0096354D"/>
    <w:rsid w:val="0096382D"/>
    <w:rsid w:val="009673B9"/>
    <w:rsid w:val="00974FA1"/>
    <w:rsid w:val="00980B45"/>
    <w:rsid w:val="00982C92"/>
    <w:rsid w:val="00984DE1"/>
    <w:rsid w:val="00994EB7"/>
    <w:rsid w:val="009A2746"/>
    <w:rsid w:val="009A6695"/>
    <w:rsid w:val="009A740C"/>
    <w:rsid w:val="009B3B9F"/>
    <w:rsid w:val="009B4ACE"/>
    <w:rsid w:val="009C303C"/>
    <w:rsid w:val="009D0153"/>
    <w:rsid w:val="009D0568"/>
    <w:rsid w:val="009D27AA"/>
    <w:rsid w:val="009E35BA"/>
    <w:rsid w:val="009F194C"/>
    <w:rsid w:val="009F5EAD"/>
    <w:rsid w:val="00A00BEA"/>
    <w:rsid w:val="00A00DD7"/>
    <w:rsid w:val="00A0168D"/>
    <w:rsid w:val="00A1102D"/>
    <w:rsid w:val="00A14D10"/>
    <w:rsid w:val="00A1733A"/>
    <w:rsid w:val="00A1763E"/>
    <w:rsid w:val="00A17898"/>
    <w:rsid w:val="00A20C29"/>
    <w:rsid w:val="00A25925"/>
    <w:rsid w:val="00A27A1D"/>
    <w:rsid w:val="00A418E9"/>
    <w:rsid w:val="00A4397B"/>
    <w:rsid w:val="00A53CFF"/>
    <w:rsid w:val="00A60F59"/>
    <w:rsid w:val="00A61252"/>
    <w:rsid w:val="00A64A84"/>
    <w:rsid w:val="00A64DD0"/>
    <w:rsid w:val="00A70FC6"/>
    <w:rsid w:val="00A763C8"/>
    <w:rsid w:val="00A80BF6"/>
    <w:rsid w:val="00A863D8"/>
    <w:rsid w:val="00A930ED"/>
    <w:rsid w:val="00A97483"/>
    <w:rsid w:val="00AA138C"/>
    <w:rsid w:val="00AA53FE"/>
    <w:rsid w:val="00AB28B9"/>
    <w:rsid w:val="00AB6791"/>
    <w:rsid w:val="00AC33DE"/>
    <w:rsid w:val="00AD4B33"/>
    <w:rsid w:val="00AE668D"/>
    <w:rsid w:val="00AE77C8"/>
    <w:rsid w:val="00B032BB"/>
    <w:rsid w:val="00B05E82"/>
    <w:rsid w:val="00B110B0"/>
    <w:rsid w:val="00B15AC6"/>
    <w:rsid w:val="00B228D4"/>
    <w:rsid w:val="00B320E9"/>
    <w:rsid w:val="00B326C5"/>
    <w:rsid w:val="00B347D2"/>
    <w:rsid w:val="00B36BB1"/>
    <w:rsid w:val="00B40696"/>
    <w:rsid w:val="00B43146"/>
    <w:rsid w:val="00B4334C"/>
    <w:rsid w:val="00B53430"/>
    <w:rsid w:val="00B61E3D"/>
    <w:rsid w:val="00B646B1"/>
    <w:rsid w:val="00B72454"/>
    <w:rsid w:val="00B72B12"/>
    <w:rsid w:val="00B73C33"/>
    <w:rsid w:val="00B815CC"/>
    <w:rsid w:val="00B81954"/>
    <w:rsid w:val="00B862FA"/>
    <w:rsid w:val="00B92E70"/>
    <w:rsid w:val="00B94025"/>
    <w:rsid w:val="00B94906"/>
    <w:rsid w:val="00BA1338"/>
    <w:rsid w:val="00BA6BEF"/>
    <w:rsid w:val="00BA6C80"/>
    <w:rsid w:val="00BB2749"/>
    <w:rsid w:val="00BB3956"/>
    <w:rsid w:val="00BC615D"/>
    <w:rsid w:val="00BD19CB"/>
    <w:rsid w:val="00BD1E5A"/>
    <w:rsid w:val="00BE18F0"/>
    <w:rsid w:val="00BF195B"/>
    <w:rsid w:val="00BF5BDE"/>
    <w:rsid w:val="00C00D23"/>
    <w:rsid w:val="00C033A7"/>
    <w:rsid w:val="00C0624C"/>
    <w:rsid w:val="00C0755C"/>
    <w:rsid w:val="00C11059"/>
    <w:rsid w:val="00C14F7E"/>
    <w:rsid w:val="00C16539"/>
    <w:rsid w:val="00C20EE5"/>
    <w:rsid w:val="00C23642"/>
    <w:rsid w:val="00C257A5"/>
    <w:rsid w:val="00C344D3"/>
    <w:rsid w:val="00C34BE4"/>
    <w:rsid w:val="00C44FD5"/>
    <w:rsid w:val="00C455D4"/>
    <w:rsid w:val="00C534BC"/>
    <w:rsid w:val="00C615AC"/>
    <w:rsid w:val="00C6333A"/>
    <w:rsid w:val="00C65536"/>
    <w:rsid w:val="00C6625C"/>
    <w:rsid w:val="00C701E4"/>
    <w:rsid w:val="00C72627"/>
    <w:rsid w:val="00C82F6E"/>
    <w:rsid w:val="00C86A85"/>
    <w:rsid w:val="00C87B83"/>
    <w:rsid w:val="00C94183"/>
    <w:rsid w:val="00CA7614"/>
    <w:rsid w:val="00CA7A57"/>
    <w:rsid w:val="00CA7D88"/>
    <w:rsid w:val="00CB05A5"/>
    <w:rsid w:val="00CB5589"/>
    <w:rsid w:val="00CC2227"/>
    <w:rsid w:val="00CC3F19"/>
    <w:rsid w:val="00CC6279"/>
    <w:rsid w:val="00CD110E"/>
    <w:rsid w:val="00CD56C3"/>
    <w:rsid w:val="00CE066F"/>
    <w:rsid w:val="00CE2E3F"/>
    <w:rsid w:val="00CE6700"/>
    <w:rsid w:val="00CF34B0"/>
    <w:rsid w:val="00CF4493"/>
    <w:rsid w:val="00D00C01"/>
    <w:rsid w:val="00D03256"/>
    <w:rsid w:val="00D16DD4"/>
    <w:rsid w:val="00D21A21"/>
    <w:rsid w:val="00D22503"/>
    <w:rsid w:val="00D22F55"/>
    <w:rsid w:val="00D300B4"/>
    <w:rsid w:val="00D3099B"/>
    <w:rsid w:val="00D349D4"/>
    <w:rsid w:val="00D3708B"/>
    <w:rsid w:val="00D40CDA"/>
    <w:rsid w:val="00D410AD"/>
    <w:rsid w:val="00D44E42"/>
    <w:rsid w:val="00D44FCB"/>
    <w:rsid w:val="00D45091"/>
    <w:rsid w:val="00D468D5"/>
    <w:rsid w:val="00D50BCC"/>
    <w:rsid w:val="00D51211"/>
    <w:rsid w:val="00D62616"/>
    <w:rsid w:val="00D6278A"/>
    <w:rsid w:val="00D64BE4"/>
    <w:rsid w:val="00D659F8"/>
    <w:rsid w:val="00D70C38"/>
    <w:rsid w:val="00D7228F"/>
    <w:rsid w:val="00D73898"/>
    <w:rsid w:val="00D74917"/>
    <w:rsid w:val="00D75953"/>
    <w:rsid w:val="00D77140"/>
    <w:rsid w:val="00D838E1"/>
    <w:rsid w:val="00D91FFD"/>
    <w:rsid w:val="00D95B51"/>
    <w:rsid w:val="00D97A1F"/>
    <w:rsid w:val="00DA07A4"/>
    <w:rsid w:val="00DA25C6"/>
    <w:rsid w:val="00DA3B59"/>
    <w:rsid w:val="00DB35B5"/>
    <w:rsid w:val="00DB6B48"/>
    <w:rsid w:val="00DB7BD0"/>
    <w:rsid w:val="00DD1F80"/>
    <w:rsid w:val="00DD604B"/>
    <w:rsid w:val="00DD6A6D"/>
    <w:rsid w:val="00DE47A6"/>
    <w:rsid w:val="00DF0C8C"/>
    <w:rsid w:val="00DF5B29"/>
    <w:rsid w:val="00E0032D"/>
    <w:rsid w:val="00E0073E"/>
    <w:rsid w:val="00E05BAE"/>
    <w:rsid w:val="00E135DD"/>
    <w:rsid w:val="00E165B8"/>
    <w:rsid w:val="00E16F2D"/>
    <w:rsid w:val="00E21734"/>
    <w:rsid w:val="00E2310B"/>
    <w:rsid w:val="00E27321"/>
    <w:rsid w:val="00E34DFD"/>
    <w:rsid w:val="00E37140"/>
    <w:rsid w:val="00E40761"/>
    <w:rsid w:val="00E42C1F"/>
    <w:rsid w:val="00E531F1"/>
    <w:rsid w:val="00E5555E"/>
    <w:rsid w:val="00E57B05"/>
    <w:rsid w:val="00E67AFD"/>
    <w:rsid w:val="00E67E0A"/>
    <w:rsid w:val="00E75D0D"/>
    <w:rsid w:val="00E80143"/>
    <w:rsid w:val="00E84A7A"/>
    <w:rsid w:val="00E927EB"/>
    <w:rsid w:val="00E95E38"/>
    <w:rsid w:val="00E9754E"/>
    <w:rsid w:val="00EA3BE9"/>
    <w:rsid w:val="00EB2D12"/>
    <w:rsid w:val="00EB353F"/>
    <w:rsid w:val="00EB3755"/>
    <w:rsid w:val="00EC3CE5"/>
    <w:rsid w:val="00EC519E"/>
    <w:rsid w:val="00EC6DA3"/>
    <w:rsid w:val="00ED7088"/>
    <w:rsid w:val="00EF1779"/>
    <w:rsid w:val="00F02001"/>
    <w:rsid w:val="00F024D4"/>
    <w:rsid w:val="00F028E1"/>
    <w:rsid w:val="00F03058"/>
    <w:rsid w:val="00F05415"/>
    <w:rsid w:val="00F11FD6"/>
    <w:rsid w:val="00F1224A"/>
    <w:rsid w:val="00F1747F"/>
    <w:rsid w:val="00F250F1"/>
    <w:rsid w:val="00F27836"/>
    <w:rsid w:val="00F31828"/>
    <w:rsid w:val="00F37237"/>
    <w:rsid w:val="00F446E3"/>
    <w:rsid w:val="00F56777"/>
    <w:rsid w:val="00F6572A"/>
    <w:rsid w:val="00F67B6C"/>
    <w:rsid w:val="00F740CA"/>
    <w:rsid w:val="00F74F11"/>
    <w:rsid w:val="00F80FC9"/>
    <w:rsid w:val="00F82E1A"/>
    <w:rsid w:val="00F85A5C"/>
    <w:rsid w:val="00F85E75"/>
    <w:rsid w:val="00F86D88"/>
    <w:rsid w:val="00F95B53"/>
    <w:rsid w:val="00FA35EF"/>
    <w:rsid w:val="00FA6067"/>
    <w:rsid w:val="00FB0F26"/>
    <w:rsid w:val="00FB2F63"/>
    <w:rsid w:val="00FC0F97"/>
    <w:rsid w:val="00FC31B7"/>
    <w:rsid w:val="00FC3867"/>
    <w:rsid w:val="00FD309E"/>
    <w:rsid w:val="00FD7971"/>
    <w:rsid w:val="00FE0C16"/>
    <w:rsid w:val="00FE2800"/>
    <w:rsid w:val="00FE4B28"/>
    <w:rsid w:val="00FE7FFA"/>
    <w:rsid w:val="00FF1955"/>
    <w:rsid w:val="00FF46C2"/>
    <w:rsid w:val="00FF5B53"/>
    <w:rsid w:val="00FF6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0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2E4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C2E4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5C2E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C2E49"/>
    <w:rPr>
      <w:sz w:val="22"/>
      <w:szCs w:val="22"/>
      <w:lang w:eastAsia="en-US"/>
    </w:rPr>
  </w:style>
  <w:style w:type="paragraph" w:customStyle="1" w:styleId="ecxmsonormal">
    <w:name w:val="ecxmsonormal"/>
    <w:basedOn w:val="Normal"/>
    <w:rsid w:val="006C7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6C7BE0"/>
    <w:rPr>
      <w:b/>
      <w:bCs/>
    </w:rPr>
  </w:style>
  <w:style w:type="character" w:customStyle="1" w:styleId="apple-converted-space">
    <w:name w:val="apple-converted-space"/>
    <w:rsid w:val="006C7BE0"/>
  </w:style>
  <w:style w:type="paragraph" w:styleId="NormalWeb">
    <w:name w:val="Normal (Web)"/>
    <w:basedOn w:val="Normal"/>
    <w:uiPriority w:val="99"/>
    <w:rsid w:val="006D10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D106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1156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6B1"/>
    <w:rPr>
      <w:rFonts w:ascii="Tahoma" w:hAnsi="Tahoma" w:cs="Tahoma"/>
      <w:sz w:val="16"/>
      <w:szCs w:val="16"/>
      <w:lang w:eastAsia="en-US"/>
    </w:rPr>
  </w:style>
  <w:style w:type="paragraph" w:customStyle="1" w:styleId="textbody">
    <w:name w:val="textbody"/>
    <w:basedOn w:val="Normal"/>
    <w:rsid w:val="00A016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normal0">
    <w:name w:val="normal"/>
    <w:rsid w:val="00574376"/>
    <w:pPr>
      <w:spacing w:after="200" w:line="276" w:lineRule="auto"/>
    </w:pPr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&#231;&#227;o.silvia@otaciliocosta.sc.gov.b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4.017-2020?OpenDocu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dital%20de%20chamada%20p&#250;bl.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0E81-5426-40AD-987C-576FA38B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Edital de chamada públ.</Template>
  <TotalTime>339</TotalTime>
  <Pages>6</Pages>
  <Words>2304</Words>
  <Characters>12444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INTERNO 004/2013</vt:lpstr>
    </vt:vector>
  </TitlesOfParts>
  <Company/>
  <LinksUpToDate>false</LinksUpToDate>
  <CharactersWithSpaces>14719</CharactersWithSpaces>
  <SharedDoc>false</SharedDoc>
  <HLinks>
    <vt:vector size="6" baseType="variant">
      <vt:variant>
        <vt:i4>8388793</vt:i4>
      </vt:variant>
      <vt:variant>
        <vt:i4>0</vt:i4>
      </vt:variant>
      <vt:variant>
        <vt:i4>0</vt:i4>
      </vt:variant>
      <vt:variant>
        <vt:i4>5</vt:i4>
      </vt:variant>
      <vt:variant>
        <vt:lpwstr>mailto:licitação@otaciliocosta.sc.gov.br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INTERNO 004/2013</dc:title>
  <dc:creator>Cliente</dc:creator>
  <cp:lastModifiedBy>Wander</cp:lastModifiedBy>
  <cp:revision>280</cp:revision>
  <cp:lastPrinted>2016-05-31T18:09:00Z</cp:lastPrinted>
  <dcterms:created xsi:type="dcterms:W3CDTF">2015-05-12T11:43:00Z</dcterms:created>
  <dcterms:modified xsi:type="dcterms:W3CDTF">2020-12-02T16:59:00Z</dcterms:modified>
</cp:coreProperties>
</file>