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4A" w:rsidRDefault="00F1584A" w:rsidP="00F1584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>AVISO DE RETIFICAÇÃO DE EDITAL</w:t>
      </w:r>
    </w:p>
    <w:p w:rsidR="0014635A" w:rsidRPr="0014635A" w:rsidRDefault="0014635A" w:rsidP="0014635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0000"/>
          <w:sz w:val="18"/>
          <w:szCs w:val="18"/>
        </w:rPr>
      </w:pPr>
      <w:r w:rsidRPr="0014635A">
        <w:rPr>
          <w:rFonts w:asciiTheme="minorHAnsi" w:hAnsiTheme="minorHAnsi"/>
          <w:b/>
          <w:color w:val="000000"/>
          <w:sz w:val="18"/>
          <w:szCs w:val="18"/>
        </w:rPr>
        <w:t>PREGÃO ELETRÔNICO Nº 0</w:t>
      </w:r>
      <w:r w:rsidR="00F1584A">
        <w:rPr>
          <w:rFonts w:asciiTheme="minorHAnsi" w:hAnsiTheme="minorHAnsi"/>
          <w:b/>
          <w:color w:val="000000"/>
          <w:sz w:val="18"/>
          <w:szCs w:val="18"/>
        </w:rPr>
        <w:t>01</w:t>
      </w:r>
      <w:r w:rsidRPr="0014635A">
        <w:rPr>
          <w:rFonts w:asciiTheme="minorHAnsi" w:hAnsiTheme="minorHAnsi"/>
          <w:b/>
          <w:color w:val="000000"/>
          <w:sz w:val="18"/>
          <w:szCs w:val="18"/>
        </w:rPr>
        <w:t>/2021</w:t>
      </w:r>
      <w:r w:rsidR="00F1584A">
        <w:rPr>
          <w:rFonts w:asciiTheme="minorHAnsi" w:hAnsiTheme="minorHAnsi"/>
          <w:b/>
          <w:color w:val="000000"/>
          <w:sz w:val="18"/>
          <w:szCs w:val="18"/>
        </w:rPr>
        <w:t>_FMAS</w:t>
      </w:r>
    </w:p>
    <w:p w:rsidR="0014635A" w:rsidRPr="009822BE" w:rsidRDefault="009822BE" w:rsidP="00D3062E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9822BE">
        <w:rPr>
          <w:rFonts w:ascii="Calibri" w:hAnsi="Calibri" w:cs="Calibri"/>
          <w:sz w:val="18"/>
          <w:szCs w:val="18"/>
        </w:rPr>
        <w:t xml:space="preserve">O </w:t>
      </w:r>
      <w:r w:rsidRPr="009822BE">
        <w:rPr>
          <w:rFonts w:ascii="Calibri" w:hAnsi="Calibri" w:cs="Calibri"/>
          <w:b/>
          <w:sz w:val="18"/>
          <w:szCs w:val="18"/>
        </w:rPr>
        <w:t>FUNDO MUNICIPAL DE ASSISTÊNCIA SOCIAL</w:t>
      </w:r>
      <w:r w:rsidRPr="009822BE">
        <w:rPr>
          <w:rFonts w:ascii="Calibri" w:hAnsi="Calibri" w:cs="Calibri"/>
          <w:sz w:val="18"/>
          <w:szCs w:val="18"/>
        </w:rPr>
        <w:t>,</w:t>
      </w:r>
      <w:r w:rsidRPr="009822BE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9822BE">
        <w:rPr>
          <w:rFonts w:ascii="Calibri" w:hAnsi="Calibri" w:cs="Calibri"/>
          <w:sz w:val="18"/>
          <w:szCs w:val="18"/>
        </w:rPr>
        <w:t>inscrito no CNPJ sob nº 15.043.792/0001-59, neste ato representado por sua gestora a Sra.</w:t>
      </w:r>
      <w:r w:rsidRPr="009822BE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9822BE">
        <w:rPr>
          <w:rFonts w:ascii="Calibri" w:hAnsi="Calibri" w:cs="Calibri"/>
          <w:sz w:val="18"/>
          <w:szCs w:val="18"/>
        </w:rPr>
        <w:t>Joelma Amarante de Liz</w:t>
      </w:r>
      <w:r w:rsidR="003E5FC8" w:rsidRPr="009822BE">
        <w:rPr>
          <w:rFonts w:ascii="Calibri" w:hAnsi="Calibri" w:cs="Calibri"/>
          <w:sz w:val="18"/>
          <w:szCs w:val="18"/>
        </w:rPr>
        <w:t xml:space="preserve">, por meio da Pregoeira e sua Equipe de Apoio, </w:t>
      </w:r>
      <w:r w:rsidR="00F1584A" w:rsidRPr="00D93D37">
        <w:rPr>
          <w:rFonts w:asciiTheme="minorHAnsi" w:hAnsiTheme="minorHAnsi"/>
          <w:sz w:val="18"/>
          <w:szCs w:val="18"/>
        </w:rPr>
        <w:t>comunicam aos interessados</w:t>
      </w:r>
      <w:r w:rsidR="00F1584A">
        <w:rPr>
          <w:rFonts w:asciiTheme="minorHAnsi" w:hAnsiTheme="minorHAnsi"/>
          <w:sz w:val="18"/>
          <w:szCs w:val="18"/>
        </w:rPr>
        <w:t xml:space="preserve"> a </w:t>
      </w:r>
      <w:r w:rsidR="00F1584A" w:rsidRPr="000440E3">
        <w:rPr>
          <w:rFonts w:asciiTheme="minorHAnsi" w:hAnsiTheme="minorHAnsi"/>
          <w:b/>
          <w:sz w:val="18"/>
          <w:szCs w:val="18"/>
        </w:rPr>
        <w:t>RETIFICAÇÃO DO EDITAL do PREGÃO ELETRÔNICO</w:t>
      </w:r>
      <w:r w:rsidR="00F1584A">
        <w:rPr>
          <w:rFonts w:asciiTheme="minorHAnsi" w:hAnsiTheme="minorHAnsi"/>
          <w:b/>
          <w:sz w:val="18"/>
          <w:szCs w:val="18"/>
        </w:rPr>
        <w:t xml:space="preserve"> nº</w:t>
      </w:r>
      <w:r w:rsidR="00F1584A" w:rsidRPr="000440E3">
        <w:rPr>
          <w:rFonts w:asciiTheme="minorHAnsi" w:hAnsiTheme="minorHAnsi"/>
          <w:b/>
          <w:sz w:val="18"/>
          <w:szCs w:val="18"/>
        </w:rPr>
        <w:t xml:space="preserve"> 0</w:t>
      </w:r>
      <w:r w:rsidR="00F1584A">
        <w:rPr>
          <w:rFonts w:asciiTheme="minorHAnsi" w:hAnsiTheme="minorHAnsi"/>
          <w:b/>
          <w:sz w:val="18"/>
          <w:szCs w:val="18"/>
        </w:rPr>
        <w:t>01</w:t>
      </w:r>
      <w:r w:rsidR="00F1584A" w:rsidRPr="000440E3">
        <w:rPr>
          <w:rFonts w:asciiTheme="minorHAnsi" w:hAnsiTheme="minorHAnsi"/>
          <w:b/>
          <w:sz w:val="18"/>
          <w:szCs w:val="18"/>
        </w:rPr>
        <w:t>/2021</w:t>
      </w:r>
      <w:r w:rsidR="00F1584A">
        <w:rPr>
          <w:rFonts w:asciiTheme="minorHAnsi" w:hAnsiTheme="minorHAnsi"/>
          <w:b/>
          <w:sz w:val="18"/>
          <w:szCs w:val="18"/>
        </w:rPr>
        <w:t>_FMAS</w:t>
      </w:r>
      <w:r w:rsidR="003E5FC8" w:rsidRPr="009822BE">
        <w:rPr>
          <w:rFonts w:ascii="Calibri" w:hAnsi="Calibri" w:cs="Calibri"/>
          <w:sz w:val="18"/>
          <w:szCs w:val="18"/>
        </w:rPr>
        <w:t xml:space="preserve">, cujo objeto é a </w:t>
      </w:r>
      <w:r w:rsidR="003E5FC8" w:rsidRPr="00F1584A">
        <w:rPr>
          <w:rFonts w:ascii="Calibri" w:hAnsi="Calibri" w:cs="Calibri"/>
          <w:b/>
          <w:sz w:val="18"/>
          <w:szCs w:val="18"/>
        </w:rPr>
        <w:t>“</w:t>
      </w:r>
      <w:r w:rsidRPr="00F1584A">
        <w:rPr>
          <w:rFonts w:ascii="Calibri" w:hAnsi="Calibri" w:cs="Calibri"/>
          <w:b/>
          <w:sz w:val="18"/>
          <w:szCs w:val="18"/>
        </w:rPr>
        <w:t>CONTRATAÇÃO DE EMPRESA PARA FORNECIMENTO DE PLAYGROUND COM ACESSIBILIDADE PARA DEFICIENTE FÍSICO, CONFORME CONDIÇÕES, QUANTIDADES E EXIGÊNCIAS ESTABELECIDAS NESTE EDITAL, NO TERMO DE REFERÊNCIA (ANEXO I) E NA RELAÇÃO DE ITENS (ANEXO II)</w:t>
      </w:r>
      <w:r w:rsidR="00D3062E" w:rsidRPr="00F1584A">
        <w:rPr>
          <w:rFonts w:ascii="Calibri" w:hAnsi="Calibri" w:cs="Calibri"/>
          <w:b/>
          <w:sz w:val="18"/>
          <w:szCs w:val="18"/>
        </w:rPr>
        <w:t>.</w:t>
      </w:r>
      <w:r w:rsidR="00D3062E" w:rsidRPr="00F1584A">
        <w:rPr>
          <w:rFonts w:ascii="Calibri" w:hAnsi="Calibri" w:cs="Calibri"/>
          <w:b/>
          <w:bCs/>
          <w:sz w:val="18"/>
          <w:szCs w:val="18"/>
        </w:rPr>
        <w:t>”</w:t>
      </w:r>
      <w:r w:rsidR="003E5FC8" w:rsidRPr="009822BE">
        <w:rPr>
          <w:rFonts w:ascii="Calibri" w:hAnsi="Calibri" w:cs="Calibri"/>
          <w:sz w:val="18"/>
          <w:szCs w:val="18"/>
        </w:rPr>
        <w:t xml:space="preserve"> </w:t>
      </w:r>
      <w:r w:rsidR="003E5FC8" w:rsidRPr="009822BE">
        <w:rPr>
          <w:rFonts w:ascii="Calibri" w:hAnsi="Calibri" w:cs="Calibri"/>
          <w:b/>
          <w:sz w:val="18"/>
          <w:szCs w:val="18"/>
        </w:rPr>
        <w:t>A s</w:t>
      </w:r>
      <w:r w:rsidR="003E5FC8" w:rsidRPr="009822BE">
        <w:rPr>
          <w:rFonts w:ascii="Calibri" w:hAnsi="Calibri" w:cs="Calibri"/>
          <w:b/>
          <w:bCs/>
          <w:sz w:val="18"/>
          <w:szCs w:val="18"/>
        </w:rPr>
        <w:t xml:space="preserve">essão de disputa ocorrerá no dia </w:t>
      </w:r>
      <w:r w:rsidR="00F1584A">
        <w:rPr>
          <w:rFonts w:ascii="Calibri" w:hAnsi="Calibri" w:cs="Calibri"/>
          <w:b/>
          <w:bCs/>
          <w:sz w:val="18"/>
          <w:szCs w:val="18"/>
        </w:rPr>
        <w:t>28/10</w:t>
      </w:r>
      <w:r w:rsidR="001552AA" w:rsidRPr="009822BE">
        <w:rPr>
          <w:rFonts w:ascii="Calibri" w:hAnsi="Calibri" w:cs="Calibri"/>
          <w:b/>
          <w:bCs/>
          <w:sz w:val="18"/>
          <w:szCs w:val="18"/>
        </w:rPr>
        <w:t>/</w:t>
      </w:r>
      <w:r w:rsidR="003E5FC8" w:rsidRPr="009822BE">
        <w:rPr>
          <w:rFonts w:ascii="Calibri" w:hAnsi="Calibri" w:cs="Calibri"/>
          <w:b/>
          <w:bCs/>
          <w:sz w:val="18"/>
          <w:szCs w:val="18"/>
        </w:rPr>
        <w:t>2021</w:t>
      </w:r>
      <w:r w:rsidR="003E5FC8" w:rsidRPr="009822BE">
        <w:rPr>
          <w:rFonts w:ascii="Calibri" w:hAnsi="Calibri" w:cs="Calibri"/>
          <w:bCs/>
          <w:sz w:val="18"/>
          <w:szCs w:val="18"/>
        </w:rPr>
        <w:t xml:space="preserve">.  </w:t>
      </w:r>
      <w:r w:rsidR="003E5FC8" w:rsidRPr="009822BE">
        <w:rPr>
          <w:rFonts w:ascii="Calibri" w:hAnsi="Calibri" w:cs="Calibri"/>
          <w:sz w:val="18"/>
          <w:szCs w:val="18"/>
        </w:rPr>
        <w:t>A presente licitação será do tipo MENOR PREÇO</w:t>
      </w:r>
      <w:r w:rsidR="00D3062E" w:rsidRPr="009822BE">
        <w:rPr>
          <w:rFonts w:ascii="Calibri" w:hAnsi="Calibri" w:cs="Calibri"/>
          <w:sz w:val="18"/>
          <w:szCs w:val="18"/>
        </w:rPr>
        <w:t xml:space="preserve"> POR ITEM</w:t>
      </w:r>
      <w:r w:rsidR="00DC639C" w:rsidRPr="009822BE">
        <w:rPr>
          <w:rFonts w:ascii="Calibri" w:hAnsi="Calibri" w:cs="Calibri"/>
          <w:sz w:val="18"/>
          <w:szCs w:val="18"/>
        </w:rPr>
        <w:t>.</w:t>
      </w:r>
      <w:r w:rsidR="003E5FC8" w:rsidRPr="009822BE">
        <w:rPr>
          <w:rFonts w:ascii="Calibri" w:hAnsi="Calibri" w:cs="Calibri"/>
          <w:sz w:val="18"/>
          <w:szCs w:val="18"/>
        </w:rPr>
        <w:t xml:space="preserve"> Meio de utilização de recursos de tecnologia da informação - INTERNET, no endereço eletrônico: </w:t>
      </w:r>
      <w:r w:rsidR="003E5FC8" w:rsidRPr="009822BE">
        <w:rPr>
          <w:rFonts w:ascii="Calibri" w:hAnsi="Calibri" w:cs="Calibri"/>
          <w:bCs/>
          <w:sz w:val="18"/>
          <w:szCs w:val="18"/>
        </w:rPr>
        <w:t>www.bll.org.br "Acesso Identificado", licitação na modalidade PREGÃO ELETRÔNICO</w:t>
      </w:r>
      <w:r w:rsidR="003E5FC8" w:rsidRPr="009822BE">
        <w:rPr>
          <w:rFonts w:ascii="Calibri" w:hAnsi="Calibri" w:cs="Calibri"/>
          <w:sz w:val="18"/>
          <w:szCs w:val="18"/>
        </w:rPr>
        <w:t xml:space="preserve">. A pasta técnica, com o inteiro teor do Edital, poderá ser examinada no endereço supramencionado a partir do dia </w:t>
      </w:r>
      <w:r w:rsidR="00F1584A">
        <w:rPr>
          <w:rFonts w:ascii="Calibri" w:hAnsi="Calibri" w:cs="Calibri"/>
          <w:sz w:val="18"/>
          <w:szCs w:val="18"/>
        </w:rPr>
        <w:t>18</w:t>
      </w:r>
      <w:r w:rsidR="003E5FC8" w:rsidRPr="009822BE">
        <w:rPr>
          <w:rFonts w:ascii="Calibri" w:hAnsi="Calibri" w:cs="Calibri"/>
          <w:sz w:val="18"/>
          <w:szCs w:val="18"/>
        </w:rPr>
        <w:t xml:space="preserve"> de </w:t>
      </w:r>
      <w:r w:rsidR="00F1584A">
        <w:rPr>
          <w:rFonts w:ascii="Calibri" w:hAnsi="Calibri" w:cs="Calibri"/>
          <w:sz w:val="18"/>
          <w:szCs w:val="18"/>
        </w:rPr>
        <w:t xml:space="preserve">outubro </w:t>
      </w:r>
      <w:r w:rsidR="003E5FC8" w:rsidRPr="009822BE">
        <w:rPr>
          <w:rFonts w:ascii="Calibri" w:hAnsi="Calibri" w:cs="Calibri"/>
          <w:sz w:val="18"/>
          <w:szCs w:val="18"/>
        </w:rPr>
        <w:t>de 2021, nos endereços eletrônicos: http://</w:t>
      </w:r>
      <w:r w:rsidR="003E5FC8" w:rsidRPr="009822BE">
        <w:rPr>
          <w:rFonts w:ascii="Calibri" w:hAnsi="Calibri" w:cs="Calibri"/>
          <w:bCs/>
          <w:sz w:val="18"/>
          <w:szCs w:val="18"/>
        </w:rPr>
        <w:t>www.bll.org.br</w:t>
      </w:r>
      <w:r w:rsidR="003E5FC8" w:rsidRPr="009822BE">
        <w:rPr>
          <w:rFonts w:ascii="Calibri" w:hAnsi="Calibri" w:cs="Calibri"/>
          <w:sz w:val="18"/>
          <w:szCs w:val="18"/>
        </w:rPr>
        <w:t xml:space="preserve"> e </w:t>
      </w:r>
      <w:hyperlink r:id="rId5" w:history="1">
        <w:r w:rsidR="003E5FC8" w:rsidRPr="009822BE">
          <w:rPr>
            <w:rStyle w:val="Hyperlink"/>
            <w:rFonts w:ascii="Calibri" w:hAnsi="Calibri" w:cs="Calibri"/>
            <w:sz w:val="18"/>
            <w:szCs w:val="18"/>
          </w:rPr>
          <w:t>http://www.otaciliocosta.sc.gov.br</w:t>
        </w:r>
      </w:hyperlink>
      <w:r w:rsidR="0014635A" w:rsidRPr="009822BE">
        <w:rPr>
          <w:rFonts w:ascii="Calibri" w:hAnsi="Calibri" w:cs="Calibri"/>
          <w:sz w:val="18"/>
          <w:szCs w:val="18"/>
        </w:rPr>
        <w:t>.</w:t>
      </w:r>
      <w:r w:rsidR="0014635A" w:rsidRPr="009822BE">
        <w:rPr>
          <w:rFonts w:ascii="Calibri" w:hAnsi="Calibri" w:cs="Calibri"/>
          <w:bCs/>
          <w:sz w:val="18"/>
          <w:szCs w:val="18"/>
        </w:rPr>
        <w:t xml:space="preserve"> </w:t>
      </w:r>
      <w:r w:rsidR="0014635A" w:rsidRPr="009822BE">
        <w:rPr>
          <w:rFonts w:ascii="Calibri" w:hAnsi="Calibri" w:cs="Calibri"/>
          <w:sz w:val="18"/>
          <w:szCs w:val="18"/>
        </w:rPr>
        <w:t xml:space="preserve">Otacílio Costa/SC, </w:t>
      </w:r>
      <w:r w:rsidR="00F1584A">
        <w:rPr>
          <w:rFonts w:ascii="Calibri" w:hAnsi="Calibri" w:cs="Calibri"/>
          <w:sz w:val="18"/>
          <w:szCs w:val="18"/>
        </w:rPr>
        <w:t>14</w:t>
      </w:r>
      <w:r w:rsidR="001552AA" w:rsidRPr="009822BE">
        <w:rPr>
          <w:rFonts w:ascii="Calibri" w:hAnsi="Calibri" w:cs="Calibri"/>
          <w:sz w:val="18"/>
          <w:szCs w:val="18"/>
        </w:rPr>
        <w:t xml:space="preserve"> de </w:t>
      </w:r>
      <w:r w:rsidR="00F1584A">
        <w:rPr>
          <w:rFonts w:ascii="Calibri" w:hAnsi="Calibri" w:cs="Calibri"/>
          <w:sz w:val="18"/>
          <w:szCs w:val="18"/>
        </w:rPr>
        <w:t>outubro</w:t>
      </w:r>
      <w:bookmarkStart w:id="0" w:name="_GoBack"/>
      <w:bookmarkEnd w:id="0"/>
      <w:r w:rsidR="0014635A" w:rsidRPr="009822BE">
        <w:rPr>
          <w:rFonts w:ascii="Calibri" w:hAnsi="Calibri" w:cs="Calibri"/>
          <w:sz w:val="18"/>
          <w:szCs w:val="18"/>
        </w:rPr>
        <w:t xml:space="preserve"> de 2021. </w:t>
      </w:r>
      <w:r w:rsidR="0014635A" w:rsidRPr="009822BE">
        <w:rPr>
          <w:rFonts w:ascii="Calibri" w:hAnsi="Calibri" w:cs="Calibri"/>
          <w:bCs/>
          <w:sz w:val="18"/>
          <w:szCs w:val="18"/>
        </w:rPr>
        <w:t xml:space="preserve">ROVENI DE LURDES HAMANN – </w:t>
      </w:r>
      <w:r w:rsidR="0014635A" w:rsidRPr="009822BE">
        <w:rPr>
          <w:rFonts w:ascii="Calibri" w:hAnsi="Calibri" w:cs="Calibri"/>
          <w:sz w:val="18"/>
          <w:szCs w:val="18"/>
        </w:rPr>
        <w:t>Pregoeira.</w:t>
      </w:r>
    </w:p>
    <w:p w:rsidR="00B23D00" w:rsidRDefault="00B23D00"/>
    <w:sectPr w:rsidR="00B23D00" w:rsidSect="00B23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5A"/>
    <w:rsid w:val="00033C10"/>
    <w:rsid w:val="000A2289"/>
    <w:rsid w:val="00117AA5"/>
    <w:rsid w:val="0014635A"/>
    <w:rsid w:val="001552AA"/>
    <w:rsid w:val="001F3052"/>
    <w:rsid w:val="002B043D"/>
    <w:rsid w:val="003E5FC8"/>
    <w:rsid w:val="004E4DD4"/>
    <w:rsid w:val="004F6F62"/>
    <w:rsid w:val="006910DA"/>
    <w:rsid w:val="009822BE"/>
    <w:rsid w:val="00A827DA"/>
    <w:rsid w:val="00B23D00"/>
    <w:rsid w:val="00CF7F3D"/>
    <w:rsid w:val="00D3062E"/>
    <w:rsid w:val="00DC07BC"/>
    <w:rsid w:val="00DC639C"/>
    <w:rsid w:val="00E4049E"/>
    <w:rsid w:val="00E409BE"/>
    <w:rsid w:val="00E561F1"/>
    <w:rsid w:val="00F1584A"/>
    <w:rsid w:val="00FC55BB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463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46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aciliocost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Licitaçoes</dc:creator>
  <cp:lastModifiedBy>Licitações</cp:lastModifiedBy>
  <cp:revision>8</cp:revision>
  <cp:lastPrinted>2021-07-05T21:29:00Z</cp:lastPrinted>
  <dcterms:created xsi:type="dcterms:W3CDTF">2021-07-02T17:00:00Z</dcterms:created>
  <dcterms:modified xsi:type="dcterms:W3CDTF">2021-10-14T20:51:00Z</dcterms:modified>
</cp:coreProperties>
</file>