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26"/>
          <w:szCs w:val="26"/>
        </w:rPr>
      </w:pPr>
      <w:r w:rsidRPr="005F0EF8">
        <w:rPr>
          <w:rFonts w:ascii="Arial" w:hAnsi="Arial" w:cs="Arial"/>
          <w:b/>
          <w:bCs/>
          <w:sz w:val="26"/>
          <w:szCs w:val="26"/>
        </w:rPr>
        <w:t xml:space="preserve">PREFEITURA MUNICIPAL DE </w:t>
      </w:r>
      <w:r w:rsidR="006F47F1">
        <w:rPr>
          <w:rFonts w:ascii="Arial" w:hAnsi="Arial" w:cs="Arial"/>
          <w:b/>
          <w:bCs/>
          <w:sz w:val="26"/>
          <w:szCs w:val="26"/>
        </w:rPr>
        <w:t>OTACILIO COSTA</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30"/>
          <w:szCs w:val="30"/>
        </w:rPr>
      </w:pPr>
      <w:r w:rsidRPr="005F0EF8">
        <w:rPr>
          <w:rFonts w:ascii="Arial" w:hAnsi="Arial" w:cs="Arial"/>
          <w:b/>
          <w:bCs/>
          <w:sz w:val="30"/>
          <w:szCs w:val="30"/>
        </w:rPr>
        <w:t>MEMORIAL DESCRITIVO</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Pr="005F0EF8" w:rsidRDefault="005A0CEB"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 w:hAnsi="Arial" w:cs="Arial"/>
          <w:b/>
          <w:bCs/>
        </w:rPr>
      </w:pPr>
    </w:p>
    <w:p w:rsidR="00461C10" w:rsidRDefault="005F0EF8" w:rsidP="005F0EF8">
      <w:pPr>
        <w:autoSpaceDE w:val="0"/>
        <w:autoSpaceDN w:val="0"/>
        <w:adjustRightInd w:val="0"/>
        <w:spacing w:after="0" w:line="240" w:lineRule="auto"/>
        <w:rPr>
          <w:rFonts w:ascii="Arial" w:hAnsi="Arial" w:cs="Arial"/>
          <w:b/>
          <w:bCs/>
        </w:rPr>
      </w:pPr>
      <w:r w:rsidRPr="005F0EF8">
        <w:rPr>
          <w:rFonts w:ascii="Arial" w:hAnsi="Arial" w:cs="Arial"/>
          <w:b/>
          <w:bCs/>
        </w:rPr>
        <w:t xml:space="preserve">LOCALIZAÇÃO: </w:t>
      </w:r>
      <w:r w:rsidR="006F47F1">
        <w:rPr>
          <w:rFonts w:ascii="Arial" w:hAnsi="Arial" w:cs="Arial"/>
          <w:b/>
          <w:bCs/>
        </w:rPr>
        <w:t xml:space="preserve">AVENIDA OLINLKRAFT </w:t>
      </w:r>
      <w:r w:rsidR="00461C10">
        <w:rPr>
          <w:rFonts w:ascii="Arial" w:hAnsi="Arial" w:cs="Arial"/>
          <w:b/>
          <w:bCs/>
        </w:rPr>
        <w:t>( TRECHO 0</w:t>
      </w:r>
      <w:r w:rsidR="00A6366E">
        <w:rPr>
          <w:rFonts w:ascii="Arial" w:hAnsi="Arial" w:cs="Arial"/>
          <w:b/>
          <w:bCs/>
        </w:rPr>
        <w:t>2</w:t>
      </w:r>
      <w:bookmarkStart w:id="0" w:name="_GoBack"/>
      <w:bookmarkEnd w:id="0"/>
      <w:r w:rsidR="00461C10">
        <w:rPr>
          <w:rFonts w:ascii="Arial" w:hAnsi="Arial" w:cs="Arial"/>
          <w:b/>
          <w:bCs/>
        </w:rPr>
        <w:t xml:space="preserve"> )</w:t>
      </w:r>
    </w:p>
    <w:p w:rsidR="005F0EF8" w:rsidRPr="005F0EF8" w:rsidRDefault="005F0EF8" w:rsidP="005F0EF8">
      <w:pPr>
        <w:autoSpaceDE w:val="0"/>
        <w:autoSpaceDN w:val="0"/>
        <w:adjustRightInd w:val="0"/>
        <w:spacing w:after="0" w:line="240" w:lineRule="auto"/>
        <w:rPr>
          <w:rFonts w:ascii="Arial" w:hAnsi="Arial" w:cs="Arial"/>
          <w:b/>
          <w:bCs/>
        </w:rPr>
      </w:pPr>
      <w:proofErr w:type="gramStart"/>
      <w:r w:rsidRPr="005F0EF8">
        <w:rPr>
          <w:rFonts w:ascii="Arial" w:hAnsi="Arial" w:cs="Arial"/>
          <w:b/>
          <w:bCs/>
        </w:rPr>
        <w:t>CIDADE :</w:t>
      </w:r>
      <w:proofErr w:type="gramEnd"/>
      <w:r w:rsidR="006F47F1">
        <w:rPr>
          <w:rFonts w:ascii="Arial" w:hAnsi="Arial" w:cs="Arial"/>
          <w:b/>
          <w:bCs/>
        </w:rPr>
        <w:t>OTACILIO COSTA</w:t>
      </w:r>
      <w:r w:rsidRPr="005F0EF8">
        <w:rPr>
          <w:rFonts w:ascii="Arial" w:hAnsi="Arial" w:cs="Arial"/>
          <w:b/>
          <w:bCs/>
        </w:rPr>
        <w:t>-SC</w:t>
      </w:r>
    </w:p>
    <w:p w:rsidR="005F0EF8" w:rsidRPr="005F0EF8" w:rsidRDefault="005F0EF8" w:rsidP="005F0EF8">
      <w:pPr>
        <w:autoSpaceDE w:val="0"/>
        <w:autoSpaceDN w:val="0"/>
        <w:adjustRightInd w:val="0"/>
        <w:spacing w:after="0" w:line="360" w:lineRule="auto"/>
        <w:jc w:val="both"/>
        <w:rPr>
          <w:rFonts w:ascii="Arial" w:hAnsi="Arial" w:cs="Arial"/>
          <w:b/>
          <w:bCs/>
        </w:rPr>
      </w:pPr>
      <w:r w:rsidRPr="005F0EF8">
        <w:rPr>
          <w:rFonts w:ascii="Arial" w:hAnsi="Arial" w:cs="Arial"/>
          <w:b/>
          <w:bCs/>
        </w:rPr>
        <w:t xml:space="preserve">OBJETO: PROJETO DE </w:t>
      </w:r>
      <w:r w:rsidR="00D91768">
        <w:rPr>
          <w:rFonts w:ascii="Arial" w:hAnsi="Arial" w:cs="Arial"/>
          <w:b/>
          <w:bCs/>
        </w:rPr>
        <w:t>PAVIMENTAÇÃO</w:t>
      </w:r>
      <w:r w:rsidR="006152AF">
        <w:rPr>
          <w:rFonts w:ascii="Arial" w:hAnsi="Arial" w:cs="Arial"/>
          <w:b/>
          <w:bCs/>
        </w:rPr>
        <w:t xml:space="preserve"> ASFÁLTICA</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C06480" w:rsidRDefault="00771942" w:rsidP="00C06480">
      <w:pPr>
        <w:autoSpaceDE w:val="0"/>
        <w:autoSpaceDN w:val="0"/>
        <w:adjustRightInd w:val="0"/>
        <w:spacing w:after="0" w:line="360" w:lineRule="auto"/>
        <w:jc w:val="center"/>
        <w:rPr>
          <w:rFonts w:ascii="ArialNegrito,Bold" w:hAnsi="ArialNegrito,Bold" w:cs="ArialNegrito,Bold"/>
          <w:b/>
          <w:bCs/>
          <w:sz w:val="23"/>
          <w:szCs w:val="23"/>
        </w:rPr>
      </w:pPr>
      <w:r>
        <w:rPr>
          <w:rFonts w:ascii="ArialNegrito,Bold" w:hAnsi="ArialNegrito,Bold" w:cs="ArialNegrito,Bold"/>
          <w:b/>
          <w:bCs/>
          <w:sz w:val="23"/>
          <w:szCs w:val="23"/>
        </w:rPr>
        <w:t>NOVEMBRO</w:t>
      </w:r>
      <w:r w:rsidR="00D5557A">
        <w:rPr>
          <w:rFonts w:ascii="ArialNegrito,Bold" w:hAnsi="ArialNegrito,Bold" w:cs="ArialNegrito,Bold"/>
          <w:b/>
          <w:bCs/>
          <w:sz w:val="23"/>
          <w:szCs w:val="23"/>
        </w:rPr>
        <w:t xml:space="preserve"> /2015</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lastRenderedPageBreak/>
        <w:t>1. APRESENTAÇÃO</w:t>
      </w:r>
    </w:p>
    <w:p w:rsidR="002C734B" w:rsidRPr="002C734B" w:rsidRDefault="002C734B" w:rsidP="006152AF">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Este relat</w:t>
      </w:r>
      <w:r w:rsidR="0028030E">
        <w:rPr>
          <w:rFonts w:ascii="Arial" w:hAnsi="Arial" w:cs="Arial"/>
          <w:sz w:val="23"/>
          <w:szCs w:val="23"/>
        </w:rPr>
        <w:t>ório tem pôr objetivo apresenta</w:t>
      </w:r>
      <w:r>
        <w:rPr>
          <w:rFonts w:ascii="Arial" w:hAnsi="Arial" w:cs="Arial"/>
          <w:sz w:val="23"/>
          <w:szCs w:val="23"/>
        </w:rPr>
        <w:t xml:space="preserve">r </w:t>
      </w:r>
      <w:r w:rsidR="0028030E">
        <w:rPr>
          <w:rFonts w:ascii="Arial" w:hAnsi="Arial" w:cs="Arial"/>
          <w:sz w:val="23"/>
          <w:szCs w:val="23"/>
        </w:rPr>
        <w:t xml:space="preserve">projeto </w:t>
      </w:r>
      <w:r w:rsidR="00F16AD7">
        <w:rPr>
          <w:rFonts w:ascii="Arial" w:hAnsi="Arial" w:cs="Arial"/>
          <w:sz w:val="23"/>
          <w:szCs w:val="23"/>
        </w:rPr>
        <w:t>básico</w:t>
      </w:r>
      <w:r>
        <w:rPr>
          <w:rFonts w:ascii="Arial" w:hAnsi="Arial" w:cs="Arial"/>
          <w:sz w:val="23"/>
          <w:szCs w:val="23"/>
        </w:rPr>
        <w:t xml:space="preserve"> para a elaboração e apresentação do projeto final de Engenharia para </w:t>
      </w:r>
      <w:r w:rsidR="00D91768">
        <w:rPr>
          <w:rFonts w:ascii="Arial" w:hAnsi="Arial" w:cs="Arial"/>
          <w:sz w:val="23"/>
          <w:szCs w:val="23"/>
        </w:rPr>
        <w:t>pavimentação</w:t>
      </w:r>
      <w:r w:rsidR="006152AF">
        <w:rPr>
          <w:rFonts w:ascii="Arial" w:hAnsi="Arial" w:cs="Arial"/>
          <w:sz w:val="23"/>
          <w:szCs w:val="23"/>
        </w:rPr>
        <w:t xml:space="preserve"> </w:t>
      </w:r>
      <w:r>
        <w:rPr>
          <w:rFonts w:ascii="Arial" w:hAnsi="Arial" w:cs="Arial"/>
          <w:sz w:val="23"/>
          <w:szCs w:val="23"/>
        </w:rPr>
        <w:t xml:space="preserve">asfáltica </w:t>
      </w:r>
      <w:r w:rsidR="006F47F1">
        <w:rPr>
          <w:rFonts w:ascii="Arial" w:hAnsi="Arial" w:cs="Arial"/>
          <w:sz w:val="23"/>
          <w:szCs w:val="23"/>
        </w:rPr>
        <w:t xml:space="preserve">da AVENIDA OLINKRAFT </w:t>
      </w:r>
      <w:r w:rsidR="006152AF">
        <w:rPr>
          <w:rFonts w:ascii="Arial" w:hAnsi="Arial" w:cs="Arial"/>
          <w:b/>
          <w:bCs/>
        </w:rPr>
        <w:t xml:space="preserve">CIDADE DE </w:t>
      </w:r>
      <w:r w:rsidR="006F47F1">
        <w:rPr>
          <w:rFonts w:ascii="ArialNegrito,Bold" w:hAnsi="ArialNegrito,Bold" w:cs="ArialNegrito,Bold"/>
          <w:b/>
          <w:bCs/>
          <w:sz w:val="23"/>
          <w:szCs w:val="23"/>
        </w:rPr>
        <w:t>–</w:t>
      </w:r>
      <w:r w:rsidR="00BB5576">
        <w:rPr>
          <w:rFonts w:ascii="ArialNegrito,Bold" w:hAnsi="ArialNegrito,Bold" w:cs="ArialNegrito,Bold"/>
          <w:b/>
          <w:bCs/>
          <w:sz w:val="23"/>
          <w:szCs w:val="23"/>
        </w:rPr>
        <w:t xml:space="preserve"> </w:t>
      </w:r>
      <w:r w:rsidR="006F47F1">
        <w:rPr>
          <w:rFonts w:ascii="ArialNegrito,Bold" w:hAnsi="ArialNegrito,Bold" w:cs="ArialNegrito,Bold"/>
          <w:b/>
          <w:bCs/>
          <w:sz w:val="23"/>
          <w:szCs w:val="23"/>
        </w:rPr>
        <w:t>OTACILIO COSTA</w:t>
      </w:r>
      <w:r w:rsidR="00BB5576">
        <w:rPr>
          <w:rFonts w:ascii="ArialNegrito,Bold" w:hAnsi="ArialNegrito,Bold" w:cs="ArialNegrito,Bold"/>
          <w:b/>
          <w:bCs/>
          <w:sz w:val="23"/>
          <w:szCs w:val="23"/>
        </w:rPr>
        <w:t xml:space="preserve"> - SC</w:t>
      </w:r>
      <w:r>
        <w:rPr>
          <w:rFonts w:ascii="ArialNegrito,Bold" w:hAnsi="ArialNegrito,Bold" w:cs="ArialNegrito,Bold"/>
          <w:b/>
          <w:bCs/>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presente tem por objetivo relatar e descrever as atividades levadas a termo, bem como as soluções e respectivas metodologias adotadas no Projeto de Pavimentação</w:t>
      </w:r>
      <w:r w:rsidR="006152AF">
        <w:rPr>
          <w:rFonts w:ascii="Arial" w:hAnsi="Arial" w:cs="Arial"/>
          <w:sz w:val="23"/>
          <w:szCs w:val="23"/>
        </w:rPr>
        <w:t xml:space="preserve"> de </w:t>
      </w:r>
      <w:proofErr w:type="spellStart"/>
      <w:r w:rsidR="00D91768">
        <w:rPr>
          <w:rFonts w:ascii="Arial" w:hAnsi="Arial" w:cs="Arial"/>
          <w:sz w:val="23"/>
          <w:szCs w:val="23"/>
        </w:rPr>
        <w:t>asfaltica</w:t>
      </w:r>
      <w:proofErr w:type="spellEnd"/>
      <w:r>
        <w:rPr>
          <w:rFonts w:ascii="Arial" w:hAnsi="Arial" w:cs="Arial"/>
          <w:sz w:val="23"/>
          <w:szCs w:val="23"/>
        </w:rPr>
        <w:t>.</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t>2. INFORMATIVO DO PROJETO</w:t>
      </w:r>
    </w:p>
    <w:p w:rsidR="002C734B" w:rsidRP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Na busca de garantir aos moradores da cidade melhores condições de tráfego local é que a atual administração tem se preocupado em efetuar a pavimentação da</w:t>
      </w:r>
      <w:r w:rsidR="006152AF">
        <w:rPr>
          <w:rFonts w:ascii="Arial" w:hAnsi="Arial" w:cs="Arial"/>
          <w:sz w:val="23"/>
          <w:szCs w:val="23"/>
        </w:rPr>
        <w:t>s</w:t>
      </w:r>
      <w:r>
        <w:rPr>
          <w:rFonts w:ascii="Arial" w:hAnsi="Arial" w:cs="Arial"/>
          <w:sz w:val="23"/>
          <w:szCs w:val="23"/>
        </w:rPr>
        <w:t xml:space="preserve"> rua</w:t>
      </w:r>
      <w:r w:rsidR="006152AF">
        <w:rPr>
          <w:rFonts w:ascii="Arial" w:hAnsi="Arial" w:cs="Arial"/>
          <w:sz w:val="23"/>
          <w:szCs w:val="23"/>
        </w:rPr>
        <w:t>s</w:t>
      </w:r>
      <w:r>
        <w:rPr>
          <w:rFonts w:ascii="Arial" w:hAnsi="Arial" w:cs="Arial"/>
          <w:sz w:val="23"/>
          <w:szCs w:val="23"/>
        </w:rPr>
        <w:t xml:space="preserve"> em projeto dentro do perímetro urbano desta localidade. A pavimentação a ser utilizada é </w:t>
      </w:r>
      <w:r>
        <w:rPr>
          <w:rFonts w:ascii="ArialNegrito,Bold" w:hAnsi="ArialNegrito,Bold" w:cs="ArialNegrito,Bold"/>
          <w:b/>
          <w:bCs/>
          <w:sz w:val="23"/>
          <w:szCs w:val="23"/>
        </w:rPr>
        <w:t>asfáltica.</w:t>
      </w:r>
    </w:p>
    <w:p w:rsidR="002C734B" w:rsidRDefault="002C734B" w:rsidP="004E7127">
      <w:pPr>
        <w:autoSpaceDE w:val="0"/>
        <w:autoSpaceDN w:val="0"/>
        <w:adjustRightInd w:val="0"/>
        <w:spacing w:after="0" w:line="360" w:lineRule="auto"/>
        <w:ind w:firstLine="708"/>
        <w:jc w:val="both"/>
        <w:rPr>
          <w:rFonts w:ascii="ArialNegrito,Bold" w:hAnsi="ArialNegrito,Bold" w:cs="ArialNegrito,Bold"/>
          <w:b/>
          <w:bCs/>
          <w:sz w:val="23"/>
          <w:szCs w:val="23"/>
        </w:rPr>
      </w:pPr>
      <w:r>
        <w:rPr>
          <w:rFonts w:ascii="ArialNegrito,Bold" w:hAnsi="ArialNegrito,Bold" w:cs="ArialNegrito,Bold"/>
          <w:b/>
          <w:bCs/>
          <w:sz w:val="23"/>
          <w:szCs w:val="23"/>
        </w:rPr>
        <w:t>2.1.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Estas especificações técnicas farão, juntamente com todas as peças gráficas dos projetos, parte integrante do contrato de construção, valendo como se fosse transcrito no termo de ajuste. Todos os documentos são </w:t>
      </w:r>
      <w:proofErr w:type="gramStart"/>
      <w:r>
        <w:rPr>
          <w:rFonts w:ascii="Arial" w:hAnsi="Arial" w:cs="Arial"/>
          <w:sz w:val="23"/>
          <w:szCs w:val="23"/>
        </w:rPr>
        <w:t>complementares entre si, constituindo juntamente com os projetos e detalhes, peça</w:t>
      </w:r>
      <w:proofErr w:type="gramEnd"/>
      <w:r>
        <w:rPr>
          <w:rFonts w:ascii="Arial" w:hAnsi="Arial" w:cs="Arial"/>
          <w:sz w:val="23"/>
          <w:szCs w:val="23"/>
        </w:rPr>
        <w:t xml:space="preserve"> única. Assim, qualquer menção formulada em um documento e omitida nos outros, será considerada como especificada e válida. Qualquer divergência entre documentos deverá ser verificada na apresentação de proposta de preços, não podendo alegar desconhecimento posteriormente.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alteração se fará em qualquer especificação ou nas peças gráficas sem autorização da FISCALIZAÇÃO, após a verificação da estrita necessidade da alteração proposta. A autorização só terá validade quando confirmada por escrito.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de fabricação exclusiva serão aplicados, quando for o caso, e quando omisso nessas especificações, de acordo com as recomendações e especificações dos fabricantes. A fiscalização não desobriga a EMPREITEIRA de sua total responsabilidade pelos atrasos, construção, mão-de-obra, equipamentos e materiais nos termos da legislação vigente e na forma deste documento. </w:t>
      </w:r>
    </w:p>
    <w:p w:rsidR="00240649"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fiscalização poderá exigir da EMPREITEIRA a substituição de qualquer profissional do canteiro de obras desde que verificada a sua incompetência para a execução das tarefas, bem como hábitos de conduta nocivos à boa administração do canteiro.</w:t>
      </w:r>
    </w:p>
    <w:p w:rsidR="002C734B" w:rsidRDefault="002C734B" w:rsidP="006152AF">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É expressamente vedada a manutenção no canteiro de obras de qualquer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lastRenderedPageBreak/>
        <w:t>material</w:t>
      </w:r>
      <w:proofErr w:type="gramEnd"/>
      <w:r>
        <w:rPr>
          <w:rFonts w:ascii="Arial" w:hAnsi="Arial" w:cs="Arial"/>
          <w:sz w:val="23"/>
          <w:szCs w:val="23"/>
        </w:rPr>
        <w:t xml:space="preserve"> não especificado, bem como todo aquele que eventualmente venha a ser rejeitado pela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medida tomada por escala nos desenhos poderá ser considerada como precisa. Em caso de divergência entre as cotas assinaladas no projeto e suas dimensões medidas em escala prevalecerão, em princípio, as primeiras.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Em caso de divergência entre desenhos de escalas diferentes, consultar, por escrito ao profissional responsável pelo projeto.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Onde as especificações ou quaisquer outros documentos do projeto forem eventualmente omissos ou conflitantes, na hipótese de dúvidas na interpretação de qualquer peça gráfica e demais elementos informativos, deverão sempre ser consultada a FISCALIZAÇÃO, que diligenciará no sentido de que as omissões ou dúvidas sejam sanadas no mais curto prazo possível.</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ter pleno conhecimento dos serviços a serem executados em todos os seus detalhes, submetendo-se inteiramente às normas de execução, obrigando-se pelo perfeito funcionamento e acabamento final dos serviços, sendo imprescindível visitar o local onde será edificada 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EMPREITERA deve coordenar os serviços para que seja concluído dentro do prazo estabelecido, conforme cronograma </w:t>
      </w:r>
      <w:proofErr w:type="spellStart"/>
      <w:r>
        <w:rPr>
          <w:rFonts w:ascii="Arial" w:hAnsi="Arial" w:cs="Arial"/>
          <w:sz w:val="23"/>
          <w:szCs w:val="23"/>
        </w:rPr>
        <w:t>fisico</w:t>
      </w:r>
      <w:proofErr w:type="spellEnd"/>
      <w:r>
        <w:rPr>
          <w:rFonts w:ascii="Arial" w:hAnsi="Arial" w:cs="Arial"/>
          <w:sz w:val="23"/>
          <w:szCs w:val="23"/>
        </w:rPr>
        <w:t>-financeiro a apresentar.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Todos os serviços deste memorial deverão ficar perfeitamente executados pela EMPREITERA e aprovados pela FISCALIZAÇÃO. As dúvidas ou omissões</w:t>
      </w:r>
      <w:proofErr w:type="gramStart"/>
      <w:r>
        <w:rPr>
          <w:rFonts w:ascii="Arial" w:hAnsi="Arial" w:cs="Arial"/>
          <w:sz w:val="23"/>
          <w:szCs w:val="23"/>
        </w:rPr>
        <w:t xml:space="preserve"> </w:t>
      </w:r>
      <w:r w:rsidR="004F19FE">
        <w:rPr>
          <w:rFonts w:ascii="Arial" w:hAnsi="Arial" w:cs="Arial"/>
          <w:sz w:val="23"/>
          <w:szCs w:val="23"/>
        </w:rPr>
        <w:t xml:space="preserve">  </w:t>
      </w:r>
      <w:r>
        <w:rPr>
          <w:rFonts w:ascii="Arial" w:hAnsi="Arial" w:cs="Arial"/>
          <w:sz w:val="23"/>
          <w:szCs w:val="23"/>
        </w:rPr>
        <w:t xml:space="preserve"> </w:t>
      </w:r>
      <w:proofErr w:type="gramEnd"/>
      <w:r>
        <w:rPr>
          <w:rFonts w:ascii="Arial" w:hAnsi="Arial" w:cs="Arial"/>
          <w:sz w:val="23"/>
          <w:szCs w:val="23"/>
        </w:rPr>
        <w:t>responsabilidade da EMPREITERA, que deverá consultar a FISCALIZAÇÃO e executá-lo às suas expensas para perfeita conclusão dos serviços.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 a EMPREITERA encontrar dúvida nos serviços ou se lhe parecer conveniente introduzir modificações de qualquer natureza, deve apresentar o assunto à FISCALIZAÇÃO por escrito. A apresentação de tais sugestões e/ou dúvidas não será justificativa para qualquer retardamento no andamento da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a serem empregados devem ser da melhor qualidade obedecendo rigorosamente à especificação, inclusive na sua aplicação, sendo seu emprego sujeito </w:t>
      </w:r>
      <w:proofErr w:type="gramStart"/>
      <w:r>
        <w:rPr>
          <w:rFonts w:ascii="Arial" w:hAnsi="Arial" w:cs="Arial"/>
          <w:sz w:val="23"/>
          <w:szCs w:val="23"/>
        </w:rPr>
        <w:t>a</w:t>
      </w:r>
      <w:proofErr w:type="gramEnd"/>
      <w:r>
        <w:rPr>
          <w:rFonts w:ascii="Arial" w:hAnsi="Arial" w:cs="Arial"/>
          <w:sz w:val="23"/>
          <w:szCs w:val="23"/>
        </w:rPr>
        <w:t xml:space="preserve"> aprovação da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substituir por sua conta, qualquer material ou aparelho de seu fornecimento que durante o prazo de cinco, a contar da data de entrega dos serviços, apresentar defeitos decorrentes de fabricação ou má instalação.</w:t>
      </w:r>
    </w:p>
    <w:p w:rsidR="002C734B" w:rsidRDefault="002C734B" w:rsidP="008A73F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 xml:space="preserve">Todo serviço considerado inaceitável pela fiscalização será refeito à custa do proponente. </w:t>
      </w:r>
      <w:proofErr w:type="gramStart"/>
      <w:r>
        <w:rPr>
          <w:rFonts w:ascii="Arial" w:hAnsi="Arial" w:cs="Arial"/>
          <w:sz w:val="23"/>
          <w:szCs w:val="23"/>
        </w:rPr>
        <w:t>A FISCALIZA</w:t>
      </w:r>
      <w:proofErr w:type="gramEnd"/>
      <w:r>
        <w:rPr>
          <w:rFonts w:ascii="Arial" w:hAnsi="Arial" w:cs="Arial"/>
          <w:sz w:val="23"/>
          <w:szCs w:val="23"/>
        </w:rPr>
        <w:t xml:space="preserve"> em nada eximirá a proponente das responsabilidades assumidas.</w:t>
      </w:r>
    </w:p>
    <w:p w:rsidR="002C734B" w:rsidRDefault="002C734B" w:rsidP="002C734B">
      <w:pPr>
        <w:autoSpaceDE w:val="0"/>
        <w:autoSpaceDN w:val="0"/>
        <w:adjustRightInd w:val="0"/>
        <w:spacing w:after="0" w:line="240" w:lineRule="auto"/>
        <w:rPr>
          <w:rFonts w:ascii="Arial" w:hAnsi="Arial" w:cs="Arial"/>
          <w:sz w:val="23"/>
          <w:szCs w:val="23"/>
        </w:rPr>
      </w:pPr>
    </w:p>
    <w:p w:rsidR="002C734B" w:rsidRDefault="002C734B" w:rsidP="004E7127">
      <w:pPr>
        <w:autoSpaceDE w:val="0"/>
        <w:autoSpaceDN w:val="0"/>
        <w:adjustRightInd w:val="0"/>
        <w:spacing w:after="0" w:line="240" w:lineRule="auto"/>
        <w:ind w:firstLine="708"/>
        <w:rPr>
          <w:rFonts w:ascii="ArialNegrito,Bold" w:hAnsi="ArialNegrito,Bold" w:cs="ArialNegrito,Bold"/>
          <w:b/>
          <w:bCs/>
          <w:sz w:val="23"/>
          <w:szCs w:val="23"/>
        </w:rPr>
      </w:pPr>
      <w:proofErr w:type="gramStart"/>
      <w:r>
        <w:rPr>
          <w:rFonts w:ascii="ArialNegrito,Bold" w:hAnsi="ArialNegrito,Bold" w:cs="ArialNegrito,Bold"/>
          <w:b/>
          <w:bCs/>
          <w:sz w:val="23"/>
          <w:szCs w:val="23"/>
        </w:rPr>
        <w:t>2.2 .</w:t>
      </w:r>
      <w:proofErr w:type="gramEnd"/>
      <w:r>
        <w:rPr>
          <w:rFonts w:ascii="ArialNegrito,Bold" w:hAnsi="ArialNegrito,Bold" w:cs="ArialNegrito,Bold"/>
          <w:b/>
          <w:bCs/>
          <w:sz w:val="23"/>
          <w:szCs w:val="23"/>
        </w:rPr>
        <w:t xml:space="preserve"> OBRIGAÇÕES DA CONTRATADA</w:t>
      </w:r>
    </w:p>
    <w:p w:rsidR="002C734B" w:rsidRDefault="002C734B" w:rsidP="002C734B">
      <w:pPr>
        <w:autoSpaceDE w:val="0"/>
        <w:autoSpaceDN w:val="0"/>
        <w:adjustRightInd w:val="0"/>
        <w:spacing w:after="0" w:line="240" w:lineRule="auto"/>
        <w:rPr>
          <w:rFonts w:ascii="ArialNegrito,Bold" w:hAnsi="ArialNegrito,Bold" w:cs="ArialNegrito,Bold"/>
          <w:b/>
          <w:bCs/>
          <w:sz w:val="23"/>
          <w:szCs w:val="23"/>
        </w:rPr>
      </w:pP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Executar os fornecimentos de acordo </w:t>
      </w:r>
      <w:r w:rsidR="00035846">
        <w:rPr>
          <w:rFonts w:ascii="Arial" w:hAnsi="Arial" w:cs="Arial"/>
          <w:sz w:val="23"/>
          <w:szCs w:val="23"/>
        </w:rPr>
        <w:t>com os projetos, especificações</w:t>
      </w:r>
      <w:r>
        <w:rPr>
          <w:rFonts w:ascii="Arial" w:hAnsi="Arial" w:cs="Arial"/>
          <w:sz w:val="23"/>
          <w:szCs w:val="23"/>
        </w:rPr>
        <w:t>, cronograma, critérios técnicos e procedimentos compatíveis com a naturez</w:t>
      </w:r>
      <w:r w:rsidR="00035846">
        <w:rPr>
          <w:rFonts w:ascii="Arial" w:hAnsi="Arial" w:cs="Arial"/>
          <w:sz w:val="23"/>
          <w:szCs w:val="23"/>
        </w:rPr>
        <w:t>a dos mesmos. Deverá respeitar a</w:t>
      </w:r>
      <w:r>
        <w:rPr>
          <w:rFonts w:ascii="Arial" w:hAnsi="Arial" w:cs="Arial"/>
          <w:sz w:val="23"/>
          <w:szCs w:val="23"/>
        </w:rPr>
        <w:t xml:space="preserve">s Normas Técnicas Brasileiras no que tange ao fornecimento de materiais e procedimentos para execução de obra.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Selecionar e mobilizar seus empregados, em quantidade e qualidade compatíveis com a natureza dos fornecimentos, comprometendo-se a utilizar técnicos especializados com experiência nesse tipo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Colocar à disposição da CONTRATANTE/e ou FISCALIZAÇÃO todas as informações e documentação técnica e administrativa, necessárias para que a</w:t>
      </w:r>
      <w:r w:rsidR="00D00933">
        <w:rPr>
          <w:rFonts w:ascii="Arial" w:hAnsi="Arial" w:cs="Arial"/>
          <w:sz w:val="23"/>
          <w:szCs w:val="23"/>
        </w:rPr>
        <w:t xml:space="preserve"> </w:t>
      </w:r>
      <w:r>
        <w:rPr>
          <w:rFonts w:ascii="Arial" w:hAnsi="Arial" w:cs="Arial"/>
          <w:sz w:val="23"/>
          <w:szCs w:val="23"/>
        </w:rPr>
        <w:t>CONTRATANTE/e ou FISCALIZAÇÃO exerça o direito que lhe é inerente de</w:t>
      </w:r>
      <w:r w:rsidR="00D00933">
        <w:rPr>
          <w:rFonts w:ascii="Arial" w:hAnsi="Arial" w:cs="Arial"/>
          <w:sz w:val="23"/>
          <w:szCs w:val="23"/>
        </w:rPr>
        <w:t xml:space="preserve"> </w:t>
      </w:r>
      <w:r>
        <w:rPr>
          <w:rFonts w:ascii="Arial" w:hAnsi="Arial" w:cs="Arial"/>
          <w:sz w:val="23"/>
          <w:szCs w:val="23"/>
        </w:rPr>
        <w:t>acompanhamento e verificação da conformidade dos Fornecimentos. Fazer todos os</w:t>
      </w:r>
      <w:r w:rsidR="00D00933">
        <w:rPr>
          <w:rFonts w:ascii="Arial" w:hAnsi="Arial" w:cs="Arial"/>
          <w:sz w:val="23"/>
          <w:szCs w:val="23"/>
        </w:rPr>
        <w:t xml:space="preserve"> </w:t>
      </w:r>
      <w:r>
        <w:rPr>
          <w:rFonts w:ascii="Arial" w:hAnsi="Arial" w:cs="Arial"/>
          <w:sz w:val="23"/>
          <w:szCs w:val="23"/>
        </w:rPr>
        <w:t>ensaios normativos de verificação de materiais e serviços e apresentá-los a</w:t>
      </w:r>
      <w:r w:rsidR="00D00933">
        <w:rPr>
          <w:rFonts w:ascii="Arial" w:hAnsi="Arial" w:cs="Arial"/>
          <w:sz w:val="23"/>
          <w:szCs w:val="23"/>
        </w:rPr>
        <w:t xml:space="preserve"> </w:t>
      </w:r>
      <w:r>
        <w:rPr>
          <w:rFonts w:ascii="Arial" w:hAnsi="Arial" w:cs="Arial"/>
          <w:sz w:val="23"/>
          <w:szCs w:val="23"/>
        </w:rPr>
        <w:t>fiscalização. Manter a CONTRATANTE/e ou FISCALIZAÇÃO tempestivamente</w:t>
      </w:r>
      <w:r w:rsidR="00D00933">
        <w:rPr>
          <w:rFonts w:ascii="Arial" w:hAnsi="Arial" w:cs="Arial"/>
          <w:sz w:val="23"/>
          <w:szCs w:val="23"/>
        </w:rPr>
        <w:t xml:space="preserve"> </w:t>
      </w:r>
      <w:r>
        <w:rPr>
          <w:rFonts w:ascii="Arial" w:hAnsi="Arial" w:cs="Arial"/>
          <w:sz w:val="23"/>
          <w:szCs w:val="23"/>
        </w:rPr>
        <w:t>informada sobre qualquer evento que possa comprometer, no todo ou em parte, a</w:t>
      </w:r>
      <w:r w:rsidR="00D00933">
        <w:rPr>
          <w:rFonts w:ascii="Arial" w:hAnsi="Arial" w:cs="Arial"/>
          <w:sz w:val="23"/>
          <w:szCs w:val="23"/>
        </w:rPr>
        <w:t xml:space="preserve"> </w:t>
      </w:r>
      <w:r>
        <w:rPr>
          <w:rFonts w:ascii="Arial" w:hAnsi="Arial" w:cs="Arial"/>
          <w:sz w:val="23"/>
          <w:szCs w:val="23"/>
        </w:rPr>
        <w:t>execução dos Fornecimentos.</w:t>
      </w:r>
      <w:r w:rsidR="00D00933">
        <w:rPr>
          <w:rFonts w:ascii="Arial" w:hAnsi="Arial" w:cs="Arial"/>
          <w:sz w:val="23"/>
          <w:szCs w:val="23"/>
        </w:rPr>
        <w:t xml:space="preserve"> </w:t>
      </w:r>
    </w:p>
    <w:p w:rsidR="002C734B" w:rsidRPr="002C734B" w:rsidRDefault="002C734B" w:rsidP="00D00933">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Todos os preços especificados no orçamento compreendes</w:t>
      </w:r>
      <w:proofErr w:type="gramEnd"/>
      <w:r>
        <w:rPr>
          <w:rFonts w:ascii="Arial" w:hAnsi="Arial" w:cs="Arial"/>
          <w:sz w:val="23"/>
          <w:szCs w:val="23"/>
        </w:rPr>
        <w:t xml:space="preserve"> todos os custos</w:t>
      </w:r>
      <w:r w:rsidR="00D00933">
        <w:rPr>
          <w:rFonts w:ascii="Arial" w:hAnsi="Arial" w:cs="Arial"/>
          <w:sz w:val="23"/>
          <w:szCs w:val="23"/>
        </w:rPr>
        <w:t xml:space="preserve"> </w:t>
      </w:r>
      <w:r>
        <w:rPr>
          <w:rFonts w:ascii="Arial" w:hAnsi="Arial" w:cs="Arial"/>
          <w:sz w:val="23"/>
          <w:szCs w:val="23"/>
        </w:rPr>
        <w:t>diretos e indiretos necessários à perfeita execução dos serviços, como material,</w:t>
      </w:r>
      <w:r w:rsidR="00D00933">
        <w:rPr>
          <w:rFonts w:ascii="Arial" w:hAnsi="Arial" w:cs="Arial"/>
          <w:sz w:val="23"/>
          <w:szCs w:val="23"/>
        </w:rPr>
        <w:t xml:space="preserve"> </w:t>
      </w:r>
      <w:r>
        <w:rPr>
          <w:rFonts w:ascii="Arial" w:hAnsi="Arial" w:cs="Arial"/>
          <w:sz w:val="23"/>
          <w:szCs w:val="23"/>
        </w:rPr>
        <w:t>mão de o</w:t>
      </w:r>
      <w:r w:rsidR="00035846">
        <w:rPr>
          <w:rFonts w:ascii="Arial" w:hAnsi="Arial" w:cs="Arial"/>
          <w:sz w:val="23"/>
          <w:szCs w:val="23"/>
        </w:rPr>
        <w:t>bra, despesas com administração</w:t>
      </w:r>
      <w:r>
        <w:rPr>
          <w:rFonts w:ascii="Arial" w:hAnsi="Arial" w:cs="Arial"/>
          <w:sz w:val="23"/>
          <w:szCs w:val="23"/>
        </w:rPr>
        <w:t>, equipamentos de segurança, de</w:t>
      </w:r>
      <w:r w:rsidR="00D00933">
        <w:rPr>
          <w:rFonts w:ascii="Arial" w:hAnsi="Arial" w:cs="Arial"/>
          <w:sz w:val="23"/>
          <w:szCs w:val="23"/>
        </w:rPr>
        <w:t xml:space="preserve"> </w:t>
      </w:r>
      <w:r>
        <w:rPr>
          <w:rFonts w:ascii="Arial" w:hAnsi="Arial" w:cs="Arial"/>
          <w:sz w:val="23"/>
          <w:szCs w:val="23"/>
        </w:rPr>
        <w:t>sinalização, tributos e outros</w:t>
      </w:r>
      <w:r w:rsidRPr="002C734B">
        <w:rPr>
          <w:rFonts w:ascii="Arial" w:hAnsi="Arial" w:cs="Arial"/>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Providenciar os registros e pagamentos dos tributos exigíveis, referentes </w:t>
      </w:r>
      <w:proofErr w:type="gramStart"/>
      <w:r>
        <w:rPr>
          <w:rFonts w:ascii="Arial" w:hAnsi="Arial" w:cs="Arial"/>
          <w:sz w:val="23"/>
          <w:szCs w:val="23"/>
        </w:rPr>
        <w:t>à</w:t>
      </w:r>
      <w:proofErr w:type="gramEnd"/>
    </w:p>
    <w:p w:rsidR="00D00933" w:rsidRDefault="002C734B" w:rsidP="00D00933">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execução</w:t>
      </w:r>
      <w:proofErr w:type="gramEnd"/>
      <w:r>
        <w:rPr>
          <w:rFonts w:ascii="Arial" w:hAnsi="Arial" w:cs="Arial"/>
          <w:sz w:val="23"/>
          <w:szCs w:val="23"/>
        </w:rPr>
        <w:t xml:space="preserve"> dos serviços, junto aos órgãos competentes, e comprovando</w:t>
      </w:r>
      <w:r w:rsidR="00D00933">
        <w:rPr>
          <w:rFonts w:ascii="Arial" w:hAnsi="Arial" w:cs="Arial"/>
          <w:sz w:val="23"/>
          <w:szCs w:val="23"/>
        </w:rPr>
        <w:t xml:space="preserve"> </w:t>
      </w:r>
      <w:r>
        <w:rPr>
          <w:rFonts w:ascii="Arial" w:hAnsi="Arial" w:cs="Arial"/>
          <w:sz w:val="23"/>
          <w:szCs w:val="23"/>
        </w:rPr>
        <w:t>mensalmente tais pagamentos por ocasião do envio dos documentos de cobrança e</w:t>
      </w:r>
      <w:r w:rsidR="00D00933">
        <w:rPr>
          <w:rFonts w:ascii="Arial" w:hAnsi="Arial" w:cs="Arial"/>
          <w:sz w:val="23"/>
          <w:szCs w:val="23"/>
        </w:rPr>
        <w:t xml:space="preserve"> </w:t>
      </w:r>
      <w:r>
        <w:rPr>
          <w:rFonts w:ascii="Arial" w:hAnsi="Arial" w:cs="Arial"/>
          <w:sz w:val="23"/>
          <w:szCs w:val="23"/>
        </w:rPr>
        <w:t>sempre que exigido pela CONTRATANTE/e ou FISCALIZAÇÃO, comprometendo</w:t>
      </w:r>
      <w:r w:rsidR="00D00933">
        <w:rPr>
          <w:rFonts w:ascii="Arial" w:hAnsi="Arial" w:cs="Arial"/>
          <w:sz w:val="23"/>
          <w:szCs w:val="23"/>
        </w:rPr>
        <w:t>-</w:t>
      </w:r>
      <w:r>
        <w:rPr>
          <w:rFonts w:ascii="Arial" w:hAnsi="Arial" w:cs="Arial"/>
          <w:sz w:val="23"/>
          <w:szCs w:val="23"/>
        </w:rPr>
        <w:t>se,</w:t>
      </w:r>
      <w:r w:rsidR="00D00933">
        <w:rPr>
          <w:rFonts w:ascii="Arial" w:hAnsi="Arial" w:cs="Arial"/>
          <w:sz w:val="23"/>
          <w:szCs w:val="23"/>
        </w:rPr>
        <w:t xml:space="preserve"> </w:t>
      </w:r>
      <w:r>
        <w:rPr>
          <w:rFonts w:ascii="Arial" w:hAnsi="Arial" w:cs="Arial"/>
          <w:sz w:val="23"/>
          <w:szCs w:val="23"/>
        </w:rPr>
        <w:t>ainda, a indenizar a CONTRATANTE por todos e quaisquer ônus decorrentes de</w:t>
      </w:r>
      <w:r w:rsidR="00D00933">
        <w:rPr>
          <w:rFonts w:ascii="Arial" w:hAnsi="Arial" w:cs="Arial"/>
          <w:sz w:val="23"/>
          <w:szCs w:val="23"/>
        </w:rPr>
        <w:t xml:space="preserve"> </w:t>
      </w:r>
      <w:r>
        <w:rPr>
          <w:rFonts w:ascii="Arial" w:hAnsi="Arial" w:cs="Arial"/>
          <w:sz w:val="23"/>
          <w:szCs w:val="23"/>
        </w:rPr>
        <w:t>eventual autuação.</w:t>
      </w:r>
      <w:r w:rsidR="00D00933">
        <w:rPr>
          <w:rFonts w:ascii="Arial" w:hAnsi="Arial" w:cs="Arial"/>
          <w:sz w:val="23"/>
          <w:szCs w:val="23"/>
        </w:rPr>
        <w:t xml:space="preserve"> </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Respeitar rigorosamente a legislação concernente ao meio ambiente, de</w:t>
      </w:r>
      <w:r w:rsidR="00D00933">
        <w:rPr>
          <w:rFonts w:ascii="Arial" w:hAnsi="Arial" w:cs="Arial"/>
          <w:sz w:val="23"/>
          <w:szCs w:val="23"/>
        </w:rPr>
        <w:t xml:space="preserve"> </w:t>
      </w:r>
      <w:r>
        <w:rPr>
          <w:rFonts w:ascii="Arial" w:hAnsi="Arial" w:cs="Arial"/>
          <w:sz w:val="23"/>
          <w:szCs w:val="23"/>
        </w:rPr>
        <w:t>âmbito federal, estadual e municipal, vigente no período da execução dos</w:t>
      </w:r>
      <w:r w:rsidR="00D00933">
        <w:rPr>
          <w:rFonts w:ascii="Arial" w:hAnsi="Arial" w:cs="Arial"/>
          <w:sz w:val="23"/>
          <w:szCs w:val="23"/>
        </w:rPr>
        <w:t xml:space="preserve"> </w:t>
      </w:r>
      <w:r>
        <w:rPr>
          <w:rFonts w:ascii="Arial" w:hAnsi="Arial" w:cs="Arial"/>
          <w:sz w:val="23"/>
          <w:szCs w:val="23"/>
        </w:rPr>
        <w:t>Fornecimentos, por si, seus prepostos ou terceiros utilizados pela CONTRATADA</w:t>
      </w:r>
      <w:r w:rsidR="00D00933">
        <w:rPr>
          <w:rFonts w:ascii="Arial" w:hAnsi="Arial" w:cs="Arial"/>
          <w:sz w:val="23"/>
          <w:szCs w:val="23"/>
        </w:rPr>
        <w:t xml:space="preserve"> </w:t>
      </w:r>
      <w:r>
        <w:rPr>
          <w:rFonts w:ascii="Arial" w:hAnsi="Arial" w:cs="Arial"/>
          <w:sz w:val="23"/>
          <w:szCs w:val="23"/>
        </w:rPr>
        <w:t>na execução dos Fornecimentos.</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Zelar pela segurança, higiene e medicina do trabalho, relativamente ao pessoal</w:t>
      </w:r>
      <w:r w:rsidR="00D00933">
        <w:rPr>
          <w:rFonts w:ascii="Arial" w:hAnsi="Arial" w:cs="Arial"/>
          <w:sz w:val="23"/>
          <w:szCs w:val="23"/>
        </w:rPr>
        <w:t xml:space="preserve"> </w:t>
      </w:r>
      <w:r>
        <w:rPr>
          <w:rFonts w:ascii="Arial" w:hAnsi="Arial" w:cs="Arial"/>
          <w:sz w:val="23"/>
          <w:szCs w:val="23"/>
        </w:rPr>
        <w:t>que a CONTRATADA utilizar, direta ou indiretamente, na execução dos serviços,</w:t>
      </w:r>
      <w:r w:rsidR="00D00933">
        <w:rPr>
          <w:rFonts w:ascii="Arial" w:hAnsi="Arial" w:cs="Arial"/>
          <w:sz w:val="23"/>
          <w:szCs w:val="23"/>
        </w:rPr>
        <w:t xml:space="preserve"> </w:t>
      </w:r>
      <w:r>
        <w:rPr>
          <w:rFonts w:ascii="Arial" w:hAnsi="Arial" w:cs="Arial"/>
          <w:sz w:val="23"/>
          <w:szCs w:val="23"/>
        </w:rPr>
        <w:t>prestando assistência médica e hosp</w:t>
      </w:r>
      <w:r w:rsidR="00D00933">
        <w:rPr>
          <w:rFonts w:ascii="Arial" w:hAnsi="Arial" w:cs="Arial"/>
          <w:sz w:val="23"/>
          <w:szCs w:val="23"/>
        </w:rPr>
        <w:t xml:space="preserve">italar, bem como a de primeiros </w:t>
      </w:r>
      <w:r>
        <w:rPr>
          <w:rFonts w:ascii="Arial" w:hAnsi="Arial" w:cs="Arial"/>
          <w:sz w:val="23"/>
          <w:szCs w:val="23"/>
        </w:rPr>
        <w:t>socorros a</w:t>
      </w:r>
      <w:r w:rsidR="00D00933">
        <w:rPr>
          <w:rFonts w:ascii="Arial" w:hAnsi="Arial" w:cs="Arial"/>
          <w:sz w:val="23"/>
          <w:szCs w:val="23"/>
        </w:rPr>
        <w:t xml:space="preserve"> </w:t>
      </w:r>
      <w:r>
        <w:rPr>
          <w:rFonts w:ascii="Arial" w:hAnsi="Arial" w:cs="Arial"/>
          <w:sz w:val="23"/>
          <w:szCs w:val="23"/>
        </w:rPr>
        <w:t>seus empregados em casos de acidente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Fornecer a seus empregados, contratados, </w:t>
      </w:r>
      <w:r w:rsidR="00D00933">
        <w:rPr>
          <w:rFonts w:ascii="Arial" w:hAnsi="Arial" w:cs="Arial"/>
          <w:sz w:val="23"/>
          <w:szCs w:val="23"/>
        </w:rPr>
        <w:t xml:space="preserve">e fazer com que estes </w:t>
      </w:r>
      <w:proofErr w:type="gramStart"/>
      <w:r w:rsidR="00D00933">
        <w:rPr>
          <w:rFonts w:ascii="Arial" w:hAnsi="Arial" w:cs="Arial"/>
          <w:sz w:val="23"/>
          <w:szCs w:val="23"/>
        </w:rPr>
        <w:t>utilizem,</w:t>
      </w:r>
      <w:proofErr w:type="gramEnd"/>
      <w:r w:rsidR="00D00933">
        <w:rPr>
          <w:rFonts w:ascii="Arial" w:hAnsi="Arial" w:cs="Arial"/>
          <w:sz w:val="23"/>
          <w:szCs w:val="23"/>
        </w:rPr>
        <w:t xml:space="preserve"> </w:t>
      </w:r>
      <w:r>
        <w:rPr>
          <w:rFonts w:ascii="Arial" w:hAnsi="Arial" w:cs="Arial"/>
          <w:sz w:val="23"/>
          <w:szCs w:val="23"/>
        </w:rPr>
        <w:t>todos</w:t>
      </w:r>
      <w:r w:rsidR="00D00933">
        <w:rPr>
          <w:rFonts w:ascii="Arial" w:hAnsi="Arial" w:cs="Arial"/>
          <w:sz w:val="23"/>
          <w:szCs w:val="23"/>
        </w:rPr>
        <w:t xml:space="preserve"> </w:t>
      </w:r>
      <w:r>
        <w:rPr>
          <w:rFonts w:ascii="Arial" w:hAnsi="Arial" w:cs="Arial"/>
          <w:sz w:val="23"/>
          <w:szCs w:val="23"/>
        </w:rPr>
        <w:t>os equipamentos de proteção individual (EPIs) necessários à segurança dos</w:t>
      </w:r>
      <w:r w:rsidR="00D00933">
        <w:rPr>
          <w:rFonts w:ascii="Arial" w:hAnsi="Arial" w:cs="Arial"/>
          <w:sz w:val="23"/>
          <w:szCs w:val="23"/>
        </w:rPr>
        <w:t xml:space="preserve"> mesmos, de acordo com o exigido pelas normas relativas á Segurança, Higiene e Medicina do Trabalho, previstas na legislação em vigor. Providenciar a Anotação de Responsabilidade </w:t>
      </w:r>
      <w:proofErr w:type="gramStart"/>
      <w:r w:rsidR="00D00933">
        <w:rPr>
          <w:rFonts w:ascii="Arial" w:hAnsi="Arial" w:cs="Arial"/>
          <w:sz w:val="23"/>
          <w:szCs w:val="23"/>
        </w:rPr>
        <w:t>Técnica .</w:t>
      </w:r>
      <w:proofErr w:type="gramEnd"/>
      <w:r w:rsidR="00D00933">
        <w:rPr>
          <w:rFonts w:ascii="Arial" w:hAnsi="Arial" w:cs="Arial"/>
          <w:sz w:val="23"/>
          <w:szCs w:val="23"/>
        </w:rPr>
        <w:t xml:space="preserve"> </w:t>
      </w:r>
      <w:r w:rsidR="00D00933" w:rsidRPr="00D00933">
        <w:rPr>
          <w:rFonts w:ascii="Arial" w:hAnsi="Arial" w:cs="Arial"/>
          <w:sz w:val="23"/>
          <w:szCs w:val="23"/>
        </w:rPr>
        <w:t xml:space="preserve">ART </w:t>
      </w:r>
      <w:r w:rsidR="00D00933">
        <w:rPr>
          <w:rFonts w:ascii="Arial" w:hAnsi="Arial" w:cs="Arial"/>
          <w:sz w:val="23"/>
          <w:szCs w:val="23"/>
        </w:rPr>
        <w:t xml:space="preserve">dos responsáveis técnicos pela execução dos Fornecimentos. </w:t>
      </w:r>
    </w:p>
    <w:p w:rsidR="00D00933" w:rsidRDefault="00D00933" w:rsidP="002D258C">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Colocar </w:t>
      </w:r>
      <w:r w:rsidRPr="00D00933">
        <w:rPr>
          <w:rFonts w:ascii="Arial" w:hAnsi="Arial" w:cs="Arial"/>
          <w:sz w:val="23"/>
          <w:szCs w:val="23"/>
        </w:rPr>
        <w:t xml:space="preserve">placa de obra </w:t>
      </w:r>
      <w:r>
        <w:rPr>
          <w:rFonts w:ascii="Arial" w:hAnsi="Arial" w:cs="Arial"/>
          <w:sz w:val="23"/>
          <w:szCs w:val="23"/>
        </w:rPr>
        <w:t>nas di</w:t>
      </w:r>
      <w:r w:rsidR="008A73F3">
        <w:rPr>
          <w:rFonts w:ascii="Arial" w:hAnsi="Arial" w:cs="Arial"/>
          <w:sz w:val="23"/>
          <w:szCs w:val="23"/>
        </w:rPr>
        <w:t>mensões de 2</w:t>
      </w:r>
      <w:r w:rsidR="002D258C">
        <w:rPr>
          <w:rFonts w:ascii="Arial" w:hAnsi="Arial" w:cs="Arial"/>
          <w:sz w:val="23"/>
          <w:szCs w:val="23"/>
        </w:rPr>
        <w:t>,0m x 1,25</w:t>
      </w:r>
      <w:r>
        <w:rPr>
          <w:rFonts w:ascii="Arial" w:hAnsi="Arial" w:cs="Arial"/>
          <w:sz w:val="23"/>
          <w:szCs w:val="23"/>
        </w:rPr>
        <w:t xml:space="preserve">m, de acordo com </w:t>
      </w:r>
      <w:r w:rsidR="008A73F3">
        <w:rPr>
          <w:rFonts w:ascii="Arial" w:hAnsi="Arial" w:cs="Arial"/>
          <w:sz w:val="23"/>
          <w:szCs w:val="23"/>
        </w:rPr>
        <w:t>as especificações do programa</w:t>
      </w:r>
      <w:r>
        <w:rPr>
          <w:rFonts w:ascii="Arial" w:hAnsi="Arial" w:cs="Arial"/>
          <w:sz w:val="23"/>
          <w:szCs w:val="23"/>
        </w:rPr>
        <w:t>.</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p>
    <w:p w:rsidR="002A328D" w:rsidRDefault="008A73F3" w:rsidP="002A328D">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3</w:t>
      </w:r>
      <w:r w:rsidR="002A328D">
        <w:rPr>
          <w:rFonts w:ascii="ArialNegrito,Bold" w:hAnsi="ArialNegrito,Bold" w:cs="ArialNegrito,Bold"/>
          <w:b/>
          <w:bCs/>
          <w:sz w:val="23"/>
          <w:szCs w:val="23"/>
        </w:rPr>
        <w:t>. PROJETO GEOMÉTRICO</w:t>
      </w:r>
    </w:p>
    <w:p w:rsidR="002A328D" w:rsidRDefault="002A328D" w:rsidP="002A328D">
      <w:pPr>
        <w:autoSpaceDE w:val="0"/>
        <w:autoSpaceDN w:val="0"/>
        <w:adjustRightInd w:val="0"/>
        <w:spacing w:after="0" w:line="240" w:lineRule="auto"/>
        <w:rPr>
          <w:rFonts w:ascii="ArialNegrito,Bold" w:hAnsi="ArialNegrito,Bold" w:cs="ArialNegrito,Bold"/>
          <w:b/>
          <w:bCs/>
          <w:sz w:val="23"/>
          <w:szCs w:val="23"/>
        </w:rPr>
      </w:pPr>
    </w:p>
    <w:p w:rsidR="008A73F3"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elaboração do Projeto Geométrico desenvolveu-se com apoio nos elementos levantados na fase de estudos topográficos e nas normas para Projetos</w:t>
      </w:r>
      <w:r w:rsidR="008A73F3">
        <w:rPr>
          <w:rFonts w:ascii="Arial" w:hAnsi="Arial" w:cs="Arial"/>
          <w:sz w:val="23"/>
          <w:szCs w:val="23"/>
        </w:rPr>
        <w:t>.</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Com base no levantamento topográfico, foi lançado o eixo da </w:t>
      </w:r>
      <w:proofErr w:type="gramStart"/>
      <w:r>
        <w:rPr>
          <w:rFonts w:ascii="Arial" w:hAnsi="Arial" w:cs="Arial"/>
          <w:sz w:val="23"/>
          <w:szCs w:val="23"/>
        </w:rPr>
        <w:t>rua ,</w:t>
      </w:r>
      <w:proofErr w:type="gramEnd"/>
      <w:r>
        <w:rPr>
          <w:rFonts w:ascii="Arial" w:hAnsi="Arial" w:cs="Arial"/>
          <w:sz w:val="23"/>
          <w:szCs w:val="23"/>
        </w:rPr>
        <w:t xml:space="preserve"> tentando</w:t>
      </w:r>
    </w:p>
    <w:p w:rsidR="002A328D" w:rsidRPr="00672342" w:rsidRDefault="002A328D" w:rsidP="002A328D">
      <w:pPr>
        <w:autoSpaceDE w:val="0"/>
        <w:autoSpaceDN w:val="0"/>
        <w:adjustRightInd w:val="0"/>
        <w:spacing w:after="0" w:line="360" w:lineRule="auto"/>
        <w:ind w:firstLine="708"/>
        <w:jc w:val="both"/>
        <w:rPr>
          <w:rFonts w:ascii="Arial" w:hAnsi="Arial" w:cs="Arial"/>
          <w:b/>
          <w:sz w:val="23"/>
          <w:szCs w:val="23"/>
        </w:rPr>
      </w:pPr>
      <w:proofErr w:type="gramStart"/>
      <w:r w:rsidRPr="00672342">
        <w:rPr>
          <w:rFonts w:ascii="Arial" w:hAnsi="Arial" w:cs="Arial"/>
          <w:sz w:val="23"/>
          <w:szCs w:val="23"/>
        </w:rPr>
        <w:t>usar</w:t>
      </w:r>
      <w:proofErr w:type="gramEnd"/>
      <w:r w:rsidRPr="00672342">
        <w:rPr>
          <w:rFonts w:ascii="Arial" w:hAnsi="Arial" w:cs="Arial"/>
          <w:sz w:val="23"/>
          <w:szCs w:val="23"/>
        </w:rPr>
        <w:t xml:space="preserve"> o máximo o eixo da rua existente. </w:t>
      </w:r>
      <w:proofErr w:type="gramStart"/>
      <w:r w:rsidRPr="00672342">
        <w:rPr>
          <w:rFonts w:ascii="Arial" w:hAnsi="Arial" w:cs="Arial"/>
          <w:b/>
          <w:sz w:val="23"/>
          <w:szCs w:val="23"/>
        </w:rPr>
        <w:t>A</w:t>
      </w:r>
      <w:r w:rsidR="00160F18" w:rsidRPr="00672342">
        <w:rPr>
          <w:rFonts w:ascii="Arial" w:hAnsi="Arial" w:cs="Arial"/>
          <w:b/>
          <w:sz w:val="23"/>
          <w:szCs w:val="23"/>
        </w:rPr>
        <w:t>s</w:t>
      </w:r>
      <w:r w:rsidRPr="00672342">
        <w:rPr>
          <w:rFonts w:ascii="Arial" w:hAnsi="Arial" w:cs="Arial"/>
          <w:b/>
          <w:sz w:val="23"/>
          <w:szCs w:val="23"/>
        </w:rPr>
        <w:t xml:space="preserve"> rua</w:t>
      </w:r>
      <w:r w:rsidR="00160F18" w:rsidRPr="00672342">
        <w:rPr>
          <w:rFonts w:ascii="Arial" w:hAnsi="Arial" w:cs="Arial"/>
          <w:b/>
          <w:sz w:val="23"/>
          <w:szCs w:val="23"/>
        </w:rPr>
        <w:t>s</w:t>
      </w:r>
      <w:r w:rsidRPr="00672342">
        <w:rPr>
          <w:rFonts w:ascii="Arial" w:hAnsi="Arial" w:cs="Arial"/>
          <w:b/>
          <w:sz w:val="23"/>
          <w:szCs w:val="23"/>
        </w:rPr>
        <w:t xml:space="preserve"> tem</w:t>
      </w:r>
      <w:proofErr w:type="gramEnd"/>
      <w:r w:rsidR="00016A79">
        <w:rPr>
          <w:rFonts w:ascii="Arial" w:hAnsi="Arial" w:cs="Arial"/>
          <w:b/>
          <w:sz w:val="23"/>
          <w:szCs w:val="23"/>
        </w:rPr>
        <w:t xml:space="preserve"> as </w:t>
      </w:r>
      <w:r w:rsidRPr="00672342">
        <w:rPr>
          <w:rFonts w:ascii="Arial" w:hAnsi="Arial" w:cs="Arial"/>
          <w:b/>
          <w:sz w:val="23"/>
          <w:szCs w:val="23"/>
        </w:rPr>
        <w:t>seguintes características técnicas:</w:t>
      </w:r>
    </w:p>
    <w:p w:rsidR="002A328D" w:rsidRPr="00672342" w:rsidRDefault="002A328D" w:rsidP="002A328D">
      <w:pPr>
        <w:autoSpaceDE w:val="0"/>
        <w:autoSpaceDN w:val="0"/>
        <w:adjustRightInd w:val="0"/>
        <w:spacing w:after="0" w:line="360" w:lineRule="auto"/>
        <w:ind w:firstLine="708"/>
        <w:jc w:val="both"/>
        <w:rPr>
          <w:rFonts w:ascii="Arial" w:hAnsi="Arial" w:cs="Arial"/>
          <w:b/>
          <w:sz w:val="23"/>
          <w:szCs w:val="23"/>
        </w:rPr>
      </w:pPr>
      <w:proofErr w:type="gramStart"/>
      <w:r w:rsidRPr="00672342">
        <w:rPr>
          <w:rFonts w:ascii="Arial" w:hAnsi="Arial" w:cs="Arial"/>
          <w:b/>
          <w:sz w:val="23"/>
          <w:szCs w:val="23"/>
        </w:rPr>
        <w:t>a</w:t>
      </w:r>
      <w:proofErr w:type="gramEnd"/>
      <w:r w:rsidRPr="00672342">
        <w:rPr>
          <w:rFonts w:ascii="Arial" w:hAnsi="Arial" w:cs="Arial"/>
          <w:b/>
          <w:sz w:val="23"/>
          <w:szCs w:val="23"/>
        </w:rPr>
        <w:t xml:space="preserve"> -</w:t>
      </w:r>
      <w:r w:rsidR="00CA15E8">
        <w:rPr>
          <w:rFonts w:ascii="Arial" w:hAnsi="Arial" w:cs="Arial"/>
          <w:b/>
          <w:sz w:val="23"/>
          <w:szCs w:val="23"/>
        </w:rPr>
        <w:t xml:space="preserve"> número de pistas: pista dupla, com duas</w:t>
      </w:r>
      <w:r w:rsidRPr="00672342">
        <w:rPr>
          <w:rFonts w:ascii="Arial" w:hAnsi="Arial" w:cs="Arial"/>
          <w:b/>
          <w:sz w:val="23"/>
          <w:szCs w:val="23"/>
        </w:rPr>
        <w:t xml:space="preserve"> faixas de sentidos opostos</w:t>
      </w:r>
    </w:p>
    <w:p w:rsidR="00035846" w:rsidRDefault="00035846" w:rsidP="0090073F">
      <w:pPr>
        <w:autoSpaceDE w:val="0"/>
        <w:autoSpaceDN w:val="0"/>
        <w:adjustRightInd w:val="0"/>
        <w:spacing w:after="0" w:line="360" w:lineRule="auto"/>
        <w:jc w:val="both"/>
        <w:rPr>
          <w:rFonts w:ascii="Arial" w:hAnsi="Arial" w:cs="Arial"/>
          <w:b/>
          <w:sz w:val="23"/>
          <w:szCs w:val="23"/>
        </w:rPr>
      </w:pPr>
    </w:p>
    <w:p w:rsidR="002A328D" w:rsidRDefault="00F3759E" w:rsidP="002A328D">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4</w:t>
      </w:r>
      <w:r w:rsidR="002A328D" w:rsidRPr="002A328D">
        <w:rPr>
          <w:rFonts w:ascii="Arial" w:hAnsi="Arial" w:cs="Arial"/>
          <w:b/>
          <w:sz w:val="23"/>
          <w:szCs w:val="23"/>
        </w:rPr>
        <w:t>. PROJETO DE PAVIMENTAÇÃO</w:t>
      </w:r>
    </w:p>
    <w:p w:rsidR="00035846" w:rsidRDefault="00035846" w:rsidP="002A328D">
      <w:pPr>
        <w:autoSpaceDE w:val="0"/>
        <w:autoSpaceDN w:val="0"/>
        <w:adjustRightInd w:val="0"/>
        <w:spacing w:after="0" w:line="360" w:lineRule="auto"/>
        <w:ind w:firstLine="708"/>
        <w:jc w:val="both"/>
        <w:rPr>
          <w:rFonts w:ascii="Arial" w:hAnsi="Arial" w:cs="Arial"/>
          <w:b/>
          <w:sz w:val="23"/>
          <w:szCs w:val="23"/>
        </w:rPr>
      </w:pP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Pavimentação tem por objetivo definir os materiais que serão utilizados na confecção das camadas constituintes do pavimento, indicando suas características e fontes de obte</w:t>
      </w:r>
      <w:r w:rsidR="00CA15E8">
        <w:rPr>
          <w:rFonts w:ascii="Arial" w:hAnsi="Arial" w:cs="Arial"/>
          <w:sz w:val="23"/>
          <w:szCs w:val="23"/>
        </w:rPr>
        <w:t>nção, determinando a</w:t>
      </w:r>
      <w:r w:rsidR="00F3759E">
        <w:rPr>
          <w:rFonts w:ascii="Arial" w:hAnsi="Arial" w:cs="Arial"/>
          <w:sz w:val="23"/>
          <w:szCs w:val="23"/>
        </w:rPr>
        <w:t xml:space="preserve"> espessura da camada de </w:t>
      </w:r>
      <w:r w:rsidR="00D91768">
        <w:rPr>
          <w:rFonts w:ascii="Arial" w:hAnsi="Arial" w:cs="Arial"/>
          <w:sz w:val="23"/>
          <w:szCs w:val="23"/>
        </w:rPr>
        <w:t xml:space="preserve">pavimentação </w:t>
      </w:r>
      <w:proofErr w:type="spellStart"/>
      <w:r w:rsidR="00D91768">
        <w:rPr>
          <w:rFonts w:ascii="Arial" w:hAnsi="Arial" w:cs="Arial"/>
          <w:sz w:val="23"/>
          <w:szCs w:val="23"/>
        </w:rPr>
        <w:t>asfaltica</w:t>
      </w:r>
      <w:proofErr w:type="spellEnd"/>
      <w:r w:rsidR="00F3759E">
        <w:rPr>
          <w:rFonts w:ascii="Arial" w:hAnsi="Arial" w:cs="Arial"/>
          <w:sz w:val="23"/>
          <w:szCs w:val="23"/>
        </w:rPr>
        <w:t>.</w:t>
      </w:r>
    </w:p>
    <w:p w:rsidR="00771942" w:rsidRDefault="00E62AB3" w:rsidP="00F3759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Estabelecendo</w:t>
      </w:r>
      <w:r w:rsidR="002A328D">
        <w:rPr>
          <w:rFonts w:ascii="Arial" w:hAnsi="Arial" w:cs="Arial"/>
          <w:sz w:val="23"/>
          <w:szCs w:val="23"/>
        </w:rPr>
        <w:t xml:space="preserve"> a seção transversal tipo da plataforma do pavimento e obtendo os quantitativos de serviços e materiais referentes à pavimentação.</w:t>
      </w:r>
    </w:p>
    <w:p w:rsidR="00D91768" w:rsidRDefault="00D91768" w:rsidP="00F3759E">
      <w:pPr>
        <w:autoSpaceDE w:val="0"/>
        <w:autoSpaceDN w:val="0"/>
        <w:adjustRightInd w:val="0"/>
        <w:spacing w:after="0" w:line="360" w:lineRule="auto"/>
        <w:ind w:firstLine="708"/>
        <w:jc w:val="both"/>
        <w:rPr>
          <w:rFonts w:ascii="Arial" w:hAnsi="Arial" w:cs="Arial"/>
          <w:sz w:val="23"/>
          <w:szCs w:val="23"/>
        </w:rPr>
      </w:pPr>
    </w:p>
    <w:p w:rsidR="00771942" w:rsidRPr="002A328D" w:rsidRDefault="00771942" w:rsidP="00771942">
      <w:pPr>
        <w:autoSpaceDE w:val="0"/>
        <w:autoSpaceDN w:val="0"/>
        <w:adjustRightInd w:val="0"/>
        <w:spacing w:after="0" w:line="360" w:lineRule="auto"/>
        <w:ind w:firstLine="708"/>
        <w:jc w:val="both"/>
        <w:rPr>
          <w:rFonts w:ascii="Arial" w:hAnsi="Arial" w:cs="Arial"/>
          <w:sz w:val="23"/>
          <w:szCs w:val="23"/>
        </w:rPr>
      </w:pPr>
      <w:r w:rsidRPr="002A328D">
        <w:rPr>
          <w:rFonts w:ascii="Arial" w:hAnsi="Arial" w:cs="Arial"/>
          <w:b/>
          <w:sz w:val="23"/>
          <w:szCs w:val="23"/>
        </w:rPr>
        <w:t>Memória de Cálculo</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Descrição</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A elaboração do projeto de pavimentação</w:t>
      </w:r>
      <w:proofErr w:type="gramStart"/>
      <w:r>
        <w:rPr>
          <w:rFonts w:ascii="Arial" w:hAnsi="Arial" w:cs="Arial"/>
          <w:sz w:val="23"/>
          <w:szCs w:val="23"/>
        </w:rPr>
        <w:t>, tem</w:t>
      </w:r>
      <w:proofErr w:type="gramEnd"/>
      <w:r>
        <w:rPr>
          <w:rFonts w:ascii="Arial" w:hAnsi="Arial" w:cs="Arial"/>
          <w:sz w:val="23"/>
          <w:szCs w:val="23"/>
        </w:rPr>
        <w:t xml:space="preserve"> como objetivo, definição da seção transversal do pavimento fixando o tipo do pavimento e as diferentes camadas constituintes.</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Dimensionamento do pavimento</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Número N</w:t>
      </w:r>
    </w:p>
    <w:p w:rsidR="00771942" w:rsidRPr="002A328D"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 = 5,0x10^</w:t>
      </w:r>
      <w:proofErr w:type="gramStart"/>
      <w:r w:rsidRPr="002A328D">
        <w:rPr>
          <w:rFonts w:ascii="Arial" w:hAnsi="Arial" w:cs="Arial"/>
          <w:sz w:val="23"/>
          <w:szCs w:val="23"/>
        </w:rPr>
        <w:t>4</w:t>
      </w:r>
      <w:proofErr w:type="gramEnd"/>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cálculo das espessuras totais do pavimento baseia-se no método de projeto de pavimentos flexíveis do Eng°. Murilo Lopes de Souza, de 1979, adotado pelo DNER e nos Métodos MD-1/92 da P.M. São Paulo, porém com o uso do ábaco de dimensionamento proposto originalmente pelo Corpo de Engenheiros do Exército Americano (USACE).</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do pavimento da rua em questão foi </w:t>
      </w:r>
      <w:proofErr w:type="gramStart"/>
      <w:r>
        <w:rPr>
          <w:rFonts w:ascii="Arial" w:hAnsi="Arial" w:cs="Arial"/>
          <w:sz w:val="23"/>
          <w:szCs w:val="23"/>
        </w:rPr>
        <w:t>determinado</w:t>
      </w:r>
      <w:proofErr w:type="gramEnd"/>
      <w:r>
        <w:rPr>
          <w:rFonts w:ascii="Arial" w:hAnsi="Arial" w:cs="Arial"/>
          <w:sz w:val="23"/>
          <w:szCs w:val="23"/>
        </w:rPr>
        <w:t xml:space="preserve">, em termos dos materiais um coeficiente de equivalência estrutural, mediante a utilização do número N., do índice de suporte representativo e do ábaco projetado do Método adotado. </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 cálculo das espessuras foram adotados os seguintes valores de equivalência estrutural:</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Concreto Betuminoso a Quente - K = 2,0</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Camada Granular - K = 1,0</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mínima para revestimento asfáltico a quente de uma camada usinada, indica como de 5,0 cm. </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No caso de base de Brita Graduada, além </w:t>
      </w:r>
      <w:proofErr w:type="gramStart"/>
      <w:r>
        <w:rPr>
          <w:rFonts w:ascii="Arial" w:hAnsi="Arial" w:cs="Arial"/>
          <w:sz w:val="23"/>
          <w:szCs w:val="23"/>
        </w:rPr>
        <w:t>da obediências</w:t>
      </w:r>
      <w:proofErr w:type="gramEnd"/>
      <w:r>
        <w:rPr>
          <w:rFonts w:ascii="Arial" w:hAnsi="Arial" w:cs="Arial"/>
          <w:sz w:val="23"/>
          <w:szCs w:val="23"/>
        </w:rPr>
        <w:t xml:space="preserve"> às especificações</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contidas</w:t>
      </w:r>
      <w:proofErr w:type="gramEnd"/>
      <w:r>
        <w:rPr>
          <w:rFonts w:ascii="Arial" w:hAnsi="Arial" w:cs="Arial"/>
          <w:sz w:val="23"/>
          <w:szCs w:val="23"/>
        </w:rPr>
        <w:t xml:space="preserve"> nas normas correspondentes, os materiais ou misturas de materiais deverão satisfazer as exigências de CBR mínimo de 60% e de expansão medida 2%.</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 xml:space="preserve">Kb &gt; </w:t>
      </w:r>
      <w:proofErr w:type="spellStart"/>
      <w:r>
        <w:rPr>
          <w:rFonts w:ascii="Arial" w:hAnsi="Arial" w:cs="Arial"/>
          <w:sz w:val="23"/>
          <w:szCs w:val="23"/>
        </w:rPr>
        <w:t>Hsb</w:t>
      </w:r>
      <w:proofErr w:type="spellEnd"/>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 xml:space="preserve">Kb + </w:t>
      </w:r>
      <w:proofErr w:type="spellStart"/>
      <w:r>
        <w:rPr>
          <w:rFonts w:ascii="Arial" w:hAnsi="Arial" w:cs="Arial"/>
          <w:sz w:val="23"/>
          <w:szCs w:val="23"/>
        </w:rPr>
        <w:t>hsb</w:t>
      </w:r>
      <w:proofErr w:type="spellEnd"/>
      <w:r>
        <w:rPr>
          <w:rFonts w:ascii="Arial" w:hAnsi="Arial" w:cs="Arial"/>
          <w:sz w:val="23"/>
          <w:szCs w:val="23"/>
        </w:rPr>
        <w:t xml:space="preserve"> </w:t>
      </w:r>
      <w:r w:rsidRPr="002A328D">
        <w:rPr>
          <w:rFonts w:ascii="Arial" w:hAnsi="Arial" w:cs="Arial"/>
          <w:sz w:val="23"/>
          <w:szCs w:val="23"/>
        </w:rPr>
        <w:t xml:space="preserve">x </w:t>
      </w:r>
      <w:proofErr w:type="spellStart"/>
      <w:r>
        <w:rPr>
          <w:rFonts w:ascii="Arial" w:hAnsi="Arial" w:cs="Arial"/>
          <w:sz w:val="23"/>
          <w:szCs w:val="23"/>
        </w:rPr>
        <w:t>Ksb</w:t>
      </w:r>
      <w:proofErr w:type="spellEnd"/>
      <w:r>
        <w:rPr>
          <w:rFonts w:ascii="Arial" w:hAnsi="Arial" w:cs="Arial"/>
          <w:sz w:val="23"/>
          <w:szCs w:val="23"/>
        </w:rPr>
        <w:t xml:space="preserve"> &gt; Hm</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Aplicando o Método para a rua, teremos:</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 = 5,0 cm</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sidRPr="002A328D">
        <w:rPr>
          <w:rFonts w:ascii="Arial" w:hAnsi="Arial" w:cs="Arial"/>
          <w:sz w:val="23"/>
          <w:szCs w:val="23"/>
        </w:rPr>
        <w:t>B = 1</w:t>
      </w:r>
      <w:r>
        <w:rPr>
          <w:rFonts w:ascii="Arial" w:hAnsi="Arial" w:cs="Arial"/>
          <w:sz w:val="23"/>
          <w:szCs w:val="23"/>
        </w:rPr>
        <w:t>5</w:t>
      </w:r>
      <w:r w:rsidRPr="002A328D">
        <w:rPr>
          <w:rFonts w:ascii="Arial" w:hAnsi="Arial" w:cs="Arial"/>
          <w:sz w:val="23"/>
          <w:szCs w:val="23"/>
        </w:rPr>
        <w:t xml:space="preserve"> cm.</w:t>
      </w:r>
      <w:r>
        <w:rPr>
          <w:rFonts w:ascii="Arial" w:hAnsi="Arial" w:cs="Arial"/>
          <w:sz w:val="23"/>
          <w:szCs w:val="23"/>
        </w:rPr>
        <w:t xml:space="preserve"> </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Utilizando-se IS= 8%, </w:t>
      </w:r>
      <w:proofErr w:type="spellStart"/>
      <w:r>
        <w:rPr>
          <w:rFonts w:ascii="Arial" w:hAnsi="Arial" w:cs="Arial"/>
          <w:sz w:val="23"/>
          <w:szCs w:val="23"/>
        </w:rPr>
        <w:t>obtem-se</w:t>
      </w:r>
      <w:proofErr w:type="spellEnd"/>
      <w:r>
        <w:rPr>
          <w:rFonts w:ascii="Arial" w:hAnsi="Arial" w:cs="Arial"/>
          <w:sz w:val="23"/>
          <w:szCs w:val="23"/>
        </w:rPr>
        <w:t xml:space="preserve"> pelo </w:t>
      </w:r>
      <w:proofErr w:type="spellStart"/>
      <w:r>
        <w:rPr>
          <w:rFonts w:ascii="Arial" w:hAnsi="Arial" w:cs="Arial"/>
          <w:sz w:val="23"/>
          <w:szCs w:val="23"/>
        </w:rPr>
        <w:t>abaco</w:t>
      </w:r>
      <w:proofErr w:type="spellEnd"/>
      <w:r>
        <w:rPr>
          <w:rFonts w:ascii="Arial" w:hAnsi="Arial" w:cs="Arial"/>
          <w:sz w:val="23"/>
          <w:szCs w:val="23"/>
        </w:rPr>
        <w:t>:</w:t>
      </w:r>
    </w:p>
    <w:p w:rsidR="00771942" w:rsidRPr="00210FD8" w:rsidRDefault="00771942" w:rsidP="00771942">
      <w:pPr>
        <w:autoSpaceDE w:val="0"/>
        <w:autoSpaceDN w:val="0"/>
        <w:adjustRightInd w:val="0"/>
        <w:spacing w:after="0" w:line="360" w:lineRule="auto"/>
        <w:ind w:firstLine="708"/>
        <w:jc w:val="both"/>
        <w:rPr>
          <w:rFonts w:ascii="Arial" w:hAnsi="Arial" w:cs="Arial"/>
          <w:sz w:val="23"/>
          <w:szCs w:val="23"/>
          <w:lang w:val="en-US"/>
        </w:rPr>
      </w:pPr>
      <w:proofErr w:type="spellStart"/>
      <w:r w:rsidRPr="00210FD8">
        <w:rPr>
          <w:rFonts w:ascii="Arial" w:hAnsi="Arial" w:cs="Arial"/>
          <w:sz w:val="23"/>
          <w:szCs w:val="23"/>
          <w:lang w:val="en-US"/>
        </w:rPr>
        <w:t>Hm</w:t>
      </w:r>
      <w:proofErr w:type="spellEnd"/>
      <w:r w:rsidRPr="00210FD8">
        <w:rPr>
          <w:rFonts w:ascii="Arial" w:hAnsi="Arial" w:cs="Arial"/>
          <w:sz w:val="23"/>
          <w:szCs w:val="23"/>
          <w:lang w:val="en-US"/>
        </w:rPr>
        <w:t>= 35cm 5</w:t>
      </w:r>
      <w:proofErr w:type="gramStart"/>
      <w:r w:rsidRPr="00210FD8">
        <w:rPr>
          <w:rFonts w:ascii="Arial" w:hAnsi="Arial" w:cs="Arial"/>
          <w:sz w:val="23"/>
          <w:szCs w:val="23"/>
          <w:lang w:val="en-US"/>
        </w:rPr>
        <w:t>,00</w:t>
      </w:r>
      <w:proofErr w:type="gramEnd"/>
      <w:r w:rsidRPr="00210FD8">
        <w:rPr>
          <w:rFonts w:ascii="Arial" w:hAnsi="Arial" w:cs="Arial"/>
          <w:sz w:val="23"/>
          <w:szCs w:val="23"/>
          <w:lang w:val="en-US"/>
        </w:rPr>
        <w:t xml:space="preserve"> x 2,0 + 1</w:t>
      </w:r>
      <w:r w:rsidR="00A605F7">
        <w:rPr>
          <w:rFonts w:ascii="Arial" w:hAnsi="Arial" w:cs="Arial"/>
          <w:sz w:val="23"/>
          <w:szCs w:val="23"/>
          <w:lang w:val="en-US"/>
        </w:rPr>
        <w:t>5</w:t>
      </w:r>
      <w:r w:rsidRPr="00210FD8">
        <w:rPr>
          <w:rFonts w:ascii="Arial" w:hAnsi="Arial" w:cs="Arial"/>
          <w:sz w:val="23"/>
          <w:szCs w:val="23"/>
          <w:lang w:val="en-US"/>
        </w:rPr>
        <w:t xml:space="preserve"> x 1,0 +</w:t>
      </w:r>
      <w:proofErr w:type="spellStart"/>
      <w:r w:rsidRPr="00210FD8">
        <w:rPr>
          <w:rFonts w:ascii="Arial" w:hAnsi="Arial" w:cs="Arial"/>
          <w:sz w:val="23"/>
          <w:szCs w:val="23"/>
          <w:lang w:val="en-US"/>
        </w:rPr>
        <w:t>hsb</w:t>
      </w:r>
      <w:proofErr w:type="spellEnd"/>
      <w:r w:rsidRPr="00210FD8">
        <w:rPr>
          <w:rFonts w:ascii="Arial" w:hAnsi="Arial" w:cs="Arial"/>
          <w:sz w:val="23"/>
          <w:szCs w:val="23"/>
          <w:lang w:val="en-US"/>
        </w:rPr>
        <w:t xml:space="preserve"> x 1 = 35,00</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proofErr w:type="spellStart"/>
      <w:r w:rsidRPr="00C27917">
        <w:rPr>
          <w:rFonts w:ascii="Arial" w:hAnsi="Arial" w:cs="Arial"/>
          <w:sz w:val="23"/>
          <w:szCs w:val="23"/>
        </w:rPr>
        <w:t>Hsb</w:t>
      </w:r>
      <w:proofErr w:type="spellEnd"/>
      <w:r w:rsidRPr="00C27917">
        <w:rPr>
          <w:rFonts w:ascii="Arial" w:hAnsi="Arial" w:cs="Arial"/>
          <w:sz w:val="23"/>
          <w:szCs w:val="23"/>
        </w:rPr>
        <w:t>= 1</w:t>
      </w:r>
      <w:r w:rsidR="00A605F7">
        <w:rPr>
          <w:rFonts w:ascii="Arial" w:hAnsi="Arial" w:cs="Arial"/>
          <w:sz w:val="23"/>
          <w:szCs w:val="23"/>
        </w:rPr>
        <w:t>0</w:t>
      </w:r>
      <w:r w:rsidRPr="00C27917">
        <w:rPr>
          <w:rFonts w:ascii="Arial" w:hAnsi="Arial" w:cs="Arial"/>
          <w:sz w:val="23"/>
          <w:szCs w:val="23"/>
        </w:rPr>
        <w:t xml:space="preserve"> cm</w:t>
      </w:r>
    </w:p>
    <w:p w:rsidR="00771942" w:rsidRPr="00C27917" w:rsidRDefault="00771942" w:rsidP="00771942">
      <w:pPr>
        <w:autoSpaceDE w:val="0"/>
        <w:autoSpaceDN w:val="0"/>
        <w:adjustRightInd w:val="0"/>
        <w:spacing w:after="0" w:line="360" w:lineRule="auto"/>
        <w:ind w:firstLine="708"/>
        <w:jc w:val="both"/>
        <w:rPr>
          <w:rFonts w:ascii="Arial" w:hAnsi="Arial" w:cs="Arial"/>
          <w:sz w:val="23"/>
          <w:szCs w:val="23"/>
        </w:rPr>
      </w:pPr>
    </w:p>
    <w:p w:rsidR="00771942" w:rsidRPr="00C27917" w:rsidRDefault="00771942" w:rsidP="00771942">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RESUMO</w:t>
      </w:r>
    </w:p>
    <w:p w:rsidR="00771942" w:rsidRDefault="00771942" w:rsidP="00771942">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lastRenderedPageBreak/>
        <w:t>Execução C.B.U.Q.</w:t>
      </w:r>
      <w:proofErr w:type="gramStart"/>
      <w:r>
        <w:rPr>
          <w:rFonts w:ascii="Arial" w:hAnsi="Arial" w:cs="Arial"/>
          <w:b/>
          <w:sz w:val="23"/>
          <w:szCs w:val="23"/>
        </w:rPr>
        <w:t xml:space="preserve">  </w:t>
      </w:r>
      <w:proofErr w:type="gramEnd"/>
      <w:r>
        <w:rPr>
          <w:rFonts w:ascii="Arial" w:hAnsi="Arial" w:cs="Arial"/>
          <w:b/>
          <w:sz w:val="23"/>
          <w:szCs w:val="23"/>
        </w:rPr>
        <w:t>= 5</w:t>
      </w:r>
      <w:r w:rsidRPr="00C27917">
        <w:rPr>
          <w:rFonts w:ascii="Arial" w:hAnsi="Arial" w:cs="Arial"/>
          <w:b/>
          <w:sz w:val="23"/>
          <w:szCs w:val="23"/>
        </w:rPr>
        <w:t xml:space="preserve"> cm</w:t>
      </w:r>
    </w:p>
    <w:p w:rsidR="00771942" w:rsidRPr="00C27917" w:rsidRDefault="00771942" w:rsidP="00771942">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 xml:space="preserve">Base brita graduada </w:t>
      </w:r>
      <w:r>
        <w:rPr>
          <w:rFonts w:ascii="Arial" w:hAnsi="Arial" w:cs="Arial"/>
          <w:b/>
          <w:sz w:val="23"/>
          <w:szCs w:val="23"/>
        </w:rPr>
        <w:t>= 15</w:t>
      </w:r>
      <w:r w:rsidRPr="00C27917">
        <w:rPr>
          <w:rFonts w:ascii="Arial" w:hAnsi="Arial" w:cs="Arial"/>
          <w:b/>
          <w:sz w:val="23"/>
          <w:szCs w:val="23"/>
        </w:rPr>
        <w:t xml:space="preserve"> cm</w:t>
      </w:r>
      <w:r>
        <w:rPr>
          <w:rFonts w:ascii="Arial" w:hAnsi="Arial" w:cs="Arial"/>
          <w:b/>
          <w:sz w:val="23"/>
          <w:szCs w:val="23"/>
        </w:rPr>
        <w:t xml:space="preserve"> </w:t>
      </w:r>
    </w:p>
    <w:p w:rsidR="00C27917"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b/>
          <w:sz w:val="23"/>
          <w:szCs w:val="23"/>
        </w:rPr>
        <w:t xml:space="preserve">Paralelepípedo existente </w:t>
      </w:r>
      <w:r w:rsidRPr="00C27917">
        <w:rPr>
          <w:rFonts w:ascii="Arial" w:hAnsi="Arial" w:cs="Arial"/>
          <w:b/>
          <w:sz w:val="23"/>
          <w:szCs w:val="23"/>
        </w:rPr>
        <w:t>= 1</w:t>
      </w:r>
      <w:r w:rsidR="00A605F7">
        <w:rPr>
          <w:rFonts w:ascii="Arial" w:hAnsi="Arial" w:cs="Arial"/>
          <w:b/>
          <w:sz w:val="23"/>
          <w:szCs w:val="23"/>
        </w:rPr>
        <w:t>0</w:t>
      </w:r>
      <w:r w:rsidRPr="00C27917">
        <w:rPr>
          <w:rFonts w:ascii="Arial" w:hAnsi="Arial" w:cs="Arial"/>
          <w:b/>
          <w:sz w:val="23"/>
          <w:szCs w:val="23"/>
        </w:rPr>
        <w:t xml:space="preserve"> cm</w:t>
      </w:r>
      <w:r w:rsidR="002A328D">
        <w:rPr>
          <w:rFonts w:ascii="Arial" w:hAnsi="Arial" w:cs="Arial"/>
          <w:sz w:val="23"/>
          <w:szCs w:val="23"/>
        </w:rPr>
        <w:t xml:space="preserve"> </w:t>
      </w:r>
    </w:p>
    <w:p w:rsidR="00A605F7" w:rsidRDefault="00A605F7" w:rsidP="00D91768">
      <w:pPr>
        <w:autoSpaceDE w:val="0"/>
        <w:autoSpaceDN w:val="0"/>
        <w:adjustRightInd w:val="0"/>
        <w:spacing w:after="0" w:line="360" w:lineRule="auto"/>
        <w:jc w:val="both"/>
        <w:rPr>
          <w:rFonts w:ascii="Arial" w:hAnsi="Arial" w:cs="Arial"/>
          <w:sz w:val="23"/>
          <w:szCs w:val="23"/>
        </w:rPr>
      </w:pP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MATERIAIS</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Os materiais constituintes serão os provenientes exclusivamente de materiais</w:t>
      </w:r>
      <w:r w:rsidR="001515D8">
        <w:rPr>
          <w:rFonts w:ascii="Arial" w:hAnsi="Arial" w:cs="Arial"/>
          <w:sz w:val="23"/>
          <w:szCs w:val="23"/>
        </w:rPr>
        <w:t xml:space="preserve"> </w:t>
      </w:r>
      <w:r w:rsidRPr="00C27917">
        <w:rPr>
          <w:rFonts w:ascii="Arial" w:hAnsi="Arial" w:cs="Arial"/>
          <w:sz w:val="23"/>
          <w:szCs w:val="23"/>
        </w:rPr>
        <w:t>britados ou produtos provenientes de britagem, sendo a rocha do tipo granítica ou</w:t>
      </w:r>
      <w:r w:rsidR="001515D8">
        <w:rPr>
          <w:rFonts w:ascii="Arial" w:hAnsi="Arial" w:cs="Arial"/>
          <w:sz w:val="23"/>
          <w:szCs w:val="23"/>
        </w:rPr>
        <w:t xml:space="preserve"> </w:t>
      </w:r>
      <w:r w:rsidRPr="00C27917">
        <w:rPr>
          <w:rFonts w:ascii="Arial" w:hAnsi="Arial" w:cs="Arial"/>
          <w:sz w:val="23"/>
          <w:szCs w:val="23"/>
        </w:rPr>
        <w:t>basáltica.</w:t>
      </w:r>
    </w:p>
    <w:p w:rsidR="001515D8" w:rsidRPr="001515D8" w:rsidRDefault="001515D8" w:rsidP="001515D8">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EXECUÇÃO</w:t>
      </w:r>
    </w:p>
    <w:p w:rsidR="001515D8" w:rsidRDefault="001515D8" w:rsidP="00E62AB3">
      <w:pPr>
        <w:autoSpaceDE w:val="0"/>
        <w:autoSpaceDN w:val="0"/>
        <w:adjustRightInd w:val="0"/>
        <w:spacing w:after="0" w:line="360" w:lineRule="auto"/>
        <w:jc w:val="both"/>
        <w:rPr>
          <w:rFonts w:ascii="Arial" w:hAnsi="Arial" w:cs="Arial"/>
          <w:sz w:val="23"/>
          <w:szCs w:val="23"/>
        </w:rPr>
      </w:pPr>
      <w:r>
        <w:rPr>
          <w:rFonts w:ascii="Arial" w:hAnsi="Arial" w:cs="Arial"/>
          <w:sz w:val="23"/>
          <w:szCs w:val="23"/>
        </w:rPr>
        <w:t>.</w:t>
      </w:r>
    </w:p>
    <w:p w:rsidR="005E2CE1" w:rsidRPr="00BD664E" w:rsidRDefault="005E2CE1" w:rsidP="00BD664E">
      <w:pPr>
        <w:autoSpaceDE w:val="0"/>
        <w:autoSpaceDN w:val="0"/>
        <w:adjustRightInd w:val="0"/>
        <w:spacing w:after="0" w:line="360" w:lineRule="auto"/>
        <w:ind w:firstLine="708"/>
        <w:jc w:val="both"/>
        <w:rPr>
          <w:rFonts w:ascii="Arial" w:hAnsi="Arial" w:cs="Arial"/>
          <w:b/>
          <w:sz w:val="23"/>
          <w:szCs w:val="23"/>
        </w:rPr>
      </w:pPr>
      <w:r w:rsidRPr="00BD664E">
        <w:rPr>
          <w:rFonts w:ascii="Arial" w:hAnsi="Arial" w:cs="Arial"/>
          <w:b/>
          <w:sz w:val="23"/>
          <w:szCs w:val="23"/>
        </w:rPr>
        <w:t>EQUIPAMENTO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São indicados os seguintes tipos de equipamentos para a execução da</w:t>
      </w:r>
      <w:r w:rsidR="00BD664E">
        <w:rPr>
          <w:rFonts w:ascii="Arial" w:hAnsi="Arial" w:cs="Arial"/>
          <w:sz w:val="23"/>
          <w:szCs w:val="23"/>
        </w:rPr>
        <w:t xml:space="preserve"> </w:t>
      </w:r>
      <w:r>
        <w:rPr>
          <w:rFonts w:ascii="Arial" w:hAnsi="Arial" w:cs="Arial"/>
          <w:sz w:val="23"/>
          <w:szCs w:val="23"/>
        </w:rPr>
        <w:t>Pintura de ligação: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Vassouras mecânicas rotativas, podendo</w:t>
      </w:r>
      <w:r w:rsidR="00E62AB3">
        <w:rPr>
          <w:rFonts w:ascii="Arial" w:hAnsi="Arial" w:cs="Arial"/>
          <w:sz w:val="23"/>
          <w:szCs w:val="23"/>
        </w:rPr>
        <w:t>, entretanto</w:t>
      </w:r>
      <w:r>
        <w:rPr>
          <w:rFonts w:ascii="Arial" w:hAnsi="Arial" w:cs="Arial"/>
          <w:sz w:val="23"/>
          <w:szCs w:val="23"/>
        </w:rPr>
        <w:t xml:space="preserve"> a operação ser</w:t>
      </w:r>
      <w:r w:rsidR="00BD664E">
        <w:rPr>
          <w:rFonts w:ascii="Arial" w:hAnsi="Arial" w:cs="Arial"/>
          <w:sz w:val="23"/>
          <w:szCs w:val="23"/>
        </w:rPr>
        <w:t xml:space="preserve"> </w:t>
      </w:r>
      <w:r>
        <w:rPr>
          <w:rFonts w:ascii="Arial" w:hAnsi="Arial" w:cs="Arial"/>
          <w:sz w:val="23"/>
          <w:szCs w:val="23"/>
        </w:rPr>
        <w:t>executada manualmente. O jato de ar comprimido poderá, também, ser</w:t>
      </w:r>
      <w:r w:rsidR="00BD664E">
        <w:rPr>
          <w:rFonts w:ascii="Arial" w:hAnsi="Arial" w:cs="Arial"/>
          <w:sz w:val="23"/>
          <w:szCs w:val="23"/>
        </w:rPr>
        <w:t xml:space="preserve"> </w:t>
      </w:r>
      <w:r>
        <w:rPr>
          <w:rFonts w:ascii="Arial" w:hAnsi="Arial" w:cs="Arial"/>
          <w:sz w:val="23"/>
          <w:szCs w:val="23"/>
        </w:rPr>
        <w:t>usado.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Carro equipado com bomba reguladora de pressão e sistema completo</w:t>
      </w:r>
      <w:r w:rsidR="007D4D60">
        <w:rPr>
          <w:rFonts w:ascii="Arial" w:hAnsi="Arial" w:cs="Arial"/>
          <w:sz w:val="23"/>
          <w:szCs w:val="23"/>
        </w:rPr>
        <w:t xml:space="preserve"> </w:t>
      </w:r>
      <w:r>
        <w:rPr>
          <w:rFonts w:ascii="Arial" w:hAnsi="Arial" w:cs="Arial"/>
          <w:sz w:val="23"/>
          <w:szCs w:val="23"/>
        </w:rPr>
        <w:t>de aquecimento.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 xml:space="preserve">Carros distribuidores de ligante betuminoso tipo </w:t>
      </w:r>
      <w:proofErr w:type="spellStart"/>
      <w:r>
        <w:rPr>
          <w:rFonts w:ascii="Arial" w:hAnsi="Arial" w:cs="Arial"/>
          <w:sz w:val="23"/>
          <w:szCs w:val="23"/>
        </w:rPr>
        <w:t>Espagidor</w:t>
      </w:r>
      <w:proofErr w:type="spellEnd"/>
      <w:r>
        <w:rPr>
          <w:rFonts w:ascii="Arial" w:hAnsi="Arial" w:cs="Arial"/>
          <w:sz w:val="23"/>
          <w:szCs w:val="23"/>
        </w:rPr>
        <w:t xml:space="preserve"> de Asfalto.</w:t>
      </w:r>
    </w:p>
    <w:p w:rsidR="005E2CE1" w:rsidRPr="007D4D60" w:rsidRDefault="004E7127" w:rsidP="004E7127">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2,3. </w:t>
      </w:r>
      <w:r w:rsidR="005E2CE1" w:rsidRPr="007D4D60">
        <w:rPr>
          <w:rFonts w:ascii="Arial" w:hAnsi="Arial" w:cs="Arial"/>
          <w:b/>
          <w:sz w:val="23"/>
          <w:szCs w:val="23"/>
        </w:rPr>
        <w:t>EXECUÇÃO</w:t>
      </w:r>
    </w:p>
    <w:p w:rsidR="00EA2DAE" w:rsidRDefault="00EA2DAE"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Será executado primeiramente uma camada de brita graduada faixa “C” </w:t>
      </w:r>
      <w:proofErr w:type="gramStart"/>
      <w:r>
        <w:rPr>
          <w:rFonts w:ascii="Arial" w:hAnsi="Arial" w:cs="Arial"/>
          <w:sz w:val="23"/>
          <w:szCs w:val="23"/>
        </w:rPr>
        <w:t>E-</w:t>
      </w:r>
      <w:r w:rsidR="00771942">
        <w:rPr>
          <w:rFonts w:ascii="Arial" w:hAnsi="Arial" w:cs="Arial"/>
          <w:sz w:val="23"/>
          <w:szCs w:val="23"/>
        </w:rPr>
        <w:t>15</w:t>
      </w:r>
      <w:r>
        <w:rPr>
          <w:rFonts w:ascii="Arial" w:hAnsi="Arial" w:cs="Arial"/>
          <w:sz w:val="23"/>
          <w:szCs w:val="23"/>
        </w:rPr>
        <w:t>,</w:t>
      </w:r>
      <w:proofErr w:type="gramEnd"/>
      <w:r>
        <w:rPr>
          <w:rFonts w:ascii="Arial" w:hAnsi="Arial" w:cs="Arial"/>
          <w:sz w:val="23"/>
          <w:szCs w:val="23"/>
        </w:rPr>
        <w:t>0Cm para regularização e correções das imperfeições da pista de rolamento.</w:t>
      </w:r>
    </w:p>
    <w:p w:rsidR="005E2CE1" w:rsidRDefault="00EA2DAE" w:rsidP="000C3D0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brita graduada devera ser lançada na pista com a umidade ótima de trabalho e espalhada com motoniveladora para conformar e corrigir os defeitos da pista para posteriormente entrar com o rolo de pneu para fazer sua compactação juntamente com o rolo chapa.</w:t>
      </w:r>
      <w:r w:rsidR="000C3D0D">
        <w:rPr>
          <w:rFonts w:ascii="Arial" w:hAnsi="Arial" w:cs="Arial"/>
          <w:sz w:val="23"/>
          <w:szCs w:val="23"/>
        </w:rPr>
        <w:t xml:space="preserve"> </w:t>
      </w:r>
    </w:p>
    <w:p w:rsidR="007D4D60" w:rsidRDefault="000C3D0D"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pós a execução da base de brita graduada a</w:t>
      </w:r>
      <w:r w:rsidR="005E2CE1">
        <w:rPr>
          <w:rFonts w:ascii="Arial" w:hAnsi="Arial" w:cs="Arial"/>
          <w:sz w:val="23"/>
          <w:szCs w:val="23"/>
        </w:rPr>
        <w:t xml:space="preserve">plica-se </w:t>
      </w:r>
      <w:r>
        <w:rPr>
          <w:rFonts w:ascii="Arial" w:hAnsi="Arial" w:cs="Arial"/>
          <w:sz w:val="23"/>
          <w:szCs w:val="23"/>
        </w:rPr>
        <w:t xml:space="preserve">a imprimação na taxa informada no orçamento e aguarda sua penetração nas 72H para liberar a mesma para a aplicação do </w:t>
      </w:r>
      <w:r w:rsidR="005E2CE1">
        <w:rPr>
          <w:rFonts w:ascii="Arial" w:hAnsi="Arial" w:cs="Arial"/>
          <w:sz w:val="23"/>
          <w:szCs w:val="23"/>
        </w:rPr>
        <w:t>ligante betuminoso adequado na temperatura</w:t>
      </w:r>
      <w:r w:rsidR="007D4D60">
        <w:rPr>
          <w:rFonts w:ascii="Arial" w:hAnsi="Arial" w:cs="Arial"/>
          <w:sz w:val="23"/>
          <w:szCs w:val="23"/>
        </w:rPr>
        <w:t xml:space="preserve"> </w:t>
      </w:r>
      <w:r w:rsidR="005E2CE1">
        <w:rPr>
          <w:rFonts w:ascii="Arial" w:hAnsi="Arial" w:cs="Arial"/>
          <w:sz w:val="23"/>
          <w:szCs w:val="23"/>
        </w:rPr>
        <w:t>compatível com o seu tipo, na quantidade recomendada. A temperatura da</w:t>
      </w:r>
      <w:r w:rsidR="007D4D60">
        <w:rPr>
          <w:rFonts w:ascii="Arial" w:hAnsi="Arial" w:cs="Arial"/>
          <w:sz w:val="23"/>
          <w:szCs w:val="23"/>
        </w:rPr>
        <w:t xml:space="preserve"> </w:t>
      </w:r>
      <w:r w:rsidR="005E2CE1">
        <w:rPr>
          <w:rFonts w:ascii="Arial" w:hAnsi="Arial" w:cs="Arial"/>
          <w:sz w:val="23"/>
          <w:szCs w:val="23"/>
        </w:rPr>
        <w:t>aplicação do ligante betuminoso deve ser fixada para cada tipo de ligante em função</w:t>
      </w:r>
      <w:r w:rsidR="007D4D60">
        <w:rPr>
          <w:rFonts w:ascii="Arial" w:hAnsi="Arial" w:cs="Arial"/>
          <w:sz w:val="23"/>
          <w:szCs w:val="23"/>
        </w:rPr>
        <w:t xml:space="preserve"> </w:t>
      </w:r>
      <w:r w:rsidR="005E2CE1">
        <w:rPr>
          <w:rFonts w:ascii="Arial" w:hAnsi="Arial" w:cs="Arial"/>
          <w:sz w:val="23"/>
          <w:szCs w:val="23"/>
        </w:rPr>
        <w:t>da relação temperatura x viscosidade, escolhendo-se a temperatura que</w:t>
      </w:r>
      <w:r w:rsidR="007D4D60">
        <w:rPr>
          <w:rFonts w:ascii="Arial" w:hAnsi="Arial" w:cs="Arial"/>
          <w:sz w:val="23"/>
          <w:szCs w:val="23"/>
        </w:rPr>
        <w:t xml:space="preserve"> </w:t>
      </w:r>
      <w:r w:rsidR="005E2CE1">
        <w:rPr>
          <w:rFonts w:ascii="Arial" w:hAnsi="Arial" w:cs="Arial"/>
          <w:sz w:val="23"/>
          <w:szCs w:val="23"/>
        </w:rPr>
        <w:t>proporcione melhor viscosidade para espalhamento</w:t>
      </w:r>
      <w:r w:rsidR="00582AA5">
        <w:rPr>
          <w:rFonts w:ascii="Arial" w:hAnsi="Arial" w:cs="Arial"/>
          <w:sz w:val="23"/>
          <w:szCs w:val="23"/>
        </w:rPr>
        <w:t xml:space="preserve">, sendo que será uma taxa na pintura de ligação de 0,50 l/m² </w:t>
      </w:r>
      <w:proofErr w:type="gramStart"/>
      <w:r w:rsidR="00582AA5">
        <w:rPr>
          <w:rFonts w:ascii="Arial" w:hAnsi="Arial" w:cs="Arial"/>
          <w:sz w:val="23"/>
          <w:szCs w:val="23"/>
        </w:rPr>
        <w:t>RR.</w:t>
      </w:r>
      <w:proofErr w:type="gramEnd"/>
      <w:r w:rsidR="00582AA5">
        <w:rPr>
          <w:rFonts w:ascii="Arial" w:hAnsi="Arial" w:cs="Arial"/>
          <w:sz w:val="23"/>
          <w:szCs w:val="23"/>
        </w:rPr>
        <w:t>2C</w:t>
      </w:r>
      <w:r w:rsidR="005E2CE1">
        <w:rPr>
          <w:rFonts w:ascii="Arial" w:hAnsi="Arial" w:cs="Arial"/>
          <w:sz w:val="23"/>
          <w:szCs w:val="23"/>
        </w:rPr>
        <w:t>.</w:t>
      </w:r>
      <w:r w:rsidR="007D4D60">
        <w:rPr>
          <w:rFonts w:ascii="Arial" w:hAnsi="Arial" w:cs="Arial"/>
          <w:sz w:val="23"/>
          <w:szCs w:val="23"/>
        </w:rPr>
        <w:t xml:space="preserve"> </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pintura de ligação é executada na pista inteira, </w:t>
      </w:r>
      <w:r w:rsidR="00CA15E8">
        <w:rPr>
          <w:rFonts w:ascii="Arial" w:hAnsi="Arial" w:cs="Arial"/>
          <w:sz w:val="23"/>
          <w:szCs w:val="23"/>
        </w:rPr>
        <w:t>sendo aplicada antes de cada camada asfáltica, dei</w:t>
      </w:r>
      <w:r>
        <w:rPr>
          <w:rFonts w:ascii="Arial" w:hAnsi="Arial" w:cs="Arial"/>
          <w:sz w:val="23"/>
          <w:szCs w:val="23"/>
        </w:rPr>
        <w:t xml:space="preserve">xando-a fechada ao trânsito, sempre que possível. </w:t>
      </w:r>
      <w:r>
        <w:rPr>
          <w:rFonts w:ascii="Arial" w:hAnsi="Arial" w:cs="Arial"/>
          <w:sz w:val="23"/>
          <w:szCs w:val="23"/>
        </w:rPr>
        <w:lastRenderedPageBreak/>
        <w:t>Quando não,</w:t>
      </w:r>
      <w:r w:rsidR="007D4D60">
        <w:rPr>
          <w:rFonts w:ascii="Arial" w:hAnsi="Arial" w:cs="Arial"/>
          <w:sz w:val="23"/>
          <w:szCs w:val="23"/>
        </w:rPr>
        <w:t xml:space="preserve"> </w:t>
      </w:r>
      <w:r>
        <w:rPr>
          <w:rFonts w:ascii="Arial" w:hAnsi="Arial" w:cs="Arial"/>
          <w:sz w:val="23"/>
          <w:szCs w:val="23"/>
        </w:rPr>
        <w:t>trabalha-se em meia pista, fazendo-se a pintura de ligação da adjacente, logo que a</w:t>
      </w:r>
      <w:r w:rsidR="007D4D60">
        <w:rPr>
          <w:rFonts w:ascii="Arial" w:hAnsi="Arial" w:cs="Arial"/>
          <w:sz w:val="23"/>
          <w:szCs w:val="23"/>
        </w:rPr>
        <w:t xml:space="preserve"> </w:t>
      </w:r>
      <w:r>
        <w:rPr>
          <w:rFonts w:ascii="Arial" w:hAnsi="Arial" w:cs="Arial"/>
          <w:sz w:val="23"/>
          <w:szCs w:val="23"/>
        </w:rPr>
        <w:t>pintura permita sua abertura ao trânsito.</w:t>
      </w:r>
    </w:p>
    <w:p w:rsidR="000C3D0D" w:rsidRDefault="005E2CE1"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fim de se evitar a superposição ou excesso de material nos pontos inicial e</w:t>
      </w:r>
      <w:r w:rsidR="007D4D60">
        <w:rPr>
          <w:rFonts w:ascii="Arial" w:hAnsi="Arial" w:cs="Arial"/>
          <w:sz w:val="23"/>
          <w:szCs w:val="23"/>
        </w:rPr>
        <w:t xml:space="preserve"> </w:t>
      </w:r>
      <w:r>
        <w:rPr>
          <w:rFonts w:ascii="Arial" w:hAnsi="Arial" w:cs="Arial"/>
          <w:sz w:val="23"/>
          <w:szCs w:val="23"/>
        </w:rPr>
        <w:t>final das aplicações, colocam-se faixas de papel, transversalmente na pista, de</w:t>
      </w:r>
      <w:r w:rsidR="007D4D60">
        <w:rPr>
          <w:rFonts w:ascii="Arial" w:hAnsi="Arial" w:cs="Arial"/>
          <w:sz w:val="23"/>
          <w:szCs w:val="23"/>
        </w:rPr>
        <w:t xml:space="preserve"> </w:t>
      </w:r>
      <w:r>
        <w:rPr>
          <w:rFonts w:ascii="Arial" w:hAnsi="Arial" w:cs="Arial"/>
          <w:sz w:val="23"/>
          <w:szCs w:val="23"/>
        </w:rPr>
        <w:t>modo que o material betuminoso comece e termine ao sair da barra de distribuição</w:t>
      </w:r>
      <w:r w:rsidR="007D4D60">
        <w:rPr>
          <w:rFonts w:ascii="Arial" w:hAnsi="Arial" w:cs="Arial"/>
          <w:sz w:val="23"/>
          <w:szCs w:val="23"/>
        </w:rPr>
        <w:t xml:space="preserve"> </w:t>
      </w:r>
      <w:r>
        <w:rPr>
          <w:rFonts w:ascii="Arial" w:hAnsi="Arial" w:cs="Arial"/>
          <w:sz w:val="23"/>
          <w:szCs w:val="23"/>
        </w:rPr>
        <w:t>sobre essas faixas, as quais, a seguir, serão retiradas; e qualquer falha na</w:t>
      </w:r>
      <w:r w:rsidR="007D4D60">
        <w:rPr>
          <w:rFonts w:ascii="Arial" w:hAnsi="Arial" w:cs="Arial"/>
          <w:sz w:val="23"/>
          <w:szCs w:val="23"/>
        </w:rPr>
        <w:t xml:space="preserve"> </w:t>
      </w:r>
      <w:r>
        <w:rPr>
          <w:rFonts w:ascii="Arial" w:hAnsi="Arial" w:cs="Arial"/>
          <w:sz w:val="23"/>
          <w:szCs w:val="23"/>
        </w:rPr>
        <w:t>aplicação, imediatamente corrigida.</w:t>
      </w:r>
    </w:p>
    <w:p w:rsidR="00461C10" w:rsidRDefault="000C3D0D" w:rsidP="00461C10">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 xml:space="preserve">Após a aplicação da pintura de ligação e seu rompimento inicia a execução da camada </w:t>
      </w:r>
      <w:proofErr w:type="spellStart"/>
      <w:r>
        <w:rPr>
          <w:rFonts w:ascii="Arial" w:hAnsi="Arial" w:cs="Arial"/>
          <w:sz w:val="23"/>
          <w:szCs w:val="23"/>
        </w:rPr>
        <w:t>asfaltica</w:t>
      </w:r>
      <w:proofErr w:type="spellEnd"/>
      <w:r>
        <w:rPr>
          <w:rFonts w:ascii="Arial" w:hAnsi="Arial" w:cs="Arial"/>
          <w:sz w:val="23"/>
          <w:szCs w:val="23"/>
        </w:rPr>
        <w:t xml:space="preserve"> faixa “C” DENIT com </w:t>
      </w:r>
      <w:proofErr w:type="gramStart"/>
      <w:r>
        <w:rPr>
          <w:rFonts w:ascii="Arial" w:hAnsi="Arial" w:cs="Arial"/>
          <w:sz w:val="23"/>
          <w:szCs w:val="23"/>
        </w:rPr>
        <w:t>vibro acabadora na temperatura aproximada de 170°C</w:t>
      </w:r>
      <w:proofErr w:type="gramEnd"/>
      <w:r>
        <w:rPr>
          <w:rFonts w:ascii="Arial" w:hAnsi="Arial" w:cs="Arial"/>
          <w:sz w:val="23"/>
          <w:szCs w:val="23"/>
        </w:rPr>
        <w:t>, após iniciada a execução do CBUQ inicia a rolagem com o rolo pneumático e em seguida a rolagem com rolo chapa para dar acabamento, sendo admitido o CG- em 97%.</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 xml:space="preserve"> CAMADA DE BRITA GRADUADA</w:t>
      </w:r>
    </w:p>
    <w:p w:rsidR="00461C10" w:rsidRPr="00C27917"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Será executada camada de b</w:t>
      </w:r>
      <w:r>
        <w:rPr>
          <w:rFonts w:ascii="Arial" w:hAnsi="Arial" w:cs="Arial"/>
          <w:sz w:val="23"/>
          <w:szCs w:val="23"/>
        </w:rPr>
        <w:t>ase graduada</w:t>
      </w:r>
      <w:r w:rsidR="00771942">
        <w:rPr>
          <w:rFonts w:ascii="Arial" w:hAnsi="Arial" w:cs="Arial"/>
          <w:sz w:val="23"/>
          <w:szCs w:val="23"/>
        </w:rPr>
        <w:t xml:space="preserve"> com espessura de </w:t>
      </w:r>
      <w:proofErr w:type="gramStart"/>
      <w:r w:rsidR="00771942">
        <w:rPr>
          <w:rFonts w:ascii="Arial" w:hAnsi="Arial" w:cs="Arial"/>
          <w:sz w:val="23"/>
          <w:szCs w:val="23"/>
        </w:rPr>
        <w:t>15</w:t>
      </w:r>
      <w:r w:rsidRPr="00C27917">
        <w:rPr>
          <w:rFonts w:ascii="Arial" w:hAnsi="Arial" w:cs="Arial"/>
          <w:sz w:val="23"/>
          <w:szCs w:val="23"/>
        </w:rPr>
        <w:t>cm</w:t>
      </w:r>
      <w:proofErr w:type="gramEnd"/>
      <w:r w:rsidRPr="00C27917">
        <w:rPr>
          <w:rFonts w:ascii="Arial" w:hAnsi="Arial" w:cs="Arial"/>
          <w:sz w:val="23"/>
          <w:szCs w:val="23"/>
        </w:rPr>
        <w:t>. Para os</w:t>
      </w:r>
      <w:r>
        <w:rPr>
          <w:rFonts w:ascii="Arial" w:hAnsi="Arial" w:cs="Arial"/>
          <w:sz w:val="23"/>
          <w:szCs w:val="23"/>
        </w:rPr>
        <w:t xml:space="preserve"> </w:t>
      </w:r>
      <w:r w:rsidRPr="00C27917">
        <w:rPr>
          <w:rFonts w:ascii="Arial" w:hAnsi="Arial" w:cs="Arial"/>
          <w:sz w:val="23"/>
          <w:szCs w:val="23"/>
        </w:rPr>
        <w:t>serviços deverão ser seguidas as especificações do DER-SC-ES-T-02/92, no</w:t>
      </w:r>
      <w:r>
        <w:rPr>
          <w:rFonts w:ascii="Arial" w:hAnsi="Arial" w:cs="Arial"/>
          <w:sz w:val="23"/>
          <w:szCs w:val="23"/>
        </w:rPr>
        <w:t xml:space="preserve"> </w:t>
      </w:r>
      <w:r w:rsidRPr="00C27917">
        <w:rPr>
          <w:rFonts w:ascii="Arial" w:hAnsi="Arial" w:cs="Arial"/>
          <w:sz w:val="23"/>
          <w:szCs w:val="23"/>
        </w:rPr>
        <w:t>tocante a especificações de materiais, compactação, execução dos serviços,</w:t>
      </w:r>
      <w:r>
        <w:rPr>
          <w:rFonts w:ascii="Arial" w:hAnsi="Arial" w:cs="Arial"/>
          <w:sz w:val="23"/>
          <w:szCs w:val="23"/>
        </w:rPr>
        <w:t xml:space="preserve"> </w:t>
      </w:r>
      <w:r w:rsidRPr="00C27917">
        <w:rPr>
          <w:rFonts w:ascii="Arial" w:hAnsi="Arial" w:cs="Arial"/>
          <w:sz w:val="23"/>
          <w:szCs w:val="23"/>
        </w:rPr>
        <w:t>controle tecnológico, controle geométrico e outros.</w:t>
      </w:r>
    </w:p>
    <w:p w:rsidR="00461C10" w:rsidRPr="00C27917"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Todos os serviços a serem realizados devem ser acompanhados de serviços</w:t>
      </w:r>
      <w:r>
        <w:rPr>
          <w:rFonts w:ascii="Arial" w:hAnsi="Arial" w:cs="Arial"/>
          <w:sz w:val="23"/>
          <w:szCs w:val="23"/>
        </w:rPr>
        <w:t xml:space="preserve"> </w:t>
      </w:r>
      <w:r w:rsidRPr="00C27917">
        <w:rPr>
          <w:rFonts w:ascii="Arial" w:hAnsi="Arial" w:cs="Arial"/>
          <w:sz w:val="23"/>
          <w:szCs w:val="23"/>
        </w:rPr>
        <w:t>através de topografia com aparelho de precisão, como por exemplo, locação,</w:t>
      </w:r>
      <w:r>
        <w:rPr>
          <w:rFonts w:ascii="Arial" w:hAnsi="Arial" w:cs="Arial"/>
          <w:sz w:val="23"/>
          <w:szCs w:val="23"/>
        </w:rPr>
        <w:t xml:space="preserve"> </w:t>
      </w:r>
      <w:r w:rsidRPr="00C27917">
        <w:rPr>
          <w:rFonts w:ascii="Arial" w:hAnsi="Arial" w:cs="Arial"/>
          <w:sz w:val="23"/>
          <w:szCs w:val="23"/>
        </w:rPr>
        <w:t>nivelamento e outros.</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MATERIAIS</w:t>
      </w:r>
    </w:p>
    <w:p w:rsidR="00461C10" w:rsidRPr="00C27917"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Os materiais constituintes serão os provenientes exclusivamente de materiais</w:t>
      </w:r>
      <w:r>
        <w:rPr>
          <w:rFonts w:ascii="Arial" w:hAnsi="Arial" w:cs="Arial"/>
          <w:sz w:val="23"/>
          <w:szCs w:val="23"/>
        </w:rPr>
        <w:t xml:space="preserve"> </w:t>
      </w:r>
      <w:r w:rsidRPr="00C27917">
        <w:rPr>
          <w:rFonts w:ascii="Arial" w:hAnsi="Arial" w:cs="Arial"/>
          <w:sz w:val="23"/>
          <w:szCs w:val="23"/>
        </w:rPr>
        <w:t>britados ou produtos provenientes de britagem, sendo a rocha do tipo granítica ou</w:t>
      </w:r>
      <w:r>
        <w:rPr>
          <w:rFonts w:ascii="Arial" w:hAnsi="Arial" w:cs="Arial"/>
          <w:sz w:val="23"/>
          <w:szCs w:val="23"/>
        </w:rPr>
        <w:t xml:space="preserve"> </w:t>
      </w:r>
      <w:r w:rsidRPr="00C27917">
        <w:rPr>
          <w:rFonts w:ascii="Arial" w:hAnsi="Arial" w:cs="Arial"/>
          <w:sz w:val="23"/>
          <w:szCs w:val="23"/>
        </w:rPr>
        <w:t>basáltica.</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EQUIPAMENTO</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São indicados os seguintes tipos de equipamentos para a execução de Base</w:t>
      </w:r>
      <w:r>
        <w:rPr>
          <w:rFonts w:ascii="Arial" w:hAnsi="Arial" w:cs="Arial"/>
          <w:sz w:val="23"/>
          <w:szCs w:val="23"/>
        </w:rPr>
        <w:t xml:space="preserve"> </w:t>
      </w:r>
      <w:r w:rsidRPr="00C27917">
        <w:rPr>
          <w:rFonts w:ascii="Arial" w:hAnsi="Arial" w:cs="Arial"/>
          <w:sz w:val="23"/>
          <w:szCs w:val="23"/>
        </w:rPr>
        <w:t xml:space="preserve">Granular: </w:t>
      </w:r>
      <w:proofErr w:type="spellStart"/>
      <w:r w:rsidRPr="00C27917">
        <w:rPr>
          <w:rFonts w:ascii="Arial" w:hAnsi="Arial" w:cs="Arial"/>
          <w:sz w:val="23"/>
          <w:szCs w:val="23"/>
        </w:rPr>
        <w:t>Motonive</w:t>
      </w:r>
      <w:r>
        <w:rPr>
          <w:rFonts w:ascii="Arial" w:hAnsi="Arial" w:cs="Arial"/>
          <w:sz w:val="23"/>
          <w:szCs w:val="23"/>
        </w:rPr>
        <w:t>ladora</w:t>
      </w:r>
      <w:proofErr w:type="spellEnd"/>
      <w:r>
        <w:rPr>
          <w:rFonts w:ascii="Arial" w:hAnsi="Arial" w:cs="Arial"/>
          <w:sz w:val="23"/>
          <w:szCs w:val="23"/>
        </w:rPr>
        <w:t xml:space="preserve"> Pesada com </w:t>
      </w:r>
      <w:proofErr w:type="spellStart"/>
      <w:r>
        <w:rPr>
          <w:rFonts w:ascii="Arial" w:hAnsi="Arial" w:cs="Arial"/>
          <w:sz w:val="23"/>
          <w:szCs w:val="23"/>
        </w:rPr>
        <w:t>Escarificador</w:t>
      </w:r>
      <w:proofErr w:type="spellEnd"/>
      <w:r w:rsidRPr="00C27917">
        <w:rPr>
          <w:rFonts w:ascii="Arial" w:hAnsi="Arial" w:cs="Arial"/>
          <w:sz w:val="23"/>
          <w:szCs w:val="23"/>
        </w:rPr>
        <w:t>; Carro Tanque distribuidor de</w:t>
      </w:r>
      <w:r>
        <w:rPr>
          <w:rFonts w:ascii="Arial" w:hAnsi="Arial" w:cs="Arial"/>
          <w:sz w:val="23"/>
          <w:szCs w:val="23"/>
        </w:rPr>
        <w:t xml:space="preserve"> </w:t>
      </w:r>
      <w:proofErr w:type="gramStart"/>
      <w:r>
        <w:rPr>
          <w:rFonts w:ascii="Arial" w:hAnsi="Arial" w:cs="Arial"/>
          <w:sz w:val="23"/>
          <w:szCs w:val="23"/>
        </w:rPr>
        <w:t>água ;</w:t>
      </w:r>
      <w:proofErr w:type="gramEnd"/>
      <w:r>
        <w:rPr>
          <w:rFonts w:ascii="Arial" w:hAnsi="Arial" w:cs="Arial"/>
          <w:sz w:val="23"/>
          <w:szCs w:val="23"/>
        </w:rPr>
        <w:t xml:space="preserve"> Rolos compactadores tipo pé-de-carneiro, liso vibratório e pneumático; Grade de disco; </w:t>
      </w:r>
      <w:proofErr w:type="spellStart"/>
      <w:r>
        <w:rPr>
          <w:rFonts w:ascii="Arial" w:hAnsi="Arial" w:cs="Arial"/>
          <w:sz w:val="23"/>
          <w:szCs w:val="23"/>
        </w:rPr>
        <w:t>Pulvimisturador</w:t>
      </w:r>
      <w:proofErr w:type="spellEnd"/>
      <w:r>
        <w:rPr>
          <w:rFonts w:ascii="Arial" w:hAnsi="Arial" w:cs="Arial"/>
          <w:sz w:val="23"/>
          <w:szCs w:val="23"/>
        </w:rPr>
        <w:t xml:space="preserve"> ; Central de mistura. </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Além disso</w:t>
      </w:r>
      <w:proofErr w:type="gramEnd"/>
      <w:r>
        <w:rPr>
          <w:rFonts w:ascii="Arial" w:hAnsi="Arial" w:cs="Arial"/>
          <w:sz w:val="23"/>
          <w:szCs w:val="23"/>
        </w:rPr>
        <w:t xml:space="preserve"> poderão ser utilizados outros equipamentos aceitos pela fiscalização.</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EXECUÇÃO</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execução da base compreende as operações de mistura e pulverização, umedecimento ou secagem dos materiais realizados na pista ou em central de </w:t>
      </w:r>
      <w:r>
        <w:rPr>
          <w:rFonts w:ascii="Arial" w:hAnsi="Arial" w:cs="Arial"/>
          <w:sz w:val="23"/>
          <w:szCs w:val="23"/>
        </w:rPr>
        <w:lastRenderedPageBreak/>
        <w:t xml:space="preserve">mistura, bem como o espalhamento, compactação e acabamento na pista devidamente preparada na largura desejada, nas quantidades que permitam, </w:t>
      </w:r>
      <w:proofErr w:type="gramStart"/>
      <w:r>
        <w:rPr>
          <w:rFonts w:ascii="Arial" w:hAnsi="Arial" w:cs="Arial"/>
          <w:sz w:val="23"/>
          <w:szCs w:val="23"/>
        </w:rPr>
        <w:t>após</w:t>
      </w:r>
      <w:proofErr w:type="gramEnd"/>
    </w:p>
    <w:p w:rsidR="00461C10" w:rsidRDefault="00461C10" w:rsidP="00461C10">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a</w:t>
      </w:r>
      <w:proofErr w:type="gramEnd"/>
      <w:r>
        <w:rPr>
          <w:rFonts w:ascii="Arial" w:hAnsi="Arial" w:cs="Arial"/>
          <w:sz w:val="23"/>
          <w:szCs w:val="23"/>
        </w:rPr>
        <w:t xml:space="preserve"> compactação, atingir a espessura projetada. Os materiais de base serão explorados, preparados e espalhados de acordo com especificações complementares;</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houver a necessidade de se executar camada de base com espessura final superior a 20 cm, estas serão subdivididas em camadas parciais.  A espessura mínima de</w:t>
      </w:r>
      <w:r w:rsidR="00A605F7">
        <w:rPr>
          <w:rFonts w:ascii="Arial" w:hAnsi="Arial" w:cs="Arial"/>
          <w:sz w:val="23"/>
          <w:szCs w:val="23"/>
        </w:rPr>
        <w:t xml:space="preserve"> qualquer camada de base será 15</w:t>
      </w:r>
      <w:r>
        <w:rPr>
          <w:rFonts w:ascii="Arial" w:hAnsi="Arial" w:cs="Arial"/>
          <w:sz w:val="23"/>
          <w:szCs w:val="23"/>
        </w:rPr>
        <w:t xml:space="preserve"> cm, após a compactação.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p>
    <w:p w:rsidR="005E2CE1" w:rsidRPr="007D4D60" w:rsidRDefault="004E7127" w:rsidP="00BD664E">
      <w:pPr>
        <w:autoSpaceDE w:val="0"/>
        <w:autoSpaceDN w:val="0"/>
        <w:adjustRightInd w:val="0"/>
        <w:spacing w:after="0" w:line="360" w:lineRule="auto"/>
        <w:ind w:firstLine="708"/>
        <w:jc w:val="both"/>
        <w:rPr>
          <w:rFonts w:ascii="Arial" w:hAnsi="Arial" w:cs="Arial"/>
          <w:b/>
          <w:sz w:val="23"/>
          <w:szCs w:val="23"/>
        </w:rPr>
      </w:pPr>
      <w:proofErr w:type="gramStart"/>
      <w:r>
        <w:rPr>
          <w:rFonts w:ascii="Arial" w:hAnsi="Arial" w:cs="Arial"/>
          <w:b/>
          <w:sz w:val="23"/>
          <w:szCs w:val="23"/>
        </w:rPr>
        <w:t>2,4</w:t>
      </w:r>
      <w:r w:rsidR="005E2CE1" w:rsidRPr="007D4D60">
        <w:rPr>
          <w:rFonts w:ascii="Arial" w:hAnsi="Arial" w:cs="Arial"/>
          <w:b/>
          <w:sz w:val="23"/>
          <w:szCs w:val="23"/>
        </w:rPr>
        <w:t xml:space="preserve"> .</w:t>
      </w:r>
      <w:proofErr w:type="gramEnd"/>
      <w:r w:rsidR="005E2CE1" w:rsidRPr="007D4D60">
        <w:rPr>
          <w:rFonts w:ascii="Arial" w:hAnsi="Arial" w:cs="Arial"/>
          <w:b/>
          <w:sz w:val="23"/>
          <w:szCs w:val="23"/>
        </w:rPr>
        <w:t xml:space="preserve"> APLICAÇÃO DE CONCRETO ASFÁLTICO</w:t>
      </w:r>
    </w:p>
    <w:p w:rsidR="000C3D0D" w:rsidRPr="0037728F" w:rsidRDefault="0037728F" w:rsidP="0037728F">
      <w:pPr>
        <w:autoSpaceDE w:val="0"/>
        <w:autoSpaceDN w:val="0"/>
        <w:adjustRightInd w:val="0"/>
        <w:spacing w:after="0" w:line="360" w:lineRule="auto"/>
        <w:ind w:firstLine="708"/>
        <w:jc w:val="both"/>
        <w:rPr>
          <w:rFonts w:ascii="Arial" w:hAnsi="Arial" w:cs="Arial"/>
          <w:b/>
          <w:sz w:val="23"/>
          <w:szCs w:val="23"/>
        </w:rPr>
      </w:pPr>
      <w:proofErr w:type="gramStart"/>
      <w:r>
        <w:rPr>
          <w:rFonts w:ascii="Arial" w:hAnsi="Arial" w:cs="Arial"/>
          <w:sz w:val="23"/>
          <w:szCs w:val="23"/>
        </w:rPr>
        <w:t>inicia</w:t>
      </w:r>
      <w:proofErr w:type="gramEnd"/>
      <w:r>
        <w:rPr>
          <w:rFonts w:ascii="Arial" w:hAnsi="Arial" w:cs="Arial"/>
          <w:sz w:val="23"/>
          <w:szCs w:val="23"/>
        </w:rPr>
        <w:t xml:space="preserve"> a execução da camada </w:t>
      </w:r>
      <w:proofErr w:type="spellStart"/>
      <w:r>
        <w:rPr>
          <w:rFonts w:ascii="Arial" w:hAnsi="Arial" w:cs="Arial"/>
          <w:sz w:val="23"/>
          <w:szCs w:val="23"/>
        </w:rPr>
        <w:t>asfaltica</w:t>
      </w:r>
      <w:proofErr w:type="spellEnd"/>
      <w:r>
        <w:rPr>
          <w:rFonts w:ascii="Arial" w:hAnsi="Arial" w:cs="Arial"/>
          <w:sz w:val="23"/>
          <w:szCs w:val="23"/>
        </w:rPr>
        <w:t xml:space="preserve"> faixa “C” DENIT com vibro acabadora na temperatura aproximada de 170°C, após iniciada a execução do CBUQ inicia a rolagem com o rolo pneumático e em seguida a rolagem com rolo chapa para dar acabamento, sendo admitido o CG- em 97%.</w:t>
      </w:r>
    </w:p>
    <w:p w:rsidR="000C3D0D" w:rsidRDefault="000C3D0D" w:rsidP="007D4D60">
      <w:pPr>
        <w:autoSpaceDE w:val="0"/>
        <w:autoSpaceDN w:val="0"/>
        <w:adjustRightInd w:val="0"/>
        <w:spacing w:after="0" w:line="360" w:lineRule="auto"/>
        <w:ind w:firstLine="708"/>
        <w:jc w:val="both"/>
        <w:rPr>
          <w:rFonts w:ascii="Arial" w:hAnsi="Arial" w:cs="Arial"/>
          <w:sz w:val="23"/>
          <w:szCs w:val="23"/>
        </w:rPr>
      </w:pP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Para os serviços deverão ser seguidas as especificações do </w:t>
      </w:r>
      <w:r w:rsidR="00F137D8">
        <w:rPr>
          <w:rFonts w:ascii="Arial" w:hAnsi="Arial" w:cs="Arial"/>
          <w:sz w:val="23"/>
          <w:szCs w:val="23"/>
        </w:rPr>
        <w:t>D</w:t>
      </w:r>
      <w:r w:rsidR="00E62AB3">
        <w:rPr>
          <w:rFonts w:ascii="Arial" w:hAnsi="Arial" w:cs="Arial"/>
          <w:sz w:val="23"/>
          <w:szCs w:val="23"/>
        </w:rPr>
        <w:t>E</w:t>
      </w:r>
      <w:r w:rsidR="00F137D8">
        <w:rPr>
          <w:rFonts w:ascii="Arial" w:hAnsi="Arial" w:cs="Arial"/>
          <w:sz w:val="23"/>
          <w:szCs w:val="23"/>
        </w:rPr>
        <w:t>INFRA</w:t>
      </w:r>
      <w:r>
        <w:rPr>
          <w:rFonts w:ascii="Arial" w:hAnsi="Arial" w:cs="Arial"/>
          <w:sz w:val="23"/>
          <w:szCs w:val="23"/>
        </w:rPr>
        <w:t>-SC-ES-T- 05/92, no tocante a especificações de materiais, compactação, execução dos serviços, controle tecnológico, controle geométrico e outros.</w:t>
      </w:r>
    </w:p>
    <w:p w:rsidR="007D4D60" w:rsidRDefault="004E7127" w:rsidP="007D4D60">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2,5. </w:t>
      </w:r>
      <w:r w:rsidR="007D4D60" w:rsidRPr="007D4D60">
        <w:rPr>
          <w:rFonts w:ascii="Arial" w:hAnsi="Arial" w:cs="Arial"/>
          <w:b/>
          <w:sz w:val="23"/>
          <w:szCs w:val="23"/>
        </w:rPr>
        <w:t>MATERIAIS</w:t>
      </w: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p>
    <w:p w:rsidR="007D4D60" w:rsidRPr="007D4D60" w:rsidRDefault="004E7127" w:rsidP="004E7127">
      <w:pPr>
        <w:autoSpaceDE w:val="0"/>
        <w:autoSpaceDN w:val="0"/>
        <w:adjustRightInd w:val="0"/>
        <w:spacing w:after="0" w:line="360" w:lineRule="auto"/>
        <w:ind w:left="708" w:firstLine="708"/>
        <w:jc w:val="both"/>
        <w:rPr>
          <w:rFonts w:ascii="Arial" w:hAnsi="Arial" w:cs="Arial"/>
          <w:b/>
          <w:sz w:val="23"/>
          <w:szCs w:val="23"/>
        </w:rPr>
      </w:pPr>
      <w:proofErr w:type="gramStart"/>
      <w:r>
        <w:rPr>
          <w:rFonts w:ascii="Arial" w:hAnsi="Arial" w:cs="Arial"/>
          <w:b/>
          <w:sz w:val="23"/>
          <w:szCs w:val="23"/>
        </w:rPr>
        <w:t>2</w:t>
      </w:r>
      <w:proofErr w:type="gramEnd"/>
      <w:r>
        <w:rPr>
          <w:rFonts w:ascii="Arial" w:hAnsi="Arial" w:cs="Arial"/>
          <w:b/>
          <w:sz w:val="23"/>
          <w:szCs w:val="23"/>
        </w:rPr>
        <w:t xml:space="preserve">,5,1. </w:t>
      </w:r>
      <w:r w:rsidR="007D4D60" w:rsidRPr="007D4D60">
        <w:rPr>
          <w:rFonts w:ascii="Arial" w:hAnsi="Arial" w:cs="Arial"/>
          <w:b/>
          <w:sz w:val="23"/>
          <w:szCs w:val="23"/>
        </w:rPr>
        <w:t>MATERIAL BETUMINOSO</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utilizado o Cimento Asfáltico CAP 50/70 como material betuminoso</w:t>
      </w:r>
      <w:proofErr w:type="gramStart"/>
      <w:r>
        <w:rPr>
          <w:rFonts w:ascii="Arial" w:hAnsi="Arial" w:cs="Arial"/>
          <w:sz w:val="23"/>
          <w:szCs w:val="23"/>
        </w:rPr>
        <w:t xml:space="preserve">  </w:t>
      </w:r>
      <w:proofErr w:type="gramEnd"/>
      <w:r>
        <w:rPr>
          <w:rFonts w:ascii="Arial" w:hAnsi="Arial" w:cs="Arial"/>
          <w:sz w:val="23"/>
          <w:szCs w:val="23"/>
        </w:rPr>
        <w:t>Só</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poderá</w:t>
      </w:r>
      <w:proofErr w:type="gramEnd"/>
      <w:r>
        <w:rPr>
          <w:rFonts w:ascii="Arial" w:hAnsi="Arial" w:cs="Arial"/>
          <w:sz w:val="23"/>
          <w:szCs w:val="23"/>
        </w:rPr>
        <w:t xml:space="preserve"> ser descarregado após analisado e aprovado, após a realização dos ensaios de controle de qualidade.</w:t>
      </w:r>
    </w:p>
    <w:p w:rsidR="00A605F7" w:rsidRDefault="00A605F7" w:rsidP="007D4D60">
      <w:pPr>
        <w:autoSpaceDE w:val="0"/>
        <w:autoSpaceDN w:val="0"/>
        <w:adjustRightInd w:val="0"/>
        <w:spacing w:after="0" w:line="360" w:lineRule="auto"/>
        <w:ind w:firstLine="708"/>
        <w:jc w:val="both"/>
        <w:rPr>
          <w:rFonts w:ascii="Arial" w:hAnsi="Arial" w:cs="Arial"/>
          <w:sz w:val="23"/>
          <w:szCs w:val="23"/>
        </w:rPr>
      </w:pPr>
    </w:p>
    <w:p w:rsidR="007D4D60" w:rsidRPr="007D4D60" w:rsidRDefault="004E7127" w:rsidP="004E7127">
      <w:pPr>
        <w:autoSpaceDE w:val="0"/>
        <w:autoSpaceDN w:val="0"/>
        <w:adjustRightInd w:val="0"/>
        <w:spacing w:after="0" w:line="360" w:lineRule="auto"/>
        <w:ind w:left="708" w:firstLine="708"/>
        <w:jc w:val="both"/>
        <w:rPr>
          <w:rFonts w:ascii="Arial" w:hAnsi="Arial" w:cs="Arial"/>
          <w:b/>
          <w:sz w:val="23"/>
          <w:szCs w:val="23"/>
        </w:rPr>
      </w:pPr>
      <w:proofErr w:type="gramStart"/>
      <w:r>
        <w:rPr>
          <w:rFonts w:ascii="Arial" w:hAnsi="Arial" w:cs="Arial"/>
          <w:b/>
          <w:sz w:val="23"/>
          <w:szCs w:val="23"/>
        </w:rPr>
        <w:t>2</w:t>
      </w:r>
      <w:proofErr w:type="gramEnd"/>
      <w:r>
        <w:rPr>
          <w:rFonts w:ascii="Arial" w:hAnsi="Arial" w:cs="Arial"/>
          <w:b/>
          <w:sz w:val="23"/>
          <w:szCs w:val="23"/>
        </w:rPr>
        <w:t xml:space="preserve">,5,2. </w:t>
      </w:r>
      <w:r w:rsidR="007D4D60" w:rsidRPr="007D4D60">
        <w:rPr>
          <w:rFonts w:ascii="Arial" w:hAnsi="Arial" w:cs="Arial"/>
          <w:b/>
          <w:sz w:val="23"/>
          <w:szCs w:val="23"/>
        </w:rPr>
        <w:t>AGREGADOS</w:t>
      </w:r>
    </w:p>
    <w:p w:rsidR="007D4D60" w:rsidRDefault="007D4D60" w:rsidP="00F16AD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Antes da utilização dos agregados minerais, estes deverão ser </w:t>
      </w:r>
      <w:r w:rsidR="00F16AD7">
        <w:rPr>
          <w:rFonts w:ascii="Arial" w:hAnsi="Arial" w:cs="Arial"/>
          <w:sz w:val="23"/>
          <w:szCs w:val="23"/>
        </w:rPr>
        <w:t>analisados</w:t>
      </w:r>
      <w:r>
        <w:rPr>
          <w:rFonts w:ascii="Arial" w:hAnsi="Arial" w:cs="Arial"/>
          <w:sz w:val="23"/>
          <w:szCs w:val="23"/>
        </w:rPr>
        <w:t xml:space="preserve"> de</w:t>
      </w:r>
      <w:r w:rsidR="00F16AD7">
        <w:rPr>
          <w:rFonts w:ascii="Arial" w:hAnsi="Arial" w:cs="Arial"/>
          <w:sz w:val="23"/>
          <w:szCs w:val="23"/>
        </w:rPr>
        <w:t xml:space="preserve"> </w:t>
      </w:r>
      <w:r>
        <w:rPr>
          <w:rFonts w:ascii="Arial" w:hAnsi="Arial" w:cs="Arial"/>
          <w:sz w:val="23"/>
          <w:szCs w:val="23"/>
        </w:rPr>
        <w:t>forma que não ocorram variações de traço de granulometrias, densidades</w:t>
      </w:r>
      <w:proofErr w:type="gramStart"/>
      <w:r>
        <w:rPr>
          <w:rFonts w:ascii="Arial" w:hAnsi="Arial" w:cs="Arial"/>
          <w:sz w:val="23"/>
          <w:szCs w:val="23"/>
        </w:rPr>
        <w:t xml:space="preserve">  </w:t>
      </w:r>
      <w:proofErr w:type="gramEnd"/>
      <w:r>
        <w:rPr>
          <w:rFonts w:ascii="Arial" w:hAnsi="Arial" w:cs="Arial"/>
          <w:sz w:val="23"/>
          <w:szCs w:val="23"/>
        </w:rPr>
        <w:t xml:space="preserve">demais </w:t>
      </w:r>
      <w:r w:rsidR="00F16AD7">
        <w:rPr>
          <w:rFonts w:ascii="Arial" w:hAnsi="Arial" w:cs="Arial"/>
          <w:sz w:val="23"/>
          <w:szCs w:val="23"/>
        </w:rPr>
        <w:t>c</w:t>
      </w:r>
      <w:r>
        <w:rPr>
          <w:rFonts w:ascii="Arial" w:hAnsi="Arial" w:cs="Arial"/>
          <w:sz w:val="23"/>
          <w:szCs w:val="23"/>
        </w:rPr>
        <w:t>aracterísticas díspares com o projeto de mistura. Quando do seu recebimento, só poderá ser utilizado após analisado e aprovado, após a realização dos ensaios de cont</w:t>
      </w:r>
      <w:r w:rsidR="00F16AD7">
        <w:rPr>
          <w:rFonts w:ascii="Arial" w:hAnsi="Arial" w:cs="Arial"/>
          <w:sz w:val="23"/>
          <w:szCs w:val="23"/>
        </w:rPr>
        <w:t>role de qualidade</w:t>
      </w:r>
      <w:r>
        <w:rPr>
          <w:rFonts w:ascii="Arial" w:hAnsi="Arial" w:cs="Arial"/>
          <w:sz w:val="23"/>
          <w:szCs w:val="23"/>
        </w:rPr>
        <w:t>.</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agregados minerais deverão ser estocados separadamente, de modo a evitar a mistura de dois ou mais tipos de agregados.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Deverão ser previamente cobertos, a fim de que estes não sejam contaminados</w:t>
      </w:r>
      <w:r w:rsidR="00F16AD7">
        <w:rPr>
          <w:rFonts w:ascii="Arial" w:hAnsi="Arial" w:cs="Arial"/>
          <w:sz w:val="23"/>
          <w:szCs w:val="23"/>
        </w:rPr>
        <w:t xml:space="preserve"> </w:t>
      </w:r>
      <w:r>
        <w:rPr>
          <w:rFonts w:ascii="Arial" w:hAnsi="Arial" w:cs="Arial"/>
          <w:sz w:val="23"/>
          <w:szCs w:val="23"/>
        </w:rPr>
        <w:t>por carga de material particulado em suspensão ou que recebam precipitações pluviométricas, o que tende a carrear para os pontos mais baixos os grão</w:t>
      </w:r>
      <w:r w:rsidR="00F16AD7">
        <w:rPr>
          <w:rFonts w:ascii="Arial" w:hAnsi="Arial" w:cs="Arial"/>
          <w:sz w:val="23"/>
          <w:szCs w:val="23"/>
        </w:rPr>
        <w:t>s</w:t>
      </w:r>
      <w:r>
        <w:rPr>
          <w:rFonts w:ascii="Arial" w:hAnsi="Arial" w:cs="Arial"/>
          <w:sz w:val="23"/>
          <w:szCs w:val="23"/>
        </w:rPr>
        <w:t xml:space="preserve"> de menores dimensões.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p>
    <w:p w:rsidR="007D4D60" w:rsidRPr="007D4D60" w:rsidRDefault="004E7127" w:rsidP="004E7127">
      <w:pPr>
        <w:autoSpaceDE w:val="0"/>
        <w:autoSpaceDN w:val="0"/>
        <w:adjustRightInd w:val="0"/>
        <w:spacing w:after="0" w:line="360" w:lineRule="auto"/>
        <w:ind w:left="708" w:firstLine="708"/>
        <w:jc w:val="both"/>
        <w:rPr>
          <w:rFonts w:ascii="Arial" w:hAnsi="Arial" w:cs="Arial"/>
          <w:b/>
          <w:sz w:val="23"/>
          <w:szCs w:val="23"/>
        </w:rPr>
      </w:pPr>
      <w:proofErr w:type="gramStart"/>
      <w:r>
        <w:rPr>
          <w:rFonts w:ascii="Arial" w:hAnsi="Arial" w:cs="Arial"/>
          <w:b/>
          <w:sz w:val="23"/>
          <w:szCs w:val="23"/>
        </w:rPr>
        <w:t>2</w:t>
      </w:r>
      <w:proofErr w:type="gramEnd"/>
      <w:r>
        <w:rPr>
          <w:rFonts w:ascii="Arial" w:hAnsi="Arial" w:cs="Arial"/>
          <w:b/>
          <w:sz w:val="23"/>
          <w:szCs w:val="23"/>
        </w:rPr>
        <w:t xml:space="preserve">,5,3. </w:t>
      </w:r>
      <w:r w:rsidR="007D4D60" w:rsidRPr="007D4D60">
        <w:rPr>
          <w:rFonts w:ascii="Arial" w:hAnsi="Arial" w:cs="Arial"/>
          <w:b/>
          <w:sz w:val="23"/>
          <w:szCs w:val="23"/>
        </w:rPr>
        <w:t>Composição da Mistura</w:t>
      </w:r>
    </w:p>
    <w:p w:rsidR="007D4D60" w:rsidRDefault="007D4D60" w:rsidP="005135D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composição de concreto betuminoso deve satisfazer os requisitos no que diz respeito </w:t>
      </w:r>
      <w:r w:rsidR="00F16AD7">
        <w:rPr>
          <w:rFonts w:ascii="Arial" w:hAnsi="Arial" w:cs="Arial"/>
          <w:sz w:val="23"/>
          <w:szCs w:val="23"/>
        </w:rPr>
        <w:t>à</w:t>
      </w:r>
      <w:r>
        <w:rPr>
          <w:rFonts w:ascii="Arial" w:hAnsi="Arial" w:cs="Arial"/>
          <w:sz w:val="23"/>
          <w:szCs w:val="23"/>
        </w:rPr>
        <w:t xml:space="preserve"> granulometria e aos percentuais do ligante betuminoso. Nesta etapa deverão ser feitos o controle tecnológico com as verificações de</w:t>
      </w:r>
      <w:proofErr w:type="gramStart"/>
      <w:r>
        <w:rPr>
          <w:rFonts w:ascii="Arial" w:hAnsi="Arial" w:cs="Arial"/>
          <w:sz w:val="23"/>
          <w:szCs w:val="23"/>
        </w:rPr>
        <w:t xml:space="preserve"> </w:t>
      </w:r>
      <w:r w:rsidR="00187D05">
        <w:rPr>
          <w:rFonts w:ascii="Arial" w:hAnsi="Arial" w:cs="Arial"/>
          <w:sz w:val="23"/>
          <w:szCs w:val="23"/>
        </w:rPr>
        <w:t xml:space="preserve"> </w:t>
      </w:r>
      <w:proofErr w:type="gramEnd"/>
      <w:r>
        <w:rPr>
          <w:rFonts w:ascii="Arial" w:hAnsi="Arial" w:cs="Arial"/>
          <w:sz w:val="23"/>
          <w:szCs w:val="23"/>
        </w:rPr>
        <w:t>modo a garantir-se que os materiais utilizados na produção, bem como o traço da</w:t>
      </w:r>
      <w:r w:rsidR="005135DD">
        <w:rPr>
          <w:rFonts w:ascii="Arial" w:hAnsi="Arial" w:cs="Arial"/>
          <w:sz w:val="23"/>
          <w:szCs w:val="23"/>
        </w:rPr>
        <w:t xml:space="preserve"> </w:t>
      </w:r>
      <w:r>
        <w:rPr>
          <w:rFonts w:ascii="Arial" w:hAnsi="Arial" w:cs="Arial"/>
          <w:sz w:val="23"/>
          <w:szCs w:val="23"/>
        </w:rPr>
        <w:t>mistura são compatíveis com o projeto e as normas técnicas. A empresa executora</w:t>
      </w:r>
      <w:r w:rsidR="00240649">
        <w:rPr>
          <w:rFonts w:ascii="Arial" w:hAnsi="Arial" w:cs="Arial"/>
          <w:sz w:val="23"/>
          <w:szCs w:val="23"/>
        </w:rPr>
        <w:t xml:space="preserve"> </w:t>
      </w:r>
      <w:r>
        <w:rPr>
          <w:rFonts w:ascii="Arial" w:hAnsi="Arial" w:cs="Arial"/>
          <w:sz w:val="23"/>
          <w:szCs w:val="23"/>
        </w:rPr>
        <w:t xml:space="preserve">deverá fornecer </w:t>
      </w:r>
      <w:proofErr w:type="gramStart"/>
      <w:r>
        <w:rPr>
          <w:rFonts w:ascii="Arial" w:hAnsi="Arial" w:cs="Arial"/>
          <w:sz w:val="23"/>
          <w:szCs w:val="23"/>
        </w:rPr>
        <w:t>a composição da mistura a fiscalização</w:t>
      </w:r>
      <w:proofErr w:type="gramEnd"/>
      <w:r>
        <w:rPr>
          <w:rFonts w:ascii="Arial" w:hAnsi="Arial" w:cs="Arial"/>
          <w:sz w:val="23"/>
          <w:szCs w:val="23"/>
        </w:rPr>
        <w:t>.</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7D4D60" w:rsidRPr="00240649" w:rsidRDefault="004E7127" w:rsidP="007D4D60">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2,6. </w:t>
      </w:r>
      <w:r w:rsidR="007D4D60" w:rsidRPr="00240649">
        <w:rPr>
          <w:rFonts w:ascii="Arial" w:hAnsi="Arial" w:cs="Arial"/>
          <w:b/>
          <w:sz w:val="23"/>
          <w:szCs w:val="23"/>
        </w:rPr>
        <w:t>EQUIPAMENTO</w:t>
      </w:r>
    </w:p>
    <w:p w:rsidR="007D4D60" w:rsidRDefault="007D4D60"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 equipamento, antes do início da execução da obra, deverá ser examinado,</w:t>
      </w:r>
      <w:r w:rsidR="00240649">
        <w:rPr>
          <w:rFonts w:ascii="Arial" w:hAnsi="Arial" w:cs="Arial"/>
          <w:sz w:val="23"/>
          <w:szCs w:val="23"/>
        </w:rPr>
        <w:t xml:space="preserve"> </w:t>
      </w:r>
      <w:r>
        <w:rPr>
          <w:rFonts w:ascii="Arial" w:hAnsi="Arial" w:cs="Arial"/>
          <w:sz w:val="23"/>
          <w:szCs w:val="23"/>
        </w:rPr>
        <w:t>devendo estar de acordo com esta especificação. Os equipamentos requeridos são</w:t>
      </w:r>
      <w:r w:rsidR="00240649">
        <w:rPr>
          <w:rFonts w:ascii="Arial" w:hAnsi="Arial" w:cs="Arial"/>
          <w:sz w:val="23"/>
          <w:szCs w:val="23"/>
        </w:rPr>
        <w:t xml:space="preserve"> </w:t>
      </w:r>
      <w:r>
        <w:rPr>
          <w:rFonts w:ascii="Arial" w:hAnsi="Arial" w:cs="Arial"/>
          <w:sz w:val="23"/>
          <w:szCs w:val="23"/>
        </w:rPr>
        <w:t>os seguintes: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Ligante Betuminoso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Agregados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Usina para Misturas Betuminosas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Caminhões para Transporte da Mistura: caminhões tipo basculante.</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 xml:space="preserve">Equipamento para Espalhamento: O equipamento para espalhamento e acabamento deverá ser constituído de </w:t>
      </w:r>
      <w:proofErr w:type="spellStart"/>
      <w:r>
        <w:rPr>
          <w:rFonts w:ascii="Arial" w:hAnsi="Arial" w:cs="Arial"/>
          <w:sz w:val="23"/>
          <w:szCs w:val="23"/>
        </w:rPr>
        <w:t>pavimentadoras</w:t>
      </w:r>
      <w:proofErr w:type="spellEnd"/>
      <w:r>
        <w:rPr>
          <w:rFonts w:ascii="Arial" w:hAnsi="Arial" w:cs="Arial"/>
          <w:sz w:val="23"/>
          <w:szCs w:val="23"/>
        </w:rPr>
        <w:t xml:space="preserve"> automotrizes, capazes de espalhar e conformar a mistura no alinhamento, cotas e abaulamento requeridos.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Equipamento para a Compressão: O equipamento para a compressão será constituído por rolo pneumático e rolo metálico liso, tipo tandem ou rolo vibratório.</w:t>
      </w:r>
    </w:p>
    <w:p w:rsidR="00240649" w:rsidRDefault="004E7127" w:rsidP="00240649">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2,7. </w:t>
      </w:r>
      <w:r w:rsidR="00240649" w:rsidRPr="00240649">
        <w:rPr>
          <w:rFonts w:ascii="Arial" w:hAnsi="Arial" w:cs="Arial"/>
          <w:b/>
          <w:sz w:val="23"/>
          <w:szCs w:val="23"/>
        </w:rPr>
        <w:t>EXECUÇÃO</w:t>
      </w: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temperatura de aplicação do cimento asfáltico deve ser determinada para cada tipo de ligante, em função da relação temperatura-viscosidade. </w:t>
      </w:r>
      <w:r w:rsidRPr="00240649">
        <w:rPr>
          <w:rFonts w:ascii="Arial" w:hAnsi="Arial" w:cs="Arial"/>
          <w:sz w:val="23"/>
          <w:szCs w:val="23"/>
        </w:rPr>
        <w:t>Produção do Concreto Betuminoso</w:t>
      </w:r>
      <w:r>
        <w:rPr>
          <w:rFonts w:ascii="Arial" w:hAnsi="Arial" w:cs="Arial"/>
          <w:sz w:val="23"/>
          <w:szCs w:val="23"/>
        </w:rPr>
        <w:t>.</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A produção do concreto betuminoso é efetuada em usinas apropriadas, conforme anteriormente especificado.</w:t>
      </w:r>
      <w:r w:rsidR="006F47F1">
        <w:rPr>
          <w:rFonts w:ascii="Arial" w:hAnsi="Arial" w:cs="Arial"/>
          <w:sz w:val="23"/>
          <w:szCs w:val="23"/>
        </w:rPr>
        <w:t xml:space="preserve"> </w:t>
      </w:r>
      <w:r>
        <w:rPr>
          <w:rFonts w:ascii="Arial" w:hAnsi="Arial" w:cs="Arial"/>
          <w:sz w:val="23"/>
          <w:szCs w:val="23"/>
        </w:rPr>
        <w:t xml:space="preserve">A mistura final deverá ser </w:t>
      </w:r>
      <w:proofErr w:type="spellStart"/>
      <w:r>
        <w:rPr>
          <w:rFonts w:ascii="Arial" w:hAnsi="Arial" w:cs="Arial"/>
          <w:sz w:val="23"/>
          <w:szCs w:val="23"/>
        </w:rPr>
        <w:t>homogênia</w:t>
      </w:r>
      <w:proofErr w:type="spellEnd"/>
      <w:r>
        <w:rPr>
          <w:rFonts w:ascii="Arial" w:hAnsi="Arial" w:cs="Arial"/>
          <w:sz w:val="23"/>
          <w:szCs w:val="23"/>
        </w:rPr>
        <w:t xml:space="preserve">, isenta de partículas recobertas ou segregadas. Durante a </w:t>
      </w:r>
      <w:proofErr w:type="spellStart"/>
      <w:r>
        <w:rPr>
          <w:rFonts w:ascii="Arial" w:hAnsi="Arial" w:cs="Arial"/>
          <w:sz w:val="23"/>
          <w:szCs w:val="23"/>
        </w:rPr>
        <w:t>misturação</w:t>
      </w:r>
      <w:proofErr w:type="spellEnd"/>
      <w:r>
        <w:rPr>
          <w:rFonts w:ascii="Arial" w:hAnsi="Arial" w:cs="Arial"/>
          <w:sz w:val="23"/>
          <w:szCs w:val="23"/>
        </w:rPr>
        <w:t xml:space="preserve">, não deverão ser </w:t>
      </w:r>
      <w:r>
        <w:rPr>
          <w:rFonts w:ascii="Arial" w:hAnsi="Arial" w:cs="Arial"/>
          <w:sz w:val="23"/>
          <w:szCs w:val="23"/>
        </w:rPr>
        <w:lastRenderedPageBreak/>
        <w:t>evidentes vazamentos de agregados ou ligantes pelo batente da comporta. Os bicos de injeção de asfalto deverão estar desobstruídos, com vazão equalizada entre si.</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Transporte do Concreto Betuminoso</w:t>
      </w:r>
      <w:r>
        <w:rPr>
          <w:rFonts w:ascii="Arial" w:hAnsi="Arial" w:cs="Arial"/>
          <w:sz w:val="23"/>
          <w:szCs w:val="23"/>
        </w:rPr>
        <w:t xml:space="preserve"> O concreto betuminoso produzido deverá ser transportado, da usina ao ponto de aplicação, nos veículos basculantes.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necessário, para que a mistura seja colocada na pista à temperatura especificada, cada carregamento deverá ser coberto com lona ou outro material aceitável, com tamanho suficiente para proteger a mistura.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Distribuição e Compressão da Mistura</w:t>
      </w:r>
      <w:r>
        <w:rPr>
          <w:rFonts w:ascii="Arial" w:hAnsi="Arial" w:cs="Arial"/>
          <w:sz w:val="23"/>
          <w:szCs w:val="23"/>
        </w:rPr>
        <w:t xml:space="preserve"> BO lançamento de concreto asfáltico só deverá ser consumado se a pista apresentar com </w:t>
      </w:r>
      <w:r w:rsidR="00016A79">
        <w:rPr>
          <w:rFonts w:ascii="Arial" w:hAnsi="Arial" w:cs="Arial"/>
          <w:sz w:val="23"/>
          <w:szCs w:val="23"/>
        </w:rPr>
        <w:t>pintura</w:t>
      </w:r>
      <w:r>
        <w:rPr>
          <w:rFonts w:ascii="Arial" w:hAnsi="Arial" w:cs="Arial"/>
          <w:sz w:val="23"/>
          <w:szCs w:val="23"/>
        </w:rPr>
        <w:t xml:space="preserve"> devidamente aceita, se</w:t>
      </w:r>
      <w:r w:rsidRPr="00016A79">
        <w:rPr>
          <w:rFonts w:ascii="Arial" w:hAnsi="Arial" w:cs="Arial"/>
          <w:b/>
          <w:sz w:val="23"/>
          <w:szCs w:val="23"/>
        </w:rPr>
        <w:t xml:space="preserve"> </w:t>
      </w:r>
      <w:r>
        <w:rPr>
          <w:rFonts w:ascii="Arial" w:hAnsi="Arial" w:cs="Arial"/>
          <w:sz w:val="23"/>
          <w:szCs w:val="23"/>
        </w:rPr>
        <w:t xml:space="preserve">a pista estiver seca, limpa e a temperatura ambiente acima de 10°C. A distribuição do concreto betuminoso deve ser feita por máquinas </w:t>
      </w:r>
      <w:r w:rsidR="00E81633">
        <w:rPr>
          <w:rFonts w:ascii="Arial" w:hAnsi="Arial" w:cs="Arial"/>
          <w:sz w:val="23"/>
          <w:szCs w:val="23"/>
        </w:rPr>
        <w:t>tipo motoniveladores com pneu liso</w:t>
      </w:r>
      <w:r w:rsidR="00016A79">
        <w:rPr>
          <w:rFonts w:ascii="Arial" w:hAnsi="Arial" w:cs="Arial"/>
          <w:sz w:val="23"/>
          <w:szCs w:val="23"/>
        </w:rPr>
        <w:t xml:space="preserve"> para fazer regularização em camada de </w:t>
      </w:r>
      <w:proofErr w:type="gramStart"/>
      <w:r w:rsidR="00016A79">
        <w:rPr>
          <w:rFonts w:ascii="Arial" w:hAnsi="Arial" w:cs="Arial"/>
          <w:sz w:val="23"/>
          <w:szCs w:val="23"/>
        </w:rPr>
        <w:t>3cm</w:t>
      </w:r>
      <w:proofErr w:type="gramEnd"/>
      <w:r w:rsidR="00016A79">
        <w:rPr>
          <w:rFonts w:ascii="Arial" w:hAnsi="Arial" w:cs="Arial"/>
          <w:sz w:val="23"/>
          <w:szCs w:val="23"/>
        </w:rPr>
        <w:t xml:space="preserve"> e com maquina </w:t>
      </w:r>
      <w:proofErr w:type="spellStart"/>
      <w:r w:rsidR="00016A79">
        <w:rPr>
          <w:rFonts w:ascii="Arial" w:hAnsi="Arial" w:cs="Arial"/>
          <w:sz w:val="23"/>
          <w:szCs w:val="23"/>
        </w:rPr>
        <w:t>vibroacabadora</w:t>
      </w:r>
      <w:proofErr w:type="spellEnd"/>
      <w:r w:rsidR="00016A79">
        <w:rPr>
          <w:rFonts w:ascii="Arial" w:hAnsi="Arial" w:cs="Arial"/>
          <w:sz w:val="23"/>
          <w:szCs w:val="23"/>
        </w:rPr>
        <w:t xml:space="preserve"> capa de acabamento de 3cm</w:t>
      </w:r>
      <w:r>
        <w:rPr>
          <w:rFonts w:ascii="Arial" w:hAnsi="Arial" w:cs="Arial"/>
          <w:sz w:val="23"/>
          <w:szCs w:val="23"/>
        </w:rPr>
        <w:t xml:space="preserve">. Em ficha apropriada, deverão ser anotados todos os dados relativos </w:t>
      </w:r>
      <w:proofErr w:type="gramStart"/>
      <w:r>
        <w:rPr>
          <w:rFonts w:ascii="Arial" w:hAnsi="Arial" w:cs="Arial"/>
          <w:sz w:val="23"/>
          <w:szCs w:val="23"/>
        </w:rPr>
        <w:t>a</w:t>
      </w:r>
      <w:proofErr w:type="gramEnd"/>
      <w:r w:rsidR="00E81633">
        <w:rPr>
          <w:rFonts w:ascii="Arial" w:hAnsi="Arial" w:cs="Arial"/>
          <w:sz w:val="23"/>
          <w:szCs w:val="23"/>
        </w:rPr>
        <w:t xml:space="preserve"> </w:t>
      </w:r>
      <w:r>
        <w:rPr>
          <w:rFonts w:ascii="Arial" w:hAnsi="Arial" w:cs="Arial"/>
          <w:sz w:val="23"/>
          <w:szCs w:val="23"/>
        </w:rPr>
        <w:t>descarga e lançamento do usinado. Caso ocorram irregularidades na superfície da camada, estas deverão ser sanadas pela adição manual de concreto betuminoso, sendo esse espalhamento efetuado por meio de ancinhos e rodos metálicos.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dist</w:t>
      </w:r>
      <w:r w:rsidR="00016A79">
        <w:rPr>
          <w:rFonts w:ascii="Arial" w:hAnsi="Arial" w:cs="Arial"/>
          <w:sz w:val="23"/>
          <w:szCs w:val="23"/>
        </w:rPr>
        <w:t>ribuição do concreto betuminoso tanto de regularização quanto de acabamento</w:t>
      </w:r>
      <w:r>
        <w:rPr>
          <w:rFonts w:ascii="Arial" w:hAnsi="Arial" w:cs="Arial"/>
          <w:sz w:val="23"/>
          <w:szCs w:val="23"/>
        </w:rPr>
        <w:t xml:space="preserve"> tem início a rolagem. Como norma geral, a temperatura de rolagem é a mais elevada que a mistura betuminosa possa suportar, temperatura essa fixada, experimentalmente, para cada caso.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Caso sejam empregados rolos de pneus, de pressão variável, inicia-se a rolagem com baixa pressão, a qual será aumentada à medida que a mistura vai sendo compactada, e, </w:t>
      </w:r>
      <w:r w:rsidR="00BA6BC2">
        <w:rPr>
          <w:rFonts w:ascii="Arial" w:hAnsi="Arial" w:cs="Arial"/>
          <w:sz w:val="23"/>
          <w:szCs w:val="23"/>
        </w:rPr>
        <w:t>consequentemente</w:t>
      </w:r>
      <w:r>
        <w:rPr>
          <w:rFonts w:ascii="Arial" w:hAnsi="Arial" w:cs="Arial"/>
          <w:sz w:val="23"/>
          <w:szCs w:val="23"/>
        </w:rPr>
        <w:t>, suportando pressões mais elevadas.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compressão será iniciada pelos bordos, longitudinalmente, continuando em direção ao eixo da pista. Nas curvas, de acordo com a superelevação, a compressão deve começar sempre do ponto mais baixo para o mais alto. Cada passada do rolo deve ser recoberta na seguinte de, pelo menos, metade da largura rolada. Em qualquer caso, a operação de rolagem perdurará até o momento em que seja atingida a compactação especificada.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Durante a rolagem não serão permitidas mudanças de direção e inversões bruscas de marcha, nem estacionamento do equipamento sobre o revestimento recém-rolado. As rodas do rolo deverão ser umedecidas adequadamente, de modo </w:t>
      </w:r>
      <w:r>
        <w:rPr>
          <w:rFonts w:ascii="Arial" w:hAnsi="Arial" w:cs="Arial"/>
          <w:sz w:val="23"/>
          <w:szCs w:val="23"/>
        </w:rPr>
        <w:lastRenderedPageBreak/>
        <w:t xml:space="preserve">a evitar a aderência da mistura. Sobre o revestimento recém-executado deverá ser vetado o tráfego de veículos, bem como parada de máquinas e equipamentos, por um período mínimo de 48 horas após a sua execução.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Todos os serviços a serem realizados devem ser acompanhados de serviços através de topografia com aparelho de precisão, como </w:t>
      </w:r>
      <w:proofErr w:type="gramStart"/>
      <w:r>
        <w:rPr>
          <w:rFonts w:ascii="Arial" w:hAnsi="Arial" w:cs="Arial"/>
          <w:sz w:val="23"/>
          <w:szCs w:val="23"/>
        </w:rPr>
        <w:t>por exemplo</w:t>
      </w:r>
      <w:proofErr w:type="gramEnd"/>
      <w:r>
        <w:rPr>
          <w:rFonts w:ascii="Arial" w:hAnsi="Arial" w:cs="Arial"/>
          <w:sz w:val="23"/>
          <w:szCs w:val="23"/>
        </w:rPr>
        <w:t xml:space="preserve"> locação, nivelamento e outros.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 controle tecnológico e geométrico deverá ser feito de acordo com as especificações do </w:t>
      </w:r>
      <w:r w:rsidR="00E62AB3">
        <w:rPr>
          <w:rFonts w:ascii="Arial" w:hAnsi="Arial" w:cs="Arial"/>
          <w:sz w:val="23"/>
          <w:szCs w:val="23"/>
        </w:rPr>
        <w:t>DEINFRA</w:t>
      </w:r>
      <w:r>
        <w:rPr>
          <w:rFonts w:ascii="Arial" w:hAnsi="Arial" w:cs="Arial"/>
          <w:sz w:val="23"/>
          <w:szCs w:val="23"/>
        </w:rPr>
        <w:t>-SC-ES-P05/92.</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4E7127" w:rsidP="004E7127">
      <w:pPr>
        <w:autoSpaceDE w:val="0"/>
        <w:autoSpaceDN w:val="0"/>
        <w:adjustRightInd w:val="0"/>
        <w:spacing w:after="0" w:line="360" w:lineRule="auto"/>
        <w:jc w:val="both"/>
        <w:rPr>
          <w:rFonts w:ascii="Arial" w:hAnsi="Arial" w:cs="Arial"/>
          <w:b/>
          <w:sz w:val="23"/>
          <w:szCs w:val="23"/>
        </w:rPr>
      </w:pPr>
      <w:proofErr w:type="gramStart"/>
      <w:r>
        <w:rPr>
          <w:rFonts w:ascii="Arial" w:hAnsi="Arial" w:cs="Arial"/>
          <w:b/>
          <w:sz w:val="23"/>
          <w:szCs w:val="23"/>
        </w:rPr>
        <w:t>3</w:t>
      </w:r>
      <w:proofErr w:type="gramEnd"/>
      <w:r w:rsidR="00240649" w:rsidRPr="00240649">
        <w:rPr>
          <w:rFonts w:ascii="Arial" w:hAnsi="Arial" w:cs="Arial"/>
          <w:b/>
          <w:sz w:val="23"/>
          <w:szCs w:val="23"/>
        </w:rPr>
        <w:t xml:space="preserve"> PROJETO DE DRENAGEM. </w:t>
      </w:r>
    </w:p>
    <w:p w:rsidR="00523CD0" w:rsidRDefault="00E81633"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drenagem já é existente e esta </w:t>
      </w:r>
      <w:r w:rsidR="00E62AB3">
        <w:rPr>
          <w:rFonts w:ascii="Arial" w:hAnsi="Arial" w:cs="Arial"/>
          <w:sz w:val="23"/>
          <w:szCs w:val="23"/>
        </w:rPr>
        <w:t xml:space="preserve">VISULAMENTE </w:t>
      </w:r>
      <w:r>
        <w:rPr>
          <w:rFonts w:ascii="Arial" w:hAnsi="Arial" w:cs="Arial"/>
          <w:sz w:val="23"/>
          <w:szCs w:val="23"/>
        </w:rPr>
        <w:t>em boas condições, tanto no escoamento das águas como as grelhas e as tampas</w:t>
      </w:r>
      <w:r w:rsidR="00E62AB3">
        <w:rPr>
          <w:rFonts w:ascii="Arial" w:hAnsi="Arial" w:cs="Arial"/>
          <w:sz w:val="23"/>
          <w:szCs w:val="23"/>
        </w:rPr>
        <w:t xml:space="preserve"> das caixas coletoras</w:t>
      </w:r>
      <w:r>
        <w:rPr>
          <w:rFonts w:ascii="Arial" w:hAnsi="Arial" w:cs="Arial"/>
          <w:sz w:val="23"/>
          <w:szCs w:val="23"/>
        </w:rPr>
        <w:t>.</w:t>
      </w:r>
    </w:p>
    <w:p w:rsidR="00E81633" w:rsidRDefault="00E81633" w:rsidP="00523CD0">
      <w:pPr>
        <w:autoSpaceDE w:val="0"/>
        <w:autoSpaceDN w:val="0"/>
        <w:adjustRightInd w:val="0"/>
        <w:spacing w:after="0" w:line="360" w:lineRule="auto"/>
        <w:ind w:firstLine="708"/>
        <w:jc w:val="both"/>
        <w:rPr>
          <w:rFonts w:ascii="Arial" w:hAnsi="Arial" w:cs="Arial"/>
          <w:sz w:val="23"/>
          <w:szCs w:val="23"/>
        </w:rPr>
      </w:pPr>
    </w:p>
    <w:p w:rsidR="00894C4B" w:rsidRDefault="004E7127" w:rsidP="00894C4B">
      <w:pPr>
        <w:autoSpaceDE w:val="0"/>
        <w:autoSpaceDN w:val="0"/>
        <w:adjustRightInd w:val="0"/>
        <w:spacing w:after="0" w:line="240" w:lineRule="auto"/>
        <w:rPr>
          <w:rFonts w:ascii="ArialNegrito,Bold" w:hAnsi="ArialNegrito,Bold" w:cs="ArialNegrito,Bold"/>
          <w:b/>
          <w:bCs/>
          <w:sz w:val="23"/>
          <w:szCs w:val="23"/>
        </w:rPr>
      </w:pPr>
      <w:proofErr w:type="gramStart"/>
      <w:r>
        <w:rPr>
          <w:rFonts w:ascii="ArialNegrito,Bold" w:hAnsi="ArialNegrito,Bold" w:cs="ArialNegrito,Bold"/>
          <w:b/>
          <w:bCs/>
          <w:sz w:val="23"/>
          <w:szCs w:val="23"/>
        </w:rPr>
        <w:t>4</w:t>
      </w:r>
      <w:proofErr w:type="gramEnd"/>
      <w:r w:rsidR="00894C4B">
        <w:rPr>
          <w:rFonts w:ascii="ArialNegrito,Bold" w:hAnsi="ArialNegrito,Bold" w:cs="ArialNegrito,Bold"/>
          <w:b/>
          <w:bCs/>
          <w:sz w:val="23"/>
          <w:szCs w:val="23"/>
        </w:rPr>
        <w:t xml:space="preserve"> MEIO FIO DE CONCRETO</w:t>
      </w:r>
    </w:p>
    <w:p w:rsidR="00894C4B" w:rsidRDefault="00894C4B" w:rsidP="00894C4B">
      <w:pPr>
        <w:autoSpaceDE w:val="0"/>
        <w:autoSpaceDN w:val="0"/>
        <w:adjustRightInd w:val="0"/>
        <w:spacing w:after="0" w:line="240" w:lineRule="auto"/>
        <w:rPr>
          <w:rFonts w:ascii="ArialNegrito,Bold" w:hAnsi="ArialNegrito,Bold" w:cs="ArialNegrito,Bold"/>
          <w:b/>
          <w:bCs/>
          <w:sz w:val="23"/>
          <w:szCs w:val="23"/>
        </w:rPr>
      </w:pPr>
    </w:p>
    <w:p w:rsidR="00894C4B" w:rsidRDefault="00E81633"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Estão </w:t>
      </w:r>
      <w:r w:rsidR="00E62AB3">
        <w:rPr>
          <w:rFonts w:ascii="Arial" w:hAnsi="Arial" w:cs="Arial"/>
          <w:sz w:val="23"/>
          <w:szCs w:val="23"/>
        </w:rPr>
        <w:t xml:space="preserve">VISUALMENTE </w:t>
      </w:r>
      <w:r>
        <w:rPr>
          <w:rFonts w:ascii="Arial" w:hAnsi="Arial" w:cs="Arial"/>
          <w:sz w:val="23"/>
          <w:szCs w:val="23"/>
        </w:rPr>
        <w:t>em boas condições nos trechos que serão pavimentados.</w:t>
      </w:r>
    </w:p>
    <w:p w:rsidR="0037728F" w:rsidRDefault="0037728F" w:rsidP="00894C4B">
      <w:pPr>
        <w:autoSpaceDE w:val="0"/>
        <w:autoSpaceDN w:val="0"/>
        <w:adjustRightInd w:val="0"/>
        <w:spacing w:after="0" w:line="360" w:lineRule="auto"/>
        <w:ind w:firstLine="708"/>
        <w:jc w:val="both"/>
        <w:rPr>
          <w:rFonts w:ascii="Arial" w:hAnsi="Arial" w:cs="Arial"/>
          <w:sz w:val="23"/>
          <w:szCs w:val="23"/>
        </w:rPr>
      </w:pPr>
    </w:p>
    <w:p w:rsidR="0037728F" w:rsidRDefault="0037728F" w:rsidP="0037728F">
      <w:pPr>
        <w:autoSpaceDE w:val="0"/>
        <w:autoSpaceDN w:val="0"/>
        <w:adjustRightInd w:val="0"/>
        <w:spacing w:after="0" w:line="360" w:lineRule="auto"/>
        <w:jc w:val="both"/>
        <w:rPr>
          <w:rFonts w:ascii="Arial" w:hAnsi="Arial" w:cs="Arial"/>
          <w:b/>
          <w:sz w:val="23"/>
          <w:szCs w:val="23"/>
        </w:rPr>
      </w:pPr>
      <w:r w:rsidRPr="0037728F">
        <w:rPr>
          <w:rFonts w:ascii="Arial" w:hAnsi="Arial" w:cs="Arial"/>
          <w:b/>
          <w:sz w:val="23"/>
          <w:szCs w:val="23"/>
        </w:rPr>
        <w:t>4.1 FAIXAS ELEVADAS</w:t>
      </w:r>
    </w:p>
    <w:p w:rsidR="0037728F" w:rsidRPr="0037728F" w:rsidRDefault="0037728F" w:rsidP="0037728F">
      <w:pPr>
        <w:autoSpaceDE w:val="0"/>
        <w:autoSpaceDN w:val="0"/>
        <w:adjustRightInd w:val="0"/>
        <w:spacing w:after="0" w:line="360" w:lineRule="auto"/>
        <w:jc w:val="both"/>
        <w:rPr>
          <w:rFonts w:ascii="Arial" w:hAnsi="Arial" w:cs="Arial"/>
          <w:sz w:val="23"/>
          <w:szCs w:val="23"/>
        </w:rPr>
      </w:pPr>
      <w:r>
        <w:rPr>
          <w:rFonts w:ascii="Arial" w:hAnsi="Arial" w:cs="Arial"/>
          <w:b/>
          <w:sz w:val="23"/>
          <w:szCs w:val="23"/>
        </w:rPr>
        <w:tab/>
      </w:r>
      <w:r>
        <w:rPr>
          <w:rFonts w:ascii="Arial" w:hAnsi="Arial" w:cs="Arial"/>
          <w:sz w:val="23"/>
          <w:szCs w:val="23"/>
        </w:rPr>
        <w:t>Ser</w:t>
      </w:r>
      <w:r w:rsidR="008F0889">
        <w:rPr>
          <w:rFonts w:ascii="Arial" w:hAnsi="Arial" w:cs="Arial"/>
          <w:sz w:val="23"/>
          <w:szCs w:val="23"/>
        </w:rPr>
        <w:t>á executada em CBUQ</w:t>
      </w:r>
      <w:r w:rsidR="006532B6">
        <w:rPr>
          <w:rFonts w:ascii="Arial" w:hAnsi="Arial" w:cs="Arial"/>
          <w:sz w:val="23"/>
          <w:szCs w:val="23"/>
        </w:rPr>
        <w:t xml:space="preserve"> conforme detalhes e posicionamento em projeto, sendo aplicado a pintura de ligação e posteriormente a execução da camada </w:t>
      </w:r>
      <w:proofErr w:type="spellStart"/>
      <w:r w:rsidR="006532B6">
        <w:rPr>
          <w:rFonts w:ascii="Arial" w:hAnsi="Arial" w:cs="Arial"/>
          <w:sz w:val="23"/>
          <w:szCs w:val="23"/>
        </w:rPr>
        <w:t>asfaltica</w:t>
      </w:r>
      <w:proofErr w:type="spellEnd"/>
      <w:r w:rsidR="006532B6">
        <w:rPr>
          <w:rFonts w:ascii="Arial" w:hAnsi="Arial" w:cs="Arial"/>
          <w:sz w:val="23"/>
          <w:szCs w:val="23"/>
        </w:rPr>
        <w:t xml:space="preserve"> e rolagem da mesma</w:t>
      </w:r>
      <w:r w:rsidR="00771942">
        <w:rPr>
          <w:rFonts w:ascii="Arial" w:hAnsi="Arial" w:cs="Arial"/>
          <w:sz w:val="23"/>
          <w:szCs w:val="23"/>
        </w:rPr>
        <w:t xml:space="preserve"> com rolo pneumático e posteriormente o rolo chapa</w:t>
      </w:r>
      <w:r w:rsidR="006532B6">
        <w:rPr>
          <w:rFonts w:ascii="Arial" w:hAnsi="Arial" w:cs="Arial"/>
          <w:sz w:val="23"/>
          <w:szCs w:val="23"/>
        </w:rPr>
        <w:t xml:space="preserve">, </w:t>
      </w:r>
    </w:p>
    <w:p w:rsidR="00894C4B" w:rsidRPr="006532B6" w:rsidRDefault="0037728F" w:rsidP="006532B6">
      <w:pPr>
        <w:autoSpaceDE w:val="0"/>
        <w:autoSpaceDN w:val="0"/>
        <w:adjustRightInd w:val="0"/>
        <w:spacing w:after="0" w:line="360" w:lineRule="auto"/>
        <w:jc w:val="both"/>
        <w:rPr>
          <w:rFonts w:ascii="Arial" w:hAnsi="Arial" w:cs="Arial"/>
          <w:b/>
          <w:sz w:val="23"/>
          <w:szCs w:val="23"/>
        </w:rPr>
      </w:pPr>
      <w:r>
        <w:rPr>
          <w:rFonts w:ascii="Arial" w:hAnsi="Arial" w:cs="Arial"/>
          <w:b/>
          <w:sz w:val="23"/>
          <w:szCs w:val="23"/>
        </w:rPr>
        <w:tab/>
      </w:r>
    </w:p>
    <w:p w:rsidR="00894C4B" w:rsidRDefault="004E7127" w:rsidP="00894C4B">
      <w:pPr>
        <w:autoSpaceDE w:val="0"/>
        <w:autoSpaceDN w:val="0"/>
        <w:adjustRightInd w:val="0"/>
        <w:spacing w:after="0" w:line="360" w:lineRule="auto"/>
        <w:ind w:firstLine="708"/>
        <w:jc w:val="both"/>
        <w:rPr>
          <w:rFonts w:ascii="Arial" w:hAnsi="Arial" w:cs="Arial"/>
          <w:b/>
          <w:sz w:val="23"/>
          <w:szCs w:val="23"/>
        </w:rPr>
      </w:pPr>
      <w:proofErr w:type="gramStart"/>
      <w:r>
        <w:rPr>
          <w:rFonts w:ascii="Arial" w:hAnsi="Arial" w:cs="Arial"/>
          <w:b/>
          <w:sz w:val="23"/>
          <w:szCs w:val="23"/>
        </w:rPr>
        <w:t>5</w:t>
      </w:r>
      <w:proofErr w:type="gramEnd"/>
      <w:r>
        <w:rPr>
          <w:rFonts w:ascii="Arial" w:hAnsi="Arial" w:cs="Arial"/>
          <w:b/>
          <w:sz w:val="23"/>
          <w:szCs w:val="23"/>
        </w:rPr>
        <w:t xml:space="preserve"> </w:t>
      </w:r>
      <w:r w:rsidR="00894C4B" w:rsidRPr="00894C4B">
        <w:rPr>
          <w:rFonts w:ascii="Arial" w:hAnsi="Arial" w:cs="Arial"/>
          <w:b/>
          <w:sz w:val="23"/>
          <w:szCs w:val="23"/>
        </w:rPr>
        <w:t>PASSEIOS</w:t>
      </w:r>
      <w:r w:rsidR="00894C4B">
        <w:rPr>
          <w:rFonts w:ascii="Arial" w:hAnsi="Arial" w:cs="Arial"/>
          <w:b/>
          <w:sz w:val="23"/>
          <w:szCs w:val="23"/>
        </w:rPr>
        <w:t xml:space="preserve"> </w:t>
      </w:r>
    </w:p>
    <w:p w:rsidR="00894C4B" w:rsidRPr="00E62AB3" w:rsidRDefault="00771942"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Será executada pelo contrato do BRDE “FUNDAM” através do contrato </w:t>
      </w:r>
      <w:proofErr w:type="spellStart"/>
      <w:proofErr w:type="gramStart"/>
      <w:r>
        <w:rPr>
          <w:rFonts w:ascii="Arial" w:hAnsi="Arial" w:cs="Arial"/>
          <w:sz w:val="23"/>
          <w:szCs w:val="23"/>
        </w:rPr>
        <w:t>n°</w:t>
      </w:r>
      <w:r w:rsidRPr="00771942">
        <w:rPr>
          <w:rFonts w:ascii="Arial" w:hAnsi="Arial" w:cs="Arial"/>
          <w:sz w:val="23"/>
          <w:szCs w:val="23"/>
        </w:rPr>
        <w:t>Convênio</w:t>
      </w:r>
      <w:proofErr w:type="spellEnd"/>
      <w:proofErr w:type="gramEnd"/>
      <w:r w:rsidRPr="00771942">
        <w:rPr>
          <w:rFonts w:ascii="Arial" w:hAnsi="Arial" w:cs="Arial"/>
          <w:sz w:val="23"/>
          <w:szCs w:val="23"/>
        </w:rPr>
        <w:t>: 2015TR001402</w:t>
      </w:r>
      <w:r w:rsidR="00E81633" w:rsidRPr="00E62AB3">
        <w:rPr>
          <w:rFonts w:ascii="Arial" w:hAnsi="Arial" w:cs="Arial"/>
          <w:sz w:val="23"/>
          <w:szCs w:val="23"/>
        </w:rPr>
        <w:t>.</w:t>
      </w:r>
    </w:p>
    <w:p w:rsidR="00E81633" w:rsidRDefault="00E81633" w:rsidP="00894C4B">
      <w:pPr>
        <w:autoSpaceDE w:val="0"/>
        <w:autoSpaceDN w:val="0"/>
        <w:adjustRightInd w:val="0"/>
        <w:spacing w:after="0" w:line="360" w:lineRule="auto"/>
        <w:ind w:firstLine="708"/>
        <w:jc w:val="both"/>
        <w:rPr>
          <w:rFonts w:ascii="Arial" w:hAnsi="Arial" w:cs="Arial"/>
          <w:sz w:val="23"/>
          <w:szCs w:val="23"/>
        </w:rPr>
      </w:pPr>
    </w:p>
    <w:p w:rsidR="00894C4B" w:rsidRPr="00894C4B" w:rsidRDefault="004E7127" w:rsidP="00894C4B">
      <w:pPr>
        <w:autoSpaceDE w:val="0"/>
        <w:autoSpaceDN w:val="0"/>
        <w:adjustRightInd w:val="0"/>
        <w:spacing w:after="0" w:line="360" w:lineRule="auto"/>
        <w:ind w:firstLine="708"/>
        <w:jc w:val="both"/>
        <w:rPr>
          <w:rFonts w:ascii="Arial" w:hAnsi="Arial" w:cs="Arial"/>
          <w:b/>
          <w:sz w:val="23"/>
          <w:szCs w:val="23"/>
        </w:rPr>
      </w:pPr>
      <w:proofErr w:type="gramStart"/>
      <w:r>
        <w:rPr>
          <w:rFonts w:ascii="Arial" w:hAnsi="Arial" w:cs="Arial"/>
          <w:b/>
          <w:sz w:val="23"/>
          <w:szCs w:val="23"/>
        </w:rPr>
        <w:t>6</w:t>
      </w:r>
      <w:proofErr w:type="gramEnd"/>
      <w:r>
        <w:rPr>
          <w:rFonts w:ascii="Arial" w:hAnsi="Arial" w:cs="Arial"/>
          <w:b/>
          <w:sz w:val="23"/>
          <w:szCs w:val="23"/>
        </w:rPr>
        <w:t xml:space="preserve"> </w:t>
      </w:r>
      <w:r w:rsidR="00894C4B" w:rsidRPr="00894C4B">
        <w:rPr>
          <w:rFonts w:ascii="Arial" w:hAnsi="Arial" w:cs="Arial"/>
          <w:b/>
          <w:sz w:val="23"/>
          <w:szCs w:val="23"/>
        </w:rPr>
        <w:t>SINALIZAÇÃO</w:t>
      </w:r>
    </w:p>
    <w:p w:rsidR="00894C4B" w:rsidRPr="00894C4B" w:rsidRDefault="004E7127" w:rsidP="004E7127">
      <w:pPr>
        <w:autoSpaceDE w:val="0"/>
        <w:autoSpaceDN w:val="0"/>
        <w:adjustRightInd w:val="0"/>
        <w:spacing w:after="0" w:line="360" w:lineRule="auto"/>
        <w:ind w:left="708" w:firstLine="708"/>
        <w:jc w:val="both"/>
        <w:rPr>
          <w:rFonts w:ascii="Arial" w:hAnsi="Arial" w:cs="Arial"/>
          <w:b/>
          <w:sz w:val="23"/>
          <w:szCs w:val="23"/>
        </w:rPr>
      </w:pPr>
      <w:proofErr w:type="gramStart"/>
      <w:r>
        <w:rPr>
          <w:rFonts w:ascii="Arial" w:hAnsi="Arial" w:cs="Arial"/>
          <w:b/>
          <w:sz w:val="23"/>
          <w:szCs w:val="23"/>
        </w:rPr>
        <w:t>6</w:t>
      </w:r>
      <w:r w:rsidR="00894C4B" w:rsidRPr="00894C4B">
        <w:rPr>
          <w:rFonts w:ascii="Arial" w:hAnsi="Arial" w:cs="Arial"/>
          <w:b/>
          <w:sz w:val="23"/>
          <w:szCs w:val="23"/>
        </w:rPr>
        <w:t>.1 PINTURA</w:t>
      </w:r>
      <w:proofErr w:type="gramEnd"/>
      <w:r w:rsidR="00894C4B" w:rsidRPr="00894C4B">
        <w:rPr>
          <w:rFonts w:ascii="Arial" w:hAnsi="Arial" w:cs="Arial"/>
          <w:b/>
          <w:sz w:val="23"/>
          <w:szCs w:val="23"/>
        </w:rPr>
        <w:t xml:space="preserve"> DE FAIXAS HORIZONTAIS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sinalização será composto por pinturas de faixas horizontais com tinta acrílica amarela, demar</w:t>
      </w:r>
      <w:r w:rsidR="00E62AB3">
        <w:rPr>
          <w:rFonts w:ascii="Arial" w:hAnsi="Arial" w:cs="Arial"/>
          <w:sz w:val="23"/>
          <w:szCs w:val="23"/>
        </w:rPr>
        <w:t>cação de passagens de pedestres</w:t>
      </w:r>
      <w:r>
        <w:rPr>
          <w:rFonts w:ascii="Arial" w:hAnsi="Arial" w:cs="Arial"/>
          <w:sz w:val="23"/>
          <w:szCs w:val="23"/>
        </w:rPr>
        <w:t xml:space="preserve">. Na sinalização horizontal deverão ser </w:t>
      </w:r>
      <w:proofErr w:type="gramStart"/>
      <w:r>
        <w:rPr>
          <w:rFonts w:ascii="Arial" w:hAnsi="Arial" w:cs="Arial"/>
          <w:sz w:val="23"/>
          <w:szCs w:val="23"/>
        </w:rPr>
        <w:t>usadas os materiais (tinta e micro esfera de vidro)</w:t>
      </w:r>
      <w:proofErr w:type="gramEnd"/>
      <w:r>
        <w:rPr>
          <w:rFonts w:ascii="Arial" w:hAnsi="Arial" w:cs="Arial"/>
          <w:sz w:val="23"/>
          <w:szCs w:val="23"/>
        </w:rPr>
        <w:t>, especificadas de acordo com as Normas Técnicas.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w:t>
      </w:r>
      <w:r w:rsidR="00E62AB3">
        <w:rPr>
          <w:rFonts w:ascii="Arial" w:hAnsi="Arial" w:cs="Arial"/>
          <w:sz w:val="23"/>
          <w:szCs w:val="23"/>
        </w:rPr>
        <w:t xml:space="preserve">largura de faixas deve ser de </w:t>
      </w:r>
      <w:r w:rsidR="00BA6BC2">
        <w:rPr>
          <w:rFonts w:ascii="Arial" w:hAnsi="Arial" w:cs="Arial"/>
          <w:sz w:val="23"/>
          <w:szCs w:val="23"/>
        </w:rPr>
        <w:t>15 cm</w:t>
      </w:r>
      <w:r w:rsidR="00E62AB3">
        <w:rPr>
          <w:rFonts w:ascii="Arial" w:hAnsi="Arial" w:cs="Arial"/>
          <w:sz w:val="23"/>
          <w:szCs w:val="23"/>
        </w:rPr>
        <w:t xml:space="preserve"> para o eixo.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espessura é de 0,6mm úmida.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tinta aplicada, após secagem física total, deve apresentar plasticidade </w:t>
      </w:r>
      <w:proofErr w:type="gramStart"/>
      <w:r>
        <w:rPr>
          <w:rFonts w:ascii="Arial" w:hAnsi="Arial" w:cs="Arial"/>
          <w:sz w:val="23"/>
          <w:szCs w:val="23"/>
        </w:rPr>
        <w:t>e</w:t>
      </w:r>
      <w:proofErr w:type="gramEnd"/>
    </w:p>
    <w:p w:rsidR="00894C4B" w:rsidRDefault="00894C4B" w:rsidP="00894C4B">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lastRenderedPageBreak/>
        <w:t>características</w:t>
      </w:r>
      <w:proofErr w:type="gramEnd"/>
      <w:r>
        <w:rPr>
          <w:rFonts w:ascii="Arial" w:hAnsi="Arial" w:cs="Arial"/>
          <w:sz w:val="23"/>
          <w:szCs w:val="23"/>
        </w:rPr>
        <w:t xml:space="preserve"> de </w:t>
      </w:r>
      <w:proofErr w:type="spellStart"/>
      <w:r>
        <w:rPr>
          <w:rFonts w:ascii="Arial" w:hAnsi="Arial" w:cs="Arial"/>
          <w:sz w:val="23"/>
          <w:szCs w:val="23"/>
        </w:rPr>
        <w:t>adesividade</w:t>
      </w:r>
      <w:proofErr w:type="spellEnd"/>
      <w:r>
        <w:rPr>
          <w:rFonts w:ascii="Arial" w:hAnsi="Arial" w:cs="Arial"/>
          <w:sz w:val="23"/>
          <w:szCs w:val="23"/>
        </w:rPr>
        <w:t xml:space="preserve"> as micro esfera de vidro e ao pavimento, produzir</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película</w:t>
      </w:r>
      <w:proofErr w:type="gramEnd"/>
      <w:r>
        <w:rPr>
          <w:rFonts w:ascii="Arial" w:hAnsi="Arial" w:cs="Arial"/>
          <w:sz w:val="23"/>
          <w:szCs w:val="23"/>
        </w:rPr>
        <w:t xml:space="preserve"> seca, fosca, de aspecto uniforme, sem apresentar fissuras, gretas ou</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proofErr w:type="gramStart"/>
      <w:r>
        <w:rPr>
          <w:rFonts w:ascii="Arial" w:hAnsi="Arial" w:cs="Arial"/>
          <w:sz w:val="23"/>
          <w:szCs w:val="23"/>
        </w:rPr>
        <w:t>descascamento</w:t>
      </w:r>
      <w:proofErr w:type="gramEnd"/>
      <w:r>
        <w:rPr>
          <w:rFonts w:ascii="Arial" w:hAnsi="Arial" w:cs="Arial"/>
          <w:sz w:val="23"/>
          <w:szCs w:val="23"/>
        </w:rPr>
        <w:t xml:space="preserve"> durante o período de vida útil.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DEFINIÇÕES.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termos técnicos utilizados na Tinta de Sinalização Rodoviária estão definidos na NBR 11862.</w:t>
      </w:r>
    </w:p>
    <w:p w:rsidR="00894C4B" w:rsidRDefault="004E7127" w:rsidP="004E7127">
      <w:pPr>
        <w:autoSpaceDE w:val="0"/>
        <w:autoSpaceDN w:val="0"/>
        <w:adjustRightInd w:val="0"/>
        <w:spacing w:after="0" w:line="360" w:lineRule="auto"/>
        <w:ind w:left="708"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 xml:space="preserve"> Tintas.</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1.1</w:t>
      </w:r>
      <w:r>
        <w:rPr>
          <w:rFonts w:ascii="Arial" w:hAnsi="Arial" w:cs="Arial"/>
          <w:sz w:val="23"/>
          <w:szCs w:val="23"/>
        </w:rPr>
        <w:t>.1</w:t>
      </w:r>
      <w:r w:rsidR="00894C4B">
        <w:rPr>
          <w:rFonts w:ascii="Arial" w:hAnsi="Arial" w:cs="Arial"/>
          <w:sz w:val="23"/>
          <w:szCs w:val="23"/>
        </w:rPr>
        <w:t xml:space="preserve"> Material: tinta a base de resina acrílica para sinalização viária.</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w:t>
      </w:r>
      <w:r w:rsidR="00894C4B">
        <w:rPr>
          <w:rFonts w:ascii="Arial" w:hAnsi="Arial" w:cs="Arial"/>
          <w:sz w:val="23"/>
          <w:szCs w:val="23"/>
        </w:rPr>
        <w:t>1.2 Requisitos quantitativos.</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6.1.1.3</w:t>
      </w:r>
      <w:r w:rsidR="00894C4B">
        <w:rPr>
          <w:rFonts w:ascii="Arial" w:hAnsi="Arial" w:cs="Arial"/>
          <w:sz w:val="23"/>
          <w:szCs w:val="23"/>
        </w:rPr>
        <w:t xml:space="preserve"> Consistência (U.K) de 80 a 95.</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6.1.1.4</w:t>
      </w:r>
      <w:r w:rsidR="00894C4B">
        <w:rPr>
          <w:rFonts w:ascii="Arial" w:hAnsi="Arial" w:cs="Arial"/>
          <w:sz w:val="23"/>
          <w:szCs w:val="23"/>
        </w:rPr>
        <w:t xml:space="preserve"> Estabilidade na armazenagem alteração </w:t>
      </w:r>
      <w:proofErr w:type="gramStart"/>
      <w:r w:rsidR="00894C4B">
        <w:rPr>
          <w:rFonts w:ascii="Arial" w:hAnsi="Arial" w:cs="Arial"/>
          <w:sz w:val="23"/>
          <w:szCs w:val="23"/>
        </w:rPr>
        <w:t>do consistência</w:t>
      </w:r>
      <w:proofErr w:type="gramEnd"/>
      <w:r w:rsidR="00894C4B">
        <w:rPr>
          <w:rFonts w:ascii="Arial" w:hAnsi="Arial" w:cs="Arial"/>
          <w:sz w:val="23"/>
          <w:szCs w:val="23"/>
        </w:rPr>
        <w:t xml:space="preserve"> (U.K) Maximo.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6.1.1.5</w:t>
      </w:r>
      <w:r w:rsidR="00894C4B">
        <w:rPr>
          <w:rFonts w:ascii="Arial" w:hAnsi="Arial" w:cs="Arial"/>
          <w:sz w:val="23"/>
          <w:szCs w:val="23"/>
        </w:rPr>
        <w:t xml:space="preserve"> Matéria não volátil % em massa: </w:t>
      </w:r>
      <w:proofErr w:type="gramStart"/>
      <w:r w:rsidR="00894C4B">
        <w:rPr>
          <w:rFonts w:ascii="Arial" w:hAnsi="Arial" w:cs="Arial"/>
          <w:sz w:val="23"/>
          <w:szCs w:val="23"/>
        </w:rPr>
        <w:t>62,8 .</w:t>
      </w:r>
      <w:proofErr w:type="gramEnd"/>
      <w:r w:rsidR="00894C4B">
        <w:rPr>
          <w:rFonts w:ascii="Arial" w:hAnsi="Arial" w:cs="Arial"/>
          <w:sz w:val="23"/>
          <w:szCs w:val="23"/>
        </w:rPr>
        <w:t xml:space="preserve"> </w:t>
      </w:r>
      <w:proofErr w:type="gramStart"/>
      <w:r w:rsidR="00894C4B">
        <w:rPr>
          <w:rFonts w:ascii="Arial" w:hAnsi="Arial" w:cs="Arial"/>
          <w:sz w:val="23"/>
          <w:szCs w:val="23"/>
        </w:rPr>
        <w:t>mínimo</w:t>
      </w:r>
      <w:proofErr w:type="gramEnd"/>
      <w:r w:rsidR="00894C4B">
        <w:rPr>
          <w:rFonts w:ascii="Arial" w:hAnsi="Arial" w:cs="Arial"/>
          <w:sz w:val="23"/>
          <w:szCs w:val="23"/>
        </w:rPr>
        <w:t>.</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 xml:space="preserve">6.1.1.6 </w:t>
      </w:r>
      <w:r w:rsidR="00894C4B">
        <w:rPr>
          <w:rFonts w:ascii="Arial" w:hAnsi="Arial" w:cs="Arial"/>
          <w:sz w:val="23"/>
          <w:szCs w:val="23"/>
        </w:rPr>
        <w:t xml:space="preserve">Pigmento % em massa </w:t>
      </w:r>
      <w:proofErr w:type="gramStart"/>
      <w:r w:rsidR="00894C4B">
        <w:rPr>
          <w:rFonts w:ascii="Arial" w:hAnsi="Arial" w:cs="Arial"/>
          <w:sz w:val="23"/>
          <w:szCs w:val="23"/>
        </w:rPr>
        <w:t>40 .</w:t>
      </w:r>
      <w:proofErr w:type="gramEnd"/>
      <w:r w:rsidR="00894C4B">
        <w:rPr>
          <w:rFonts w:ascii="Arial" w:hAnsi="Arial" w:cs="Arial"/>
          <w:sz w:val="23"/>
          <w:szCs w:val="23"/>
        </w:rPr>
        <w:t xml:space="preserve"> </w:t>
      </w:r>
      <w:proofErr w:type="gramStart"/>
      <w:r w:rsidR="00894C4B">
        <w:rPr>
          <w:rFonts w:ascii="Arial" w:hAnsi="Arial" w:cs="Arial"/>
          <w:sz w:val="23"/>
          <w:szCs w:val="23"/>
        </w:rPr>
        <w:t>mínimo</w:t>
      </w:r>
      <w:proofErr w:type="gramEnd"/>
      <w:r w:rsidR="00894C4B">
        <w:rPr>
          <w:rFonts w:ascii="Arial" w:hAnsi="Arial" w:cs="Arial"/>
          <w:sz w:val="23"/>
          <w:szCs w:val="23"/>
        </w:rPr>
        <w:t xml:space="preserve"> e 50 Maximo.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 xml:space="preserve">6.1.1.7 </w:t>
      </w:r>
      <w:r w:rsidR="00894C4B">
        <w:rPr>
          <w:rFonts w:ascii="Arial" w:hAnsi="Arial" w:cs="Arial"/>
          <w:sz w:val="23"/>
          <w:szCs w:val="23"/>
        </w:rPr>
        <w:t xml:space="preserve">Para tinta Branca- </w:t>
      </w:r>
      <w:proofErr w:type="gramStart"/>
      <w:r w:rsidR="00894C4B">
        <w:rPr>
          <w:rFonts w:ascii="Arial" w:hAnsi="Arial" w:cs="Arial"/>
          <w:sz w:val="23"/>
          <w:szCs w:val="23"/>
        </w:rPr>
        <w:t>dióxido de titânio (TI 02),%em massa no pigmento 25- mínima</w:t>
      </w:r>
      <w:proofErr w:type="gramEnd"/>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6.1.1.8</w:t>
      </w:r>
      <w:r w:rsidR="00894C4B">
        <w:rPr>
          <w:rFonts w:ascii="Arial" w:hAnsi="Arial" w:cs="Arial"/>
          <w:sz w:val="23"/>
          <w:szCs w:val="23"/>
        </w:rPr>
        <w:t xml:space="preserve"> Para tinta Amarela- Cromato de chumbo (</w:t>
      </w:r>
      <w:proofErr w:type="spellStart"/>
      <w:proofErr w:type="gramStart"/>
      <w:r w:rsidR="00894C4B">
        <w:rPr>
          <w:rFonts w:ascii="Arial" w:hAnsi="Arial" w:cs="Arial"/>
          <w:sz w:val="23"/>
          <w:szCs w:val="23"/>
        </w:rPr>
        <w:t>Pb</w:t>
      </w:r>
      <w:proofErr w:type="spellEnd"/>
      <w:proofErr w:type="gramEnd"/>
      <w:r w:rsidR="00894C4B">
        <w:rPr>
          <w:rFonts w:ascii="Arial" w:hAnsi="Arial" w:cs="Arial"/>
          <w:sz w:val="23"/>
          <w:szCs w:val="23"/>
        </w:rPr>
        <w:t xml:space="preserve"> Cr,04)% em massa no pigmento</w:t>
      </w:r>
      <w:r>
        <w:rPr>
          <w:rFonts w:ascii="Arial" w:hAnsi="Arial" w:cs="Arial"/>
          <w:sz w:val="23"/>
          <w:szCs w:val="23"/>
        </w:rPr>
        <w:t xml:space="preserve"> </w:t>
      </w:r>
      <w:r w:rsidR="00894C4B">
        <w:rPr>
          <w:rFonts w:ascii="Arial" w:hAnsi="Arial" w:cs="Arial"/>
          <w:sz w:val="23"/>
          <w:szCs w:val="23"/>
        </w:rPr>
        <w:t>22- mínimo.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6.1.1.9</w:t>
      </w:r>
      <w:r w:rsidR="00894C4B">
        <w:rPr>
          <w:rFonts w:ascii="Arial" w:hAnsi="Arial" w:cs="Arial"/>
          <w:sz w:val="23"/>
          <w:szCs w:val="23"/>
        </w:rPr>
        <w:t xml:space="preserve"> Veiculo não volátil, % em massa no veiculo </w:t>
      </w:r>
      <w:proofErr w:type="gramStart"/>
      <w:r w:rsidR="00894C4B">
        <w:rPr>
          <w:rFonts w:ascii="Arial" w:hAnsi="Arial" w:cs="Arial"/>
          <w:sz w:val="23"/>
          <w:szCs w:val="23"/>
        </w:rPr>
        <w:t>38 .</w:t>
      </w:r>
      <w:proofErr w:type="gramEnd"/>
      <w:r w:rsidR="00894C4B">
        <w:rPr>
          <w:rFonts w:ascii="Arial" w:hAnsi="Arial" w:cs="Arial"/>
          <w:sz w:val="23"/>
          <w:szCs w:val="23"/>
        </w:rPr>
        <w:t xml:space="preserve"> </w:t>
      </w:r>
      <w:proofErr w:type="gramStart"/>
      <w:r w:rsidR="00894C4B">
        <w:rPr>
          <w:rFonts w:ascii="Arial" w:hAnsi="Arial" w:cs="Arial"/>
          <w:sz w:val="23"/>
          <w:szCs w:val="23"/>
        </w:rPr>
        <w:t>mínimo</w:t>
      </w:r>
      <w:proofErr w:type="gramEnd"/>
      <w:r w:rsidR="00894C4B">
        <w:rPr>
          <w:rFonts w:ascii="Arial" w:hAnsi="Arial" w:cs="Arial"/>
          <w:sz w:val="23"/>
          <w:szCs w:val="23"/>
        </w:rPr>
        <w:t>.</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6.1.1.10</w:t>
      </w:r>
      <w:r w:rsidR="00894C4B">
        <w:rPr>
          <w:rFonts w:ascii="Arial" w:hAnsi="Arial" w:cs="Arial"/>
          <w:sz w:val="23"/>
          <w:szCs w:val="23"/>
        </w:rPr>
        <w:t xml:space="preserve"> Veiculo total % em massa na tinta: 50- mínimo e 60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w:t>
      </w:r>
      <w:r w:rsidR="00894C4B">
        <w:rPr>
          <w:rFonts w:ascii="Arial" w:hAnsi="Arial" w:cs="Arial"/>
          <w:sz w:val="23"/>
          <w:szCs w:val="23"/>
        </w:rPr>
        <w:t>.</w:t>
      </w:r>
      <w:r>
        <w:rPr>
          <w:rFonts w:ascii="Arial" w:hAnsi="Arial" w:cs="Arial"/>
          <w:sz w:val="23"/>
          <w:szCs w:val="23"/>
        </w:rPr>
        <w:t>12</w:t>
      </w:r>
      <w:r w:rsidR="00894C4B">
        <w:rPr>
          <w:rFonts w:ascii="Arial" w:hAnsi="Arial" w:cs="Arial"/>
          <w:sz w:val="23"/>
          <w:szCs w:val="23"/>
        </w:rPr>
        <w:t xml:space="preserve"> Tempo de </w:t>
      </w:r>
      <w:proofErr w:type="gramStart"/>
      <w:r w:rsidR="00894C4B">
        <w:rPr>
          <w:rFonts w:ascii="Arial" w:hAnsi="Arial" w:cs="Arial"/>
          <w:sz w:val="23"/>
          <w:szCs w:val="23"/>
        </w:rPr>
        <w:t>secagem .</w:t>
      </w:r>
      <w:proofErr w:type="gramEnd"/>
      <w:r w:rsidR="00894C4B">
        <w:rPr>
          <w:rFonts w:ascii="Arial" w:hAnsi="Arial" w:cs="Arial"/>
          <w:sz w:val="23"/>
          <w:szCs w:val="23"/>
        </w:rPr>
        <w:t>No Pick-Up Time.:20 minutos .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6.1.1.11</w:t>
      </w:r>
      <w:r w:rsidR="00894C4B">
        <w:rPr>
          <w:rFonts w:ascii="Arial" w:hAnsi="Arial" w:cs="Arial"/>
          <w:sz w:val="23"/>
          <w:szCs w:val="23"/>
        </w:rPr>
        <w:t xml:space="preserve"> Resistência </w:t>
      </w:r>
      <w:proofErr w:type="gramStart"/>
      <w:r w:rsidR="00894C4B">
        <w:rPr>
          <w:rFonts w:ascii="Arial" w:hAnsi="Arial" w:cs="Arial"/>
          <w:sz w:val="23"/>
          <w:szCs w:val="23"/>
        </w:rPr>
        <w:t>a</w:t>
      </w:r>
      <w:proofErr w:type="gramEnd"/>
      <w:r w:rsidR="00894C4B">
        <w:rPr>
          <w:rFonts w:ascii="Arial" w:hAnsi="Arial" w:cs="Arial"/>
          <w:sz w:val="23"/>
          <w:szCs w:val="23"/>
        </w:rPr>
        <w:t xml:space="preserve"> abrasão 80 litros mínimo.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6.1.1.12</w:t>
      </w:r>
      <w:r w:rsidR="00894C4B">
        <w:rPr>
          <w:rFonts w:ascii="Arial" w:hAnsi="Arial" w:cs="Arial"/>
          <w:sz w:val="23"/>
          <w:szCs w:val="23"/>
        </w:rPr>
        <w:t xml:space="preserve"> Massa especifica 1,30 g/cm3- mínimo e 1,45 g/cm3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.12 Brilho a 60º 20 unidades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.13 A tinta deve ser fornecida para uso e superfície betuminosa ou de concreto</w:t>
      </w:r>
      <w:r>
        <w:rPr>
          <w:rFonts w:ascii="Arial" w:hAnsi="Arial" w:cs="Arial"/>
          <w:sz w:val="23"/>
          <w:szCs w:val="23"/>
        </w:rPr>
        <w:t xml:space="preserve"> </w:t>
      </w:r>
      <w:r w:rsidR="00894C4B">
        <w:rPr>
          <w:rFonts w:ascii="Arial" w:hAnsi="Arial" w:cs="Arial"/>
          <w:sz w:val="23"/>
          <w:szCs w:val="23"/>
        </w:rPr>
        <w:t>de cimento Portland.</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.14 A tinta, logo após abertura do recipiente, não deve apresentar sedimentos,</w:t>
      </w:r>
      <w:r>
        <w:rPr>
          <w:rFonts w:ascii="Arial" w:hAnsi="Arial" w:cs="Arial"/>
          <w:sz w:val="23"/>
          <w:szCs w:val="23"/>
        </w:rPr>
        <w:t xml:space="preserve"> </w:t>
      </w:r>
      <w:r w:rsidR="00894C4B">
        <w:rPr>
          <w:rFonts w:ascii="Arial" w:hAnsi="Arial" w:cs="Arial"/>
          <w:sz w:val="23"/>
          <w:szCs w:val="23"/>
        </w:rPr>
        <w:t>natas e grumos.</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w:t>
      </w:r>
      <w:r w:rsidR="00894C4B">
        <w:rPr>
          <w:rFonts w:ascii="Arial" w:hAnsi="Arial" w:cs="Arial"/>
          <w:sz w:val="23"/>
          <w:szCs w:val="23"/>
        </w:rPr>
        <w:t>.15 A tinta deve ser suscetível de rejuvenescimento mediante aplicações de nova</w:t>
      </w:r>
      <w:r>
        <w:rPr>
          <w:rFonts w:ascii="Arial" w:hAnsi="Arial" w:cs="Arial"/>
          <w:sz w:val="23"/>
          <w:szCs w:val="23"/>
        </w:rPr>
        <w:t xml:space="preserve"> </w:t>
      </w:r>
      <w:r w:rsidR="00894C4B">
        <w:rPr>
          <w:rFonts w:ascii="Arial" w:hAnsi="Arial" w:cs="Arial"/>
          <w:sz w:val="23"/>
          <w:szCs w:val="23"/>
        </w:rPr>
        <w:t>camada.</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 xml:space="preserve">.16 A tinta deve estar apta a ser aplicada nas seguintes condições: temperatura do ar entre 15º e 35º C / temperatura </w:t>
      </w:r>
      <w:r w:rsidR="00B333E1">
        <w:rPr>
          <w:rFonts w:ascii="Arial" w:hAnsi="Arial" w:cs="Arial"/>
          <w:sz w:val="23"/>
          <w:szCs w:val="23"/>
        </w:rPr>
        <w:t>do pavimento não superior a 40</w:t>
      </w:r>
      <w:r w:rsidR="00894C4B">
        <w:rPr>
          <w:rFonts w:ascii="Arial" w:hAnsi="Arial" w:cs="Arial"/>
          <w:sz w:val="23"/>
          <w:szCs w:val="23"/>
        </w:rPr>
        <w:t>c umidade</w:t>
      </w:r>
      <w:r w:rsidR="00B333E1">
        <w:rPr>
          <w:rFonts w:ascii="Arial" w:hAnsi="Arial" w:cs="Arial"/>
          <w:sz w:val="23"/>
          <w:szCs w:val="23"/>
        </w:rPr>
        <w:t xml:space="preserve"> </w:t>
      </w:r>
      <w:r w:rsidR="00894C4B">
        <w:rPr>
          <w:rFonts w:ascii="Arial" w:hAnsi="Arial" w:cs="Arial"/>
          <w:sz w:val="23"/>
          <w:szCs w:val="23"/>
        </w:rPr>
        <w:t>relativa do ar até 90%;</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lastRenderedPageBreak/>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 xml:space="preserve">.17 tinta deve ter condições para se aplicada por maquinas apropriadas e </w:t>
      </w:r>
      <w:proofErr w:type="gramStart"/>
      <w:r w:rsidR="00894C4B">
        <w:rPr>
          <w:rFonts w:ascii="Arial" w:hAnsi="Arial" w:cs="Arial"/>
          <w:sz w:val="23"/>
          <w:szCs w:val="23"/>
        </w:rPr>
        <w:t>ter</w:t>
      </w:r>
      <w:proofErr w:type="gramEnd"/>
      <w:r w:rsidR="00894C4B">
        <w:rPr>
          <w:rFonts w:ascii="Arial" w:hAnsi="Arial" w:cs="Arial"/>
          <w:sz w:val="23"/>
          <w:szCs w:val="23"/>
        </w:rPr>
        <w:t xml:space="preserve"> a</w:t>
      </w:r>
      <w:r w:rsidR="00B333E1">
        <w:rPr>
          <w:rFonts w:ascii="Arial" w:hAnsi="Arial" w:cs="Arial"/>
          <w:sz w:val="23"/>
          <w:szCs w:val="23"/>
        </w:rPr>
        <w:t xml:space="preserve"> </w:t>
      </w:r>
      <w:r w:rsidR="00894C4B">
        <w:rPr>
          <w:rFonts w:ascii="Arial" w:hAnsi="Arial" w:cs="Arial"/>
          <w:sz w:val="23"/>
          <w:szCs w:val="23"/>
        </w:rPr>
        <w:t>consistência especificada, sem se necessária a adição de outro aditivo</w:t>
      </w:r>
      <w:r w:rsidR="00B333E1">
        <w:rPr>
          <w:rFonts w:ascii="Arial" w:hAnsi="Arial" w:cs="Arial"/>
          <w:sz w:val="23"/>
          <w:szCs w:val="23"/>
        </w:rPr>
        <w:t xml:space="preserve"> </w:t>
      </w:r>
      <w:r w:rsidR="00894C4B">
        <w:rPr>
          <w:rFonts w:ascii="Arial" w:hAnsi="Arial" w:cs="Arial"/>
          <w:sz w:val="23"/>
          <w:szCs w:val="23"/>
        </w:rPr>
        <w:t>qualquer.Pode ser adicionado no Maximo 5% de solvente em volume sobre a tinta,</w:t>
      </w:r>
      <w:r w:rsidR="00B333E1">
        <w:rPr>
          <w:rFonts w:ascii="Arial" w:hAnsi="Arial" w:cs="Arial"/>
          <w:sz w:val="23"/>
          <w:szCs w:val="23"/>
        </w:rPr>
        <w:t xml:space="preserve"> +</w:t>
      </w:r>
      <w:r w:rsidR="00894C4B">
        <w:rPr>
          <w:rFonts w:ascii="Arial" w:hAnsi="Arial" w:cs="Arial"/>
          <w:sz w:val="23"/>
          <w:szCs w:val="23"/>
        </w:rPr>
        <w:t>compatível com a mesma para acerto de viscosidade.</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.18 A tinta pode ser aplicada em espessuras, quando úmida, de 0,6mm.</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.19 A tinta, quando aplicada na quantidade especificada, deve recobrir</w:t>
      </w:r>
      <w:r>
        <w:rPr>
          <w:rFonts w:ascii="Arial" w:hAnsi="Arial" w:cs="Arial"/>
          <w:sz w:val="23"/>
          <w:szCs w:val="23"/>
        </w:rPr>
        <w:t xml:space="preserve"> </w:t>
      </w:r>
      <w:r w:rsidR="00894C4B">
        <w:rPr>
          <w:rFonts w:ascii="Arial" w:hAnsi="Arial" w:cs="Arial"/>
          <w:sz w:val="23"/>
          <w:szCs w:val="23"/>
        </w:rPr>
        <w:t xml:space="preserve">perfeitamente o pavimento e permitir a </w:t>
      </w:r>
      <w:r w:rsidR="00B333E1">
        <w:rPr>
          <w:rFonts w:ascii="Arial" w:hAnsi="Arial" w:cs="Arial"/>
          <w:sz w:val="23"/>
          <w:szCs w:val="23"/>
        </w:rPr>
        <w:t>liberação ao trafego no períod</w:t>
      </w:r>
      <w:r>
        <w:rPr>
          <w:rFonts w:ascii="Arial" w:hAnsi="Arial" w:cs="Arial"/>
          <w:sz w:val="23"/>
          <w:szCs w:val="23"/>
        </w:rPr>
        <w:t>o</w:t>
      </w:r>
      <w:r w:rsidR="00B333E1">
        <w:rPr>
          <w:rFonts w:ascii="Arial" w:hAnsi="Arial" w:cs="Arial"/>
          <w:sz w:val="23"/>
          <w:szCs w:val="23"/>
        </w:rPr>
        <w:t xml:space="preserve"> </w:t>
      </w:r>
      <w:r w:rsidR="00894C4B">
        <w:rPr>
          <w:rFonts w:ascii="Arial" w:hAnsi="Arial" w:cs="Arial"/>
          <w:sz w:val="23"/>
          <w:szCs w:val="23"/>
        </w:rPr>
        <w:t>Maximo de</w:t>
      </w:r>
      <w:r w:rsidR="00B333E1">
        <w:rPr>
          <w:rFonts w:ascii="Arial" w:hAnsi="Arial" w:cs="Arial"/>
          <w:sz w:val="23"/>
          <w:szCs w:val="23"/>
        </w:rPr>
        <w:t xml:space="preserve"> </w:t>
      </w:r>
      <w:r w:rsidR="00894C4B">
        <w:rPr>
          <w:rFonts w:ascii="Arial" w:hAnsi="Arial" w:cs="Arial"/>
          <w:sz w:val="23"/>
          <w:szCs w:val="23"/>
        </w:rPr>
        <w:t>tempo de 30 minutos.</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.20 A tinta deve manter integralmente a sua coesão e cor após aplicação no</w:t>
      </w:r>
      <w:r w:rsidR="00B333E1">
        <w:rPr>
          <w:rFonts w:ascii="Arial" w:hAnsi="Arial" w:cs="Arial"/>
          <w:sz w:val="23"/>
          <w:szCs w:val="23"/>
        </w:rPr>
        <w:t xml:space="preserve"> </w:t>
      </w:r>
      <w:r w:rsidR="00894C4B">
        <w:rPr>
          <w:rFonts w:ascii="Arial" w:hAnsi="Arial" w:cs="Arial"/>
          <w:sz w:val="23"/>
          <w:szCs w:val="23"/>
        </w:rPr>
        <w:t>pavimento.</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.21 A tinta aplicada após secagem física total</w:t>
      </w:r>
      <w:proofErr w:type="gramStart"/>
      <w:r w:rsidR="00894C4B">
        <w:rPr>
          <w:rFonts w:ascii="Arial" w:hAnsi="Arial" w:cs="Arial"/>
          <w:sz w:val="23"/>
          <w:szCs w:val="23"/>
        </w:rPr>
        <w:t>, deve</w:t>
      </w:r>
      <w:proofErr w:type="gramEnd"/>
      <w:r w:rsidR="00894C4B">
        <w:rPr>
          <w:rFonts w:ascii="Arial" w:hAnsi="Arial" w:cs="Arial"/>
          <w:sz w:val="23"/>
          <w:szCs w:val="23"/>
        </w:rPr>
        <w:t xml:space="preserve"> apresentar plasticidade e</w:t>
      </w:r>
      <w:r w:rsidR="00B333E1">
        <w:rPr>
          <w:rFonts w:ascii="Arial" w:hAnsi="Arial" w:cs="Arial"/>
          <w:sz w:val="23"/>
          <w:szCs w:val="23"/>
        </w:rPr>
        <w:t xml:space="preserve"> </w:t>
      </w:r>
      <w:r w:rsidR="00894C4B">
        <w:rPr>
          <w:rFonts w:ascii="Arial" w:hAnsi="Arial" w:cs="Arial"/>
          <w:sz w:val="23"/>
          <w:szCs w:val="23"/>
        </w:rPr>
        <w:t>características de retrorrefletividade com o seu desgaste natural,</w:t>
      </w:r>
      <w:r w:rsidR="00E62AB3">
        <w:rPr>
          <w:rFonts w:ascii="Arial" w:hAnsi="Arial" w:cs="Arial"/>
          <w:sz w:val="23"/>
          <w:szCs w:val="23"/>
        </w:rPr>
        <w:t xml:space="preserve"> </w:t>
      </w:r>
      <w:r w:rsidR="00894C4B">
        <w:rPr>
          <w:rFonts w:ascii="Arial" w:hAnsi="Arial" w:cs="Arial"/>
          <w:sz w:val="23"/>
          <w:szCs w:val="23"/>
        </w:rPr>
        <w:t>pois a tinta possui</w:t>
      </w:r>
      <w:r w:rsidR="00B333E1">
        <w:rPr>
          <w:rFonts w:ascii="Arial" w:hAnsi="Arial" w:cs="Arial"/>
          <w:sz w:val="23"/>
          <w:szCs w:val="23"/>
        </w:rPr>
        <w:t xml:space="preserve"> </w:t>
      </w:r>
      <w:r w:rsidR="00894C4B">
        <w:rPr>
          <w:rFonts w:ascii="Arial" w:hAnsi="Arial" w:cs="Arial"/>
          <w:sz w:val="23"/>
          <w:szCs w:val="23"/>
        </w:rPr>
        <w:t>micro esferas de vidro incorporadas em sua formulação, e ainda, produzir película</w:t>
      </w:r>
      <w:r w:rsidR="00B333E1">
        <w:rPr>
          <w:rFonts w:ascii="Arial" w:hAnsi="Arial" w:cs="Arial"/>
          <w:sz w:val="23"/>
          <w:szCs w:val="23"/>
        </w:rPr>
        <w:t xml:space="preserve"> </w:t>
      </w:r>
      <w:r w:rsidR="00894C4B">
        <w:rPr>
          <w:rFonts w:ascii="Arial" w:hAnsi="Arial" w:cs="Arial"/>
          <w:sz w:val="23"/>
          <w:szCs w:val="23"/>
        </w:rPr>
        <w:t>seca, de aspecto uniforme, sem apresentar fissuras, gretas ou descascamento</w:t>
      </w:r>
      <w:r w:rsidR="00B333E1">
        <w:rPr>
          <w:rFonts w:ascii="Arial" w:hAnsi="Arial" w:cs="Arial"/>
          <w:sz w:val="23"/>
          <w:szCs w:val="23"/>
        </w:rPr>
        <w:t xml:space="preserve"> </w:t>
      </w:r>
      <w:r w:rsidR="00894C4B">
        <w:rPr>
          <w:rFonts w:ascii="Arial" w:hAnsi="Arial" w:cs="Arial"/>
          <w:sz w:val="23"/>
          <w:szCs w:val="23"/>
        </w:rPr>
        <w:t>durante o período de vida útil.</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.22 A tinta, quando aplicada sobre a superfície betuminosa, não deve</w:t>
      </w:r>
      <w:r w:rsidR="00B333E1">
        <w:rPr>
          <w:rFonts w:ascii="Arial" w:hAnsi="Arial" w:cs="Arial"/>
          <w:sz w:val="23"/>
          <w:szCs w:val="23"/>
        </w:rPr>
        <w:t xml:space="preserve"> </w:t>
      </w:r>
      <w:r w:rsidR="00894C4B">
        <w:rPr>
          <w:rFonts w:ascii="Arial" w:hAnsi="Arial" w:cs="Arial"/>
          <w:sz w:val="23"/>
          <w:szCs w:val="23"/>
        </w:rPr>
        <w:t>apresentar sangria nem exercer qualquer ação que danifique o pavimento.</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.23 A tinta não deve modi</w:t>
      </w:r>
      <w:r w:rsidR="00E62AB3">
        <w:rPr>
          <w:rFonts w:ascii="Arial" w:hAnsi="Arial" w:cs="Arial"/>
          <w:sz w:val="23"/>
          <w:szCs w:val="23"/>
        </w:rPr>
        <w:t>ficar as suas características (</w:t>
      </w:r>
      <w:r w:rsidR="00894C4B">
        <w:rPr>
          <w:rFonts w:ascii="Arial" w:hAnsi="Arial" w:cs="Arial"/>
          <w:sz w:val="23"/>
          <w:szCs w:val="23"/>
        </w:rPr>
        <w:t>não podendo apresentar</w:t>
      </w:r>
      <w:r w:rsidR="00B333E1">
        <w:rPr>
          <w:rFonts w:ascii="Arial" w:hAnsi="Arial" w:cs="Arial"/>
          <w:sz w:val="23"/>
          <w:szCs w:val="23"/>
        </w:rPr>
        <w:t xml:space="preserve"> </w:t>
      </w:r>
      <w:r w:rsidR="00894C4B">
        <w:rPr>
          <w:rFonts w:ascii="Arial" w:hAnsi="Arial" w:cs="Arial"/>
          <w:sz w:val="23"/>
          <w:szCs w:val="23"/>
        </w:rPr>
        <w:t>espessamento, coagulação, empedramento ou sedimento que não possa ser</w:t>
      </w:r>
      <w:r w:rsidR="00B333E1">
        <w:rPr>
          <w:rFonts w:ascii="Arial" w:hAnsi="Arial" w:cs="Arial"/>
          <w:sz w:val="23"/>
          <w:szCs w:val="23"/>
        </w:rPr>
        <w:t xml:space="preserve"> </w:t>
      </w:r>
      <w:r w:rsidR="00894C4B">
        <w:rPr>
          <w:rFonts w:ascii="Arial" w:hAnsi="Arial" w:cs="Arial"/>
          <w:sz w:val="23"/>
          <w:szCs w:val="23"/>
        </w:rPr>
        <w:t>facilmente disperso por agitação manual, devendo após agitação, apresentar</w:t>
      </w:r>
      <w:r w:rsidR="00B333E1">
        <w:rPr>
          <w:rFonts w:ascii="Arial" w:hAnsi="Arial" w:cs="Arial"/>
          <w:sz w:val="23"/>
          <w:szCs w:val="23"/>
        </w:rPr>
        <w:t xml:space="preserve"> </w:t>
      </w:r>
      <w:r w:rsidR="00894C4B">
        <w:rPr>
          <w:rFonts w:ascii="Arial" w:hAnsi="Arial" w:cs="Arial"/>
          <w:sz w:val="23"/>
          <w:szCs w:val="23"/>
        </w:rPr>
        <w:t>aspecto homogêneo</w:t>
      </w:r>
      <w:proofErr w:type="gramStart"/>
      <w:r w:rsidR="00894C4B">
        <w:rPr>
          <w:rFonts w:ascii="Arial" w:hAnsi="Arial" w:cs="Arial"/>
          <w:sz w:val="23"/>
          <w:szCs w:val="23"/>
        </w:rPr>
        <w:t xml:space="preserve"> )</w:t>
      </w:r>
      <w:proofErr w:type="gramEnd"/>
      <w:r w:rsidR="00894C4B">
        <w:rPr>
          <w:rFonts w:ascii="Arial" w:hAnsi="Arial" w:cs="Arial"/>
          <w:sz w:val="23"/>
          <w:szCs w:val="23"/>
        </w:rPr>
        <w:t>ou deteriorar-se, quando estocada, por um período mínimo de</w:t>
      </w:r>
      <w:r w:rsidR="00B333E1">
        <w:rPr>
          <w:rFonts w:ascii="Arial" w:hAnsi="Arial" w:cs="Arial"/>
          <w:sz w:val="23"/>
          <w:szCs w:val="23"/>
        </w:rPr>
        <w:t xml:space="preserve"> </w:t>
      </w:r>
      <w:r w:rsidR="00894C4B">
        <w:rPr>
          <w:rFonts w:ascii="Arial" w:hAnsi="Arial" w:cs="Arial"/>
          <w:sz w:val="23"/>
          <w:szCs w:val="23"/>
        </w:rPr>
        <w:t>06 meses após a data de fabricação do material, quando estocada em local</w:t>
      </w:r>
      <w:r w:rsidR="00B333E1">
        <w:rPr>
          <w:rFonts w:ascii="Arial" w:hAnsi="Arial" w:cs="Arial"/>
          <w:sz w:val="23"/>
          <w:szCs w:val="23"/>
        </w:rPr>
        <w:t xml:space="preserve"> </w:t>
      </w:r>
      <w:r w:rsidR="00894C4B">
        <w:rPr>
          <w:rFonts w:ascii="Arial" w:hAnsi="Arial" w:cs="Arial"/>
          <w:sz w:val="23"/>
          <w:szCs w:val="23"/>
        </w:rPr>
        <w:t>protegido de luz solar direta e a temperatura máxima de 30º c, livre de umidade e</w:t>
      </w:r>
      <w:r w:rsidR="00B333E1">
        <w:rPr>
          <w:rFonts w:ascii="Arial" w:hAnsi="Arial" w:cs="Arial"/>
          <w:sz w:val="23"/>
          <w:szCs w:val="23"/>
        </w:rPr>
        <w:t xml:space="preserve"> </w:t>
      </w:r>
      <w:r w:rsidR="00894C4B">
        <w:rPr>
          <w:rFonts w:ascii="Arial" w:hAnsi="Arial" w:cs="Arial"/>
          <w:sz w:val="23"/>
          <w:szCs w:val="23"/>
        </w:rPr>
        <w:t>nunca diretamente no solo.</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.24 unidade de compra é o balde com capacidade de 18 (dezoito)</w:t>
      </w:r>
      <w:r w:rsidR="00F137D8">
        <w:rPr>
          <w:rFonts w:ascii="Arial" w:hAnsi="Arial" w:cs="Arial"/>
          <w:sz w:val="23"/>
          <w:szCs w:val="23"/>
        </w:rPr>
        <w:t xml:space="preserve"> </w:t>
      </w:r>
      <w:r w:rsidR="00894C4B">
        <w:rPr>
          <w:rFonts w:ascii="Arial" w:hAnsi="Arial" w:cs="Arial"/>
          <w:sz w:val="23"/>
          <w:szCs w:val="23"/>
        </w:rPr>
        <w:t>litros.</w:t>
      </w:r>
    </w:p>
    <w:p w:rsidR="00894C4B" w:rsidRDefault="00056988" w:rsidP="00056988">
      <w:pPr>
        <w:autoSpaceDE w:val="0"/>
        <w:autoSpaceDN w:val="0"/>
        <w:adjustRightInd w:val="0"/>
        <w:spacing w:after="0" w:line="360" w:lineRule="auto"/>
        <w:ind w:left="708"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 xml:space="preserve">.25 A tinta pode ser fornecida </w:t>
      </w:r>
      <w:r w:rsidR="00B333E1">
        <w:rPr>
          <w:rFonts w:ascii="Arial" w:hAnsi="Arial" w:cs="Arial"/>
          <w:sz w:val="23"/>
          <w:szCs w:val="23"/>
        </w:rPr>
        <w:t xml:space="preserve">na </w:t>
      </w:r>
      <w:r w:rsidR="00E62AB3">
        <w:rPr>
          <w:rFonts w:ascii="Arial" w:hAnsi="Arial" w:cs="Arial"/>
          <w:sz w:val="23"/>
          <w:szCs w:val="23"/>
        </w:rPr>
        <w:t xml:space="preserve">cor </w:t>
      </w:r>
      <w:r w:rsidR="00F137D8">
        <w:rPr>
          <w:rFonts w:ascii="Arial" w:hAnsi="Arial" w:cs="Arial"/>
          <w:sz w:val="23"/>
          <w:szCs w:val="23"/>
        </w:rPr>
        <w:t xml:space="preserve">e/ou Amarela </w:t>
      </w:r>
      <w:proofErr w:type="gramStart"/>
      <w:r w:rsidR="00894C4B">
        <w:rPr>
          <w:rFonts w:ascii="Arial" w:hAnsi="Arial" w:cs="Arial"/>
          <w:sz w:val="23"/>
          <w:szCs w:val="23"/>
        </w:rPr>
        <w:t>10YR7,</w:t>
      </w:r>
      <w:proofErr w:type="gramEnd"/>
      <w:r w:rsidR="00894C4B">
        <w:rPr>
          <w:rFonts w:ascii="Arial" w:hAnsi="Arial" w:cs="Arial"/>
          <w:sz w:val="23"/>
          <w:szCs w:val="23"/>
        </w:rPr>
        <w:t>5/14,</w:t>
      </w:r>
      <w:r w:rsidR="00B333E1">
        <w:rPr>
          <w:rFonts w:ascii="Arial" w:hAnsi="Arial" w:cs="Arial"/>
          <w:sz w:val="23"/>
          <w:szCs w:val="23"/>
        </w:rPr>
        <w:t xml:space="preserve"> </w:t>
      </w:r>
      <w:r w:rsidR="00894C4B">
        <w:rPr>
          <w:rFonts w:ascii="Arial" w:hAnsi="Arial" w:cs="Arial"/>
          <w:sz w:val="23"/>
          <w:szCs w:val="23"/>
        </w:rPr>
        <w:t>respeitando os padrões e tolerâncias do código de cores .MUNSELL..</w:t>
      </w:r>
    </w:p>
    <w:p w:rsidR="00894C4B" w:rsidRDefault="00056988" w:rsidP="00056988">
      <w:pPr>
        <w:autoSpaceDE w:val="0"/>
        <w:autoSpaceDN w:val="0"/>
        <w:adjustRightInd w:val="0"/>
        <w:spacing w:after="0" w:line="360" w:lineRule="auto"/>
        <w:ind w:left="708"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.26 A tinta deve ser fornecida e embalada em recipientes metálicos, cilíndricos,</w:t>
      </w:r>
      <w:r w:rsidR="00B333E1">
        <w:rPr>
          <w:rFonts w:ascii="Arial" w:hAnsi="Arial" w:cs="Arial"/>
          <w:sz w:val="23"/>
          <w:szCs w:val="23"/>
        </w:rPr>
        <w:t xml:space="preserve"> </w:t>
      </w:r>
      <w:r w:rsidR="00894C4B">
        <w:rPr>
          <w:rFonts w:ascii="Arial" w:hAnsi="Arial" w:cs="Arial"/>
          <w:sz w:val="23"/>
          <w:szCs w:val="23"/>
        </w:rPr>
        <w:t xml:space="preserve">possuindo tampa removível com diâmetro igual ao da </w:t>
      </w:r>
      <w:r w:rsidR="00894C4B">
        <w:rPr>
          <w:rFonts w:ascii="Arial" w:hAnsi="Arial" w:cs="Arial"/>
          <w:sz w:val="23"/>
          <w:szCs w:val="23"/>
        </w:rPr>
        <w:lastRenderedPageBreak/>
        <w:t>embalagem. Estes recipientes</w:t>
      </w:r>
      <w:r w:rsidR="00B333E1">
        <w:rPr>
          <w:rFonts w:ascii="Arial" w:hAnsi="Arial" w:cs="Arial"/>
          <w:sz w:val="23"/>
          <w:szCs w:val="23"/>
        </w:rPr>
        <w:t xml:space="preserve"> </w:t>
      </w:r>
      <w:r w:rsidR="00894C4B">
        <w:rPr>
          <w:rFonts w:ascii="Arial" w:hAnsi="Arial" w:cs="Arial"/>
          <w:sz w:val="23"/>
          <w:szCs w:val="23"/>
        </w:rPr>
        <w:t xml:space="preserve">devem trazer no seu </w:t>
      </w:r>
      <w:proofErr w:type="gramStart"/>
      <w:r w:rsidR="00894C4B">
        <w:rPr>
          <w:rFonts w:ascii="Arial" w:hAnsi="Arial" w:cs="Arial"/>
          <w:sz w:val="23"/>
          <w:szCs w:val="23"/>
        </w:rPr>
        <w:t>corpo,</w:t>
      </w:r>
      <w:proofErr w:type="gramEnd"/>
      <w:r w:rsidR="00894C4B">
        <w:rPr>
          <w:rFonts w:ascii="Arial" w:hAnsi="Arial" w:cs="Arial"/>
          <w:sz w:val="23"/>
          <w:szCs w:val="23"/>
        </w:rPr>
        <w:t>bem legível as seguintes informações:</w:t>
      </w:r>
      <w:r w:rsidR="00B333E1">
        <w:rPr>
          <w:rFonts w:ascii="Arial" w:hAnsi="Arial" w:cs="Arial"/>
          <w:sz w:val="23"/>
          <w:szCs w:val="23"/>
        </w:rPr>
        <w:t xml:space="preserve"> </w:t>
      </w:r>
      <w:r w:rsidR="00894C4B">
        <w:rPr>
          <w:rFonts w:ascii="Arial" w:hAnsi="Arial" w:cs="Arial"/>
          <w:sz w:val="23"/>
          <w:szCs w:val="23"/>
        </w:rPr>
        <w:t>Nome do Produto: TINTA REFLETIVA PARA SINALIZAÇÃO VIARIA HORIZONTAL.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Comercial: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Cor da Tinta: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Referencia quanto </w:t>
      </w:r>
      <w:r w:rsidR="00F137D8">
        <w:rPr>
          <w:rFonts w:ascii="Arial" w:hAnsi="Arial" w:cs="Arial"/>
          <w:sz w:val="23"/>
          <w:szCs w:val="23"/>
        </w:rPr>
        <w:t>à</w:t>
      </w:r>
      <w:r>
        <w:rPr>
          <w:rFonts w:ascii="Arial" w:hAnsi="Arial" w:cs="Arial"/>
          <w:sz w:val="23"/>
          <w:szCs w:val="23"/>
        </w:rPr>
        <w:t xml:space="preserve"> natureza química da resina:</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Data de Fabricação e Prazo de Validade: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Identificação da partida de Fabricação:</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e endereço do Fabricante: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Quantidade contida no recipiente em litros: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do químico responsável e o numero de identificação no Conselho Regional</w:t>
      </w:r>
      <w:r w:rsidR="00056988">
        <w:rPr>
          <w:rFonts w:ascii="Arial" w:hAnsi="Arial" w:cs="Arial"/>
          <w:sz w:val="23"/>
          <w:szCs w:val="23"/>
        </w:rPr>
        <w:t xml:space="preserve"> </w:t>
      </w:r>
      <w:r>
        <w:rPr>
          <w:rFonts w:ascii="Arial" w:hAnsi="Arial" w:cs="Arial"/>
          <w:sz w:val="23"/>
          <w:szCs w:val="23"/>
        </w:rPr>
        <w:t>dos Químicos.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MICRO ESFERA DE VIDRO: Deverão ser </w:t>
      </w:r>
      <w:proofErr w:type="gramStart"/>
      <w:r>
        <w:rPr>
          <w:rFonts w:ascii="Arial" w:hAnsi="Arial" w:cs="Arial"/>
          <w:sz w:val="23"/>
          <w:szCs w:val="23"/>
        </w:rPr>
        <w:t>usadas na sinalização horizontal viária micro esferas de vidro tipo I-B E II-A da NBR-6831</w:t>
      </w:r>
      <w:proofErr w:type="gramEnd"/>
      <w:r>
        <w:rPr>
          <w:rFonts w:ascii="Arial" w:hAnsi="Arial" w:cs="Arial"/>
          <w:sz w:val="23"/>
          <w:szCs w:val="23"/>
        </w:rPr>
        <w:t>.</w:t>
      </w:r>
    </w:p>
    <w:p w:rsidR="00B333E1" w:rsidRPr="00B333E1" w:rsidRDefault="00B333E1" w:rsidP="00B333E1">
      <w:pPr>
        <w:autoSpaceDE w:val="0"/>
        <w:autoSpaceDN w:val="0"/>
        <w:adjustRightInd w:val="0"/>
        <w:spacing w:after="0" w:line="360" w:lineRule="auto"/>
        <w:ind w:firstLine="708"/>
        <w:jc w:val="both"/>
        <w:rPr>
          <w:rFonts w:ascii="Arial" w:hAnsi="Arial" w:cs="Arial"/>
          <w:b/>
          <w:sz w:val="23"/>
          <w:szCs w:val="23"/>
        </w:rPr>
      </w:pPr>
      <w:r w:rsidRPr="00B333E1">
        <w:rPr>
          <w:rFonts w:ascii="Arial" w:hAnsi="Arial" w:cs="Arial"/>
          <w:b/>
          <w:sz w:val="23"/>
          <w:szCs w:val="23"/>
        </w:rPr>
        <w:t>10.2 PLACAS</w:t>
      </w:r>
    </w:p>
    <w:p w:rsidR="005A0CEB" w:rsidRDefault="0014744F"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sinalização vertical </w:t>
      </w:r>
      <w:r w:rsidR="00E62AB3">
        <w:rPr>
          <w:rFonts w:ascii="Arial" w:hAnsi="Arial" w:cs="Arial"/>
          <w:sz w:val="23"/>
          <w:szCs w:val="23"/>
        </w:rPr>
        <w:t>estão visualmente</w:t>
      </w:r>
      <w:r>
        <w:rPr>
          <w:rFonts w:ascii="Arial" w:hAnsi="Arial" w:cs="Arial"/>
          <w:sz w:val="23"/>
          <w:szCs w:val="23"/>
        </w:rPr>
        <w:t xml:space="preserve"> </w:t>
      </w:r>
      <w:r w:rsidR="00E62AB3">
        <w:rPr>
          <w:rFonts w:ascii="Arial" w:hAnsi="Arial" w:cs="Arial"/>
          <w:sz w:val="23"/>
          <w:szCs w:val="23"/>
        </w:rPr>
        <w:t>em boas</w:t>
      </w:r>
      <w:proofErr w:type="gramStart"/>
      <w:r w:rsidR="00E62AB3">
        <w:rPr>
          <w:rFonts w:ascii="Arial" w:hAnsi="Arial" w:cs="Arial"/>
          <w:sz w:val="23"/>
          <w:szCs w:val="23"/>
        </w:rPr>
        <w:t xml:space="preserve"> </w:t>
      </w:r>
      <w:r>
        <w:rPr>
          <w:rFonts w:ascii="Arial" w:hAnsi="Arial" w:cs="Arial"/>
          <w:sz w:val="23"/>
          <w:szCs w:val="23"/>
        </w:rPr>
        <w:t xml:space="preserve"> </w:t>
      </w:r>
      <w:proofErr w:type="gramEnd"/>
      <w:r>
        <w:rPr>
          <w:rFonts w:ascii="Arial" w:hAnsi="Arial" w:cs="Arial"/>
          <w:sz w:val="23"/>
          <w:szCs w:val="23"/>
        </w:rPr>
        <w:t>condições, não havendo necessidade de intervenção na mesma.</w:t>
      </w:r>
    </w:p>
    <w:p w:rsidR="00B506D6" w:rsidRDefault="00BA6BC2" w:rsidP="00F450D8">
      <w:pPr>
        <w:autoSpaceDE w:val="0"/>
        <w:autoSpaceDN w:val="0"/>
        <w:adjustRightInd w:val="0"/>
        <w:spacing w:after="0" w:line="360" w:lineRule="auto"/>
        <w:ind w:firstLine="708"/>
        <w:jc w:val="both"/>
        <w:rPr>
          <w:rFonts w:ascii="Arial" w:hAnsi="Arial" w:cs="Arial"/>
          <w:i/>
          <w:iCs/>
          <w:sz w:val="23"/>
          <w:szCs w:val="23"/>
        </w:rPr>
      </w:pPr>
      <w:r>
        <w:rPr>
          <w:rFonts w:ascii="Arial" w:hAnsi="Arial" w:cs="Arial"/>
          <w:i/>
          <w:iCs/>
          <w:sz w:val="23"/>
          <w:szCs w:val="23"/>
        </w:rPr>
        <w:t xml:space="preserve"> </w:t>
      </w:r>
      <w:r w:rsidR="00F450D8" w:rsidRPr="00F450D8">
        <w:rPr>
          <w:rFonts w:ascii="Arial" w:hAnsi="Arial" w:cs="Arial"/>
          <w:i/>
          <w:iCs/>
          <w:sz w:val="23"/>
          <w:szCs w:val="23"/>
        </w:rPr>
        <w:t>As placas indicativas do nome da rua serão com dimensões 25x50 cm. As chapas das placas serão de aço</w:t>
      </w:r>
      <w:r w:rsidR="00F450D8">
        <w:rPr>
          <w:rFonts w:ascii="Arial" w:hAnsi="Arial" w:cs="Arial"/>
          <w:i/>
          <w:iCs/>
          <w:sz w:val="23"/>
          <w:szCs w:val="23"/>
        </w:rPr>
        <w:t xml:space="preserve"> 18</w:t>
      </w:r>
      <w:r w:rsidR="00F450D8" w:rsidRPr="00F450D8">
        <w:rPr>
          <w:rFonts w:ascii="Arial" w:hAnsi="Arial" w:cs="Arial"/>
          <w:i/>
          <w:iCs/>
          <w:sz w:val="23"/>
          <w:szCs w:val="23"/>
        </w:rPr>
        <w:t xml:space="preserve"> galvanizado, com pintura totalmente refletiva. As colunas de sustentação deverão ser de aço galvanizado diâmetro de</w:t>
      </w:r>
      <w:r w:rsidR="00F450D8">
        <w:rPr>
          <w:rFonts w:ascii="Arial" w:hAnsi="Arial" w:cs="Arial"/>
          <w:i/>
          <w:iCs/>
          <w:sz w:val="23"/>
          <w:szCs w:val="23"/>
        </w:rPr>
        <w:t xml:space="preserve"> </w:t>
      </w:r>
      <w:proofErr w:type="gramStart"/>
      <w:r w:rsidR="00F450D8">
        <w:rPr>
          <w:rFonts w:ascii="Arial" w:hAnsi="Arial" w:cs="Arial"/>
          <w:i/>
          <w:iCs/>
          <w:sz w:val="23"/>
          <w:szCs w:val="23"/>
        </w:rPr>
        <w:t>2</w:t>
      </w:r>
      <w:proofErr w:type="gramEnd"/>
      <w:r w:rsidR="00F450D8">
        <w:rPr>
          <w:rFonts w:ascii="Arial" w:hAnsi="Arial" w:cs="Arial"/>
          <w:i/>
          <w:iCs/>
          <w:sz w:val="23"/>
          <w:szCs w:val="23"/>
        </w:rPr>
        <w:t>”, espessura da parede de 2</w:t>
      </w:r>
      <w:r w:rsidR="00F450D8" w:rsidRPr="00F450D8">
        <w:rPr>
          <w:rFonts w:ascii="Arial" w:hAnsi="Arial" w:cs="Arial"/>
          <w:i/>
          <w:iCs/>
          <w:sz w:val="23"/>
          <w:szCs w:val="23"/>
        </w:rPr>
        <w:t>,</w:t>
      </w:r>
      <w:r w:rsidR="00F450D8">
        <w:rPr>
          <w:rFonts w:ascii="Arial" w:hAnsi="Arial" w:cs="Arial"/>
          <w:i/>
          <w:iCs/>
          <w:sz w:val="23"/>
          <w:szCs w:val="23"/>
        </w:rPr>
        <w:t>65</w:t>
      </w:r>
      <w:r w:rsidR="00F450D8" w:rsidRPr="00F450D8">
        <w:rPr>
          <w:rFonts w:ascii="Arial" w:hAnsi="Arial" w:cs="Arial"/>
          <w:i/>
          <w:iCs/>
          <w:sz w:val="23"/>
          <w:szCs w:val="23"/>
        </w:rPr>
        <w:t xml:space="preserve"> mm e com 3,00 m de comprimento. As colunas de sustentação deverão ser fixadas em bases de concreto. . A posição e distâncias de fixação das placas deverão seguir as normas da Legislação de Trânsito Vigente e Normas Brasileiras.</w:t>
      </w: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F16AD7" w:rsidRDefault="00F16AD7"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056A83">
      <w:pPr>
        <w:autoSpaceDE w:val="0"/>
        <w:autoSpaceDN w:val="0"/>
        <w:adjustRightInd w:val="0"/>
        <w:spacing w:after="0" w:line="360" w:lineRule="auto"/>
        <w:jc w:val="both"/>
        <w:rPr>
          <w:rFonts w:ascii="Arial" w:hAnsi="Arial" w:cs="Arial"/>
          <w:i/>
          <w:iCs/>
          <w:sz w:val="23"/>
          <w:szCs w:val="23"/>
        </w:rPr>
      </w:pPr>
      <w:r>
        <w:rPr>
          <w:rFonts w:ascii="Arial" w:hAnsi="Arial" w:cs="Arial"/>
          <w:i/>
          <w:iCs/>
          <w:sz w:val="23"/>
          <w:szCs w:val="23"/>
        </w:rPr>
        <w:t>MEMORIAL FOTOGRÁFICO</w:t>
      </w:r>
    </w:p>
    <w:p w:rsidR="00056A83" w:rsidRDefault="00056A83" w:rsidP="00056A83">
      <w:pPr>
        <w:autoSpaceDE w:val="0"/>
        <w:autoSpaceDN w:val="0"/>
        <w:adjustRightInd w:val="0"/>
        <w:spacing w:after="0" w:line="360" w:lineRule="auto"/>
        <w:jc w:val="both"/>
        <w:rPr>
          <w:rFonts w:ascii="Arial" w:hAnsi="Arial" w:cs="Arial"/>
          <w:i/>
          <w:iCs/>
          <w:sz w:val="23"/>
          <w:szCs w:val="23"/>
        </w:rPr>
      </w:pPr>
      <w:r>
        <w:rPr>
          <w:rFonts w:ascii="Arial" w:hAnsi="Arial" w:cs="Arial"/>
          <w:i/>
          <w:iCs/>
          <w:noProof/>
          <w:sz w:val="23"/>
          <w:szCs w:val="23"/>
          <w:lang w:eastAsia="pt-BR"/>
        </w:rPr>
        <w:drawing>
          <wp:inline distT="0" distB="0" distL="0" distR="0">
            <wp:extent cx="5391150" cy="3028950"/>
            <wp:effectExtent l="0" t="0" r="0" b="0"/>
            <wp:docPr id="141" name="Imagem 141" descr="C:\Users\Semhac\AppData\Local\Microsoft\Windows\INetCache\Content.Word\CAM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emhac\AppData\Local\Microsoft\Windows\INetCache\Content.Word\CAM002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r>
        <w:rPr>
          <w:rFonts w:ascii="Arial" w:hAnsi="Arial" w:cs="Arial"/>
          <w:i/>
          <w:iCs/>
          <w:noProof/>
          <w:sz w:val="23"/>
          <w:szCs w:val="23"/>
          <w:lang w:eastAsia="pt-BR"/>
        </w:rPr>
        <w:drawing>
          <wp:inline distT="0" distB="0" distL="0" distR="0">
            <wp:extent cx="5391150" cy="3028950"/>
            <wp:effectExtent l="0" t="0" r="0" b="0"/>
            <wp:docPr id="142" name="Imagem 142" descr="C:\Users\Semhac\AppData\Local\Microsoft\Windows\INetCache\Content.Word\CAM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emhac\AppData\Local\Microsoft\Windows\INetCache\Content.Word\CAM002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noProof/>
          <w:sz w:val="23"/>
          <w:szCs w:val="23"/>
          <w:lang w:eastAsia="pt-BR"/>
        </w:rPr>
        <w:lastRenderedPageBreak/>
        <w:drawing>
          <wp:inline distT="0" distB="0" distL="0" distR="0">
            <wp:extent cx="5391150" cy="3028950"/>
            <wp:effectExtent l="0" t="0" r="0" b="0"/>
            <wp:docPr id="143" name="Imagem 143" descr="C:\Users\Semhac\AppData\Local\Microsoft\Windows\INetCache\Content.Word\CAM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Semhac\AppData\Local\Microsoft\Windows\INetCache\Content.Word\CAM00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r>
        <w:rPr>
          <w:rFonts w:ascii="Arial" w:hAnsi="Arial" w:cs="Arial"/>
          <w:i/>
          <w:iCs/>
          <w:noProof/>
          <w:sz w:val="23"/>
          <w:szCs w:val="23"/>
          <w:lang w:eastAsia="pt-BR"/>
        </w:rPr>
        <w:drawing>
          <wp:inline distT="0" distB="0" distL="0" distR="0">
            <wp:extent cx="5391150" cy="3028950"/>
            <wp:effectExtent l="0" t="0" r="0" b="0"/>
            <wp:docPr id="144" name="Imagem 144" descr="C:\Users\Semhac\AppData\Local\Microsoft\Windows\INetCache\Content.Word\CAM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emhac\AppData\Local\Microsoft\Windows\INetCache\Content.Word\CAM00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noProof/>
          <w:sz w:val="23"/>
          <w:szCs w:val="23"/>
          <w:lang w:eastAsia="pt-BR"/>
        </w:rPr>
        <w:lastRenderedPageBreak/>
        <w:drawing>
          <wp:inline distT="0" distB="0" distL="0" distR="0">
            <wp:extent cx="5391150" cy="3028950"/>
            <wp:effectExtent l="0" t="0" r="0" b="0"/>
            <wp:docPr id="145" name="Imagem 145" descr="C:\Users\Semhac\AppData\Local\Microsoft\Windows\INetCache\Content.Word\CAM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emhac\AppData\Local\Microsoft\Windows\INetCache\Content.Word\CAM00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r>
        <w:rPr>
          <w:rFonts w:ascii="Arial" w:hAnsi="Arial" w:cs="Arial"/>
          <w:i/>
          <w:iCs/>
          <w:noProof/>
          <w:sz w:val="23"/>
          <w:szCs w:val="23"/>
          <w:lang w:eastAsia="pt-BR"/>
        </w:rPr>
        <w:drawing>
          <wp:inline distT="0" distB="0" distL="0" distR="0">
            <wp:extent cx="5391150" cy="3028950"/>
            <wp:effectExtent l="0" t="0" r="0" b="0"/>
            <wp:docPr id="146" name="Imagem 146" descr="C:\Users\Semhac\AppData\Local\Microsoft\Windows\INetCache\Content.Word\CAM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emhac\AppData\Local\Microsoft\Windows\INetCache\Content.Word\CAM002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noProof/>
          <w:sz w:val="23"/>
          <w:szCs w:val="23"/>
          <w:lang w:eastAsia="pt-BR"/>
        </w:rPr>
        <w:lastRenderedPageBreak/>
        <w:drawing>
          <wp:inline distT="0" distB="0" distL="0" distR="0">
            <wp:extent cx="5391150" cy="3028950"/>
            <wp:effectExtent l="0" t="0" r="0" b="0"/>
            <wp:docPr id="147" name="Imagem 147" descr="C:\Users\Semhac\AppData\Local\Microsoft\Windows\INetCache\Content.Word\CAM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Semhac\AppData\Local\Microsoft\Windows\INetCache\Content.Word\CAM002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p>
    <w:p w:rsidR="00056A83" w:rsidRDefault="00056A83" w:rsidP="00056A83">
      <w:pPr>
        <w:autoSpaceDE w:val="0"/>
        <w:autoSpaceDN w:val="0"/>
        <w:adjustRightInd w:val="0"/>
        <w:spacing w:after="0" w:line="360" w:lineRule="auto"/>
        <w:jc w:val="both"/>
        <w:rPr>
          <w:rFonts w:ascii="Arial" w:hAnsi="Arial" w:cs="Arial"/>
          <w:i/>
          <w:iCs/>
          <w:sz w:val="23"/>
          <w:szCs w:val="23"/>
        </w:rPr>
      </w:pPr>
    </w:p>
    <w:p w:rsidR="00056A83" w:rsidRDefault="00056A83" w:rsidP="00056A83">
      <w:pPr>
        <w:autoSpaceDE w:val="0"/>
        <w:autoSpaceDN w:val="0"/>
        <w:adjustRightInd w:val="0"/>
        <w:spacing w:after="0" w:line="360" w:lineRule="auto"/>
        <w:jc w:val="both"/>
        <w:rPr>
          <w:rFonts w:ascii="Arial" w:hAnsi="Arial" w:cs="Arial"/>
          <w:i/>
          <w:iCs/>
          <w:sz w:val="23"/>
          <w:szCs w:val="23"/>
        </w:rPr>
      </w:pPr>
    </w:p>
    <w:p w:rsidR="00056A83" w:rsidRPr="00F450D8" w:rsidRDefault="00056A83" w:rsidP="00F450D8">
      <w:pPr>
        <w:autoSpaceDE w:val="0"/>
        <w:autoSpaceDN w:val="0"/>
        <w:adjustRightInd w:val="0"/>
        <w:spacing w:after="0" w:line="360" w:lineRule="auto"/>
        <w:ind w:firstLine="708"/>
        <w:jc w:val="both"/>
        <w:rPr>
          <w:rFonts w:ascii="Arial" w:hAnsi="Arial" w:cs="Arial"/>
          <w:i/>
          <w:iCs/>
          <w:sz w:val="23"/>
          <w:szCs w:val="23"/>
        </w:rPr>
      </w:pPr>
    </w:p>
    <w:p w:rsidR="00B506D6" w:rsidRDefault="00B506D6" w:rsidP="00F450D8">
      <w:pPr>
        <w:autoSpaceDE w:val="0"/>
        <w:autoSpaceDN w:val="0"/>
        <w:adjustRightInd w:val="0"/>
        <w:spacing w:after="0" w:line="360" w:lineRule="auto"/>
        <w:rPr>
          <w:rFonts w:ascii="Arial" w:hAnsi="Arial" w:cs="Arial"/>
          <w:sz w:val="23"/>
          <w:szCs w:val="23"/>
        </w:rPr>
      </w:pPr>
    </w:p>
    <w:p w:rsidR="00B506D6" w:rsidRDefault="00B506D6" w:rsidP="00E62AB3">
      <w:pPr>
        <w:autoSpaceDE w:val="0"/>
        <w:autoSpaceDN w:val="0"/>
        <w:adjustRightInd w:val="0"/>
        <w:spacing w:after="0" w:line="360" w:lineRule="auto"/>
        <w:ind w:firstLine="708"/>
        <w:jc w:val="center"/>
        <w:rPr>
          <w:rFonts w:ascii="Arial" w:hAnsi="Arial" w:cs="Arial"/>
          <w:sz w:val="23"/>
          <w:szCs w:val="23"/>
        </w:rPr>
      </w:pPr>
    </w:p>
    <w:p w:rsidR="00B506D6" w:rsidRPr="00771942" w:rsidRDefault="00B506D6" w:rsidP="00E62AB3">
      <w:pPr>
        <w:autoSpaceDE w:val="0"/>
        <w:autoSpaceDN w:val="0"/>
        <w:adjustRightInd w:val="0"/>
        <w:spacing w:after="0" w:line="360" w:lineRule="auto"/>
        <w:ind w:firstLine="708"/>
        <w:jc w:val="center"/>
        <w:rPr>
          <w:rFonts w:ascii="Arial" w:hAnsi="Arial" w:cs="Arial"/>
          <w:sz w:val="23"/>
          <w:szCs w:val="23"/>
        </w:rPr>
      </w:pPr>
      <w:r w:rsidRPr="00771942">
        <w:rPr>
          <w:rFonts w:ascii="Arial" w:hAnsi="Arial" w:cs="Arial"/>
          <w:sz w:val="23"/>
          <w:szCs w:val="23"/>
        </w:rPr>
        <w:t>__________________________________</w:t>
      </w:r>
    </w:p>
    <w:p w:rsidR="00B506D6" w:rsidRPr="00771942" w:rsidRDefault="00B506D6" w:rsidP="00B506D6">
      <w:pPr>
        <w:autoSpaceDE w:val="0"/>
        <w:autoSpaceDN w:val="0"/>
        <w:adjustRightInd w:val="0"/>
        <w:spacing w:after="0" w:line="360" w:lineRule="auto"/>
        <w:ind w:firstLine="708"/>
        <w:jc w:val="center"/>
        <w:rPr>
          <w:rFonts w:ascii="Arial" w:hAnsi="Arial" w:cs="Arial"/>
          <w:sz w:val="23"/>
          <w:szCs w:val="23"/>
        </w:rPr>
      </w:pPr>
      <w:r w:rsidRPr="00771942">
        <w:rPr>
          <w:rFonts w:ascii="Arial" w:hAnsi="Arial" w:cs="Arial"/>
          <w:sz w:val="23"/>
          <w:szCs w:val="23"/>
        </w:rPr>
        <w:t xml:space="preserve">ENG.DIEFERSON BRANGER </w:t>
      </w:r>
    </w:p>
    <w:p w:rsidR="00B506D6" w:rsidRPr="00771942" w:rsidRDefault="00B506D6" w:rsidP="00B506D6">
      <w:pPr>
        <w:autoSpaceDE w:val="0"/>
        <w:autoSpaceDN w:val="0"/>
        <w:adjustRightInd w:val="0"/>
        <w:spacing w:after="0" w:line="360" w:lineRule="auto"/>
        <w:ind w:firstLine="708"/>
        <w:jc w:val="center"/>
        <w:rPr>
          <w:rFonts w:ascii="Arial" w:hAnsi="Arial" w:cs="Arial"/>
          <w:sz w:val="23"/>
          <w:szCs w:val="23"/>
        </w:rPr>
      </w:pPr>
      <w:r w:rsidRPr="00771942">
        <w:rPr>
          <w:rFonts w:ascii="Arial" w:hAnsi="Arial" w:cs="Arial"/>
          <w:sz w:val="23"/>
          <w:szCs w:val="23"/>
        </w:rPr>
        <w:t>CREA-096024-8</w:t>
      </w:r>
    </w:p>
    <w:p w:rsidR="005A0CEB" w:rsidRPr="00F450D8" w:rsidRDefault="00F450D8" w:rsidP="00F450D8">
      <w:pPr>
        <w:autoSpaceDE w:val="0"/>
        <w:autoSpaceDN w:val="0"/>
        <w:adjustRightInd w:val="0"/>
        <w:spacing w:after="0" w:line="360" w:lineRule="auto"/>
        <w:ind w:firstLine="708"/>
        <w:jc w:val="center"/>
        <w:rPr>
          <w:rFonts w:ascii="Arial" w:hAnsi="Arial" w:cs="Arial"/>
          <w:sz w:val="23"/>
          <w:szCs w:val="23"/>
          <w:lang w:val="en-US"/>
        </w:rPr>
      </w:pPr>
      <w:r w:rsidRPr="00F450D8">
        <w:rPr>
          <w:rFonts w:ascii="Arial" w:hAnsi="Arial" w:cs="Arial"/>
          <w:sz w:val="23"/>
          <w:szCs w:val="23"/>
          <w:lang w:val="en-US"/>
        </w:rPr>
        <w:t>ART 46758</w:t>
      </w:r>
      <w:r>
        <w:rPr>
          <w:rFonts w:ascii="Arial" w:hAnsi="Arial" w:cs="Arial"/>
          <w:sz w:val="23"/>
          <w:szCs w:val="23"/>
          <w:lang w:val="en-US"/>
        </w:rPr>
        <w:t>70-0</w:t>
      </w:r>
    </w:p>
    <w:p w:rsidR="005A0CEB" w:rsidRPr="00F450D8" w:rsidRDefault="005A0CEB" w:rsidP="00F450D8">
      <w:pPr>
        <w:autoSpaceDE w:val="0"/>
        <w:autoSpaceDN w:val="0"/>
        <w:adjustRightInd w:val="0"/>
        <w:spacing w:after="0" w:line="360" w:lineRule="auto"/>
        <w:jc w:val="both"/>
        <w:rPr>
          <w:rFonts w:ascii="Arial" w:hAnsi="Arial" w:cs="Arial"/>
          <w:sz w:val="23"/>
          <w:szCs w:val="23"/>
          <w:lang w:val="en-US"/>
        </w:rPr>
      </w:pPr>
    </w:p>
    <w:sectPr w:rsidR="005A0CEB" w:rsidRPr="00F450D8" w:rsidSect="007064EC">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816" w:rsidRDefault="00B15816" w:rsidP="005F0EF8">
      <w:pPr>
        <w:spacing w:after="0" w:line="240" w:lineRule="auto"/>
      </w:pPr>
      <w:r>
        <w:separator/>
      </w:r>
    </w:p>
  </w:endnote>
  <w:endnote w:type="continuationSeparator" w:id="0">
    <w:p w:rsidR="00B15816" w:rsidRDefault="00B15816" w:rsidP="005F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egrito,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8" w:rsidRDefault="00F450D8">
    <w:pPr>
      <w:pStyle w:val="Rodap"/>
      <w:rPr>
        <w:sz w:val="16"/>
        <w:szCs w:val="16"/>
      </w:rPr>
    </w:pPr>
  </w:p>
  <w:p w:rsidR="00F450D8" w:rsidRDefault="00F450D8">
    <w:pPr>
      <w:pStyle w:val="Rodap"/>
      <w:rPr>
        <w:sz w:val="16"/>
        <w:szCs w:val="16"/>
      </w:rPr>
    </w:pPr>
    <w:r>
      <w:rPr>
        <w:sz w:val="16"/>
        <w:szCs w:val="16"/>
      </w:rPr>
      <w:t>__________________________________________________________________________________________________________</w:t>
    </w:r>
  </w:p>
  <w:p w:rsidR="00F450D8" w:rsidRPr="005F0EF8" w:rsidRDefault="00F450D8">
    <w:pPr>
      <w:pStyle w:val="Rodap"/>
      <w:rPr>
        <w:sz w:val="16"/>
        <w:szCs w:val="16"/>
      </w:rPr>
    </w:pPr>
    <w:r>
      <w:rPr>
        <w:sz w:val="16"/>
        <w:szCs w:val="16"/>
      </w:rPr>
      <w:t>PROJETO DE ENGENHARIA DE PAVIMENTAÇÃO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816" w:rsidRDefault="00B15816" w:rsidP="005F0EF8">
      <w:pPr>
        <w:spacing w:after="0" w:line="240" w:lineRule="auto"/>
      </w:pPr>
      <w:r>
        <w:separator/>
      </w:r>
    </w:p>
  </w:footnote>
  <w:footnote w:type="continuationSeparator" w:id="0">
    <w:p w:rsidR="00B15816" w:rsidRDefault="00B15816" w:rsidP="005F0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8" w:rsidRDefault="00A6366E">
    <w:pPr>
      <w:pStyle w:val="Cabealho"/>
    </w:pPr>
    <w:r>
      <w:rPr>
        <w:noProof/>
        <w:lang w:eastAsia="pt-BR"/>
      </w:rPr>
      <w:pict>
        <v:rect id="Rectangle 1" o:spid="_x0000_s12289" style="position:absolute;margin-left:532.7pt;margin-top:599.15pt;width:40.2pt;height:171.9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" o:allowincell="f" filled="f" stroked="f">
          <v:textbox style="layout-flow:vertical;mso-layout-flow-alt:bottom-to-top;mso-fit-shape-to-text:t">
            <w:txbxContent>
              <w:p w:rsidR="00F450D8" w:rsidRPr="00A55537" w:rsidRDefault="00F450D8">
                <w:pPr>
                  <w:pStyle w:val="Rodap"/>
                  <w:rPr>
                    <w:rFonts w:ascii="Cambria" w:hAnsi="Cambria"/>
                    <w:sz w:val="44"/>
                    <w:szCs w:val="44"/>
                  </w:rPr>
                </w:pPr>
                <w:r w:rsidRPr="00A55537">
                  <w:rPr>
                    <w:rFonts w:ascii="Cambria" w:hAnsi="Cambria"/>
                  </w:rPr>
                  <w:t>Página</w:t>
                </w:r>
                <w:r w:rsidR="00E50B0A">
                  <w:fldChar w:fldCharType="begin"/>
                </w:r>
                <w:r w:rsidR="00DB29C4">
                  <w:instrText xml:space="preserve"> PAGE    \* MERGEFORMAT </w:instrText>
                </w:r>
                <w:r w:rsidR="00E50B0A">
                  <w:fldChar w:fldCharType="separate"/>
                </w:r>
                <w:r w:rsidR="00A6366E" w:rsidRPr="00A6366E">
                  <w:rPr>
                    <w:rFonts w:ascii="Cambria" w:hAnsi="Cambria"/>
                    <w:noProof/>
                    <w:sz w:val="44"/>
                    <w:szCs w:val="44"/>
                  </w:rPr>
                  <w:t>3</w:t>
                </w:r>
                <w:r w:rsidR="00E50B0A">
                  <w:rPr>
                    <w:rFonts w:ascii="Cambria" w:hAnsi="Cambria"/>
                    <w:noProof/>
                    <w:sz w:val="44"/>
                    <w:szCs w:val="44"/>
                  </w:rPr>
                  <w:fldChar w:fldCharType="end"/>
                </w:r>
              </w:p>
            </w:txbxContent>
          </v:textbox>
          <w10:wrap anchorx="page"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2291"/>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2C734B"/>
    <w:rsid w:val="00001C3B"/>
    <w:rsid w:val="00005DE2"/>
    <w:rsid w:val="00016A79"/>
    <w:rsid w:val="00035846"/>
    <w:rsid w:val="00056988"/>
    <w:rsid w:val="00056A83"/>
    <w:rsid w:val="0008099F"/>
    <w:rsid w:val="00084B8D"/>
    <w:rsid w:val="000C3D0D"/>
    <w:rsid w:val="000F4026"/>
    <w:rsid w:val="0014744F"/>
    <w:rsid w:val="00150359"/>
    <w:rsid w:val="001515D8"/>
    <w:rsid w:val="00160F18"/>
    <w:rsid w:val="00187D05"/>
    <w:rsid w:val="00190302"/>
    <w:rsid w:val="001D3E2C"/>
    <w:rsid w:val="001E44D8"/>
    <w:rsid w:val="002057E9"/>
    <w:rsid w:val="00240649"/>
    <w:rsid w:val="0024762F"/>
    <w:rsid w:val="00276F01"/>
    <w:rsid w:val="0028030E"/>
    <w:rsid w:val="00293BD2"/>
    <w:rsid w:val="002A328D"/>
    <w:rsid w:val="002A3413"/>
    <w:rsid w:val="002B4B0D"/>
    <w:rsid w:val="002C555D"/>
    <w:rsid w:val="002C734B"/>
    <w:rsid w:val="002D258C"/>
    <w:rsid w:val="002F0861"/>
    <w:rsid w:val="00303E95"/>
    <w:rsid w:val="003053CF"/>
    <w:rsid w:val="003748E8"/>
    <w:rsid w:val="0037728F"/>
    <w:rsid w:val="003F3BE3"/>
    <w:rsid w:val="00461C10"/>
    <w:rsid w:val="004E7127"/>
    <w:rsid w:val="004F19FE"/>
    <w:rsid w:val="004F64CB"/>
    <w:rsid w:val="005135DD"/>
    <w:rsid w:val="00523CD0"/>
    <w:rsid w:val="00576F9F"/>
    <w:rsid w:val="00582AA5"/>
    <w:rsid w:val="005A0CEB"/>
    <w:rsid w:val="005E2CE1"/>
    <w:rsid w:val="005F0EF8"/>
    <w:rsid w:val="006152AF"/>
    <w:rsid w:val="00626771"/>
    <w:rsid w:val="0064677D"/>
    <w:rsid w:val="006532B6"/>
    <w:rsid w:val="00672342"/>
    <w:rsid w:val="006F47F1"/>
    <w:rsid w:val="007064EC"/>
    <w:rsid w:val="00714D28"/>
    <w:rsid w:val="0076062A"/>
    <w:rsid w:val="00771942"/>
    <w:rsid w:val="007C1533"/>
    <w:rsid w:val="007D4D60"/>
    <w:rsid w:val="00894C4B"/>
    <w:rsid w:val="008A212A"/>
    <w:rsid w:val="008A73F3"/>
    <w:rsid w:val="008B1C62"/>
    <w:rsid w:val="008C3725"/>
    <w:rsid w:val="008F0889"/>
    <w:rsid w:val="0090073F"/>
    <w:rsid w:val="00927280"/>
    <w:rsid w:val="009410BA"/>
    <w:rsid w:val="009D77E6"/>
    <w:rsid w:val="009D7AEB"/>
    <w:rsid w:val="00A22F96"/>
    <w:rsid w:val="00A52A5A"/>
    <w:rsid w:val="00A55537"/>
    <w:rsid w:val="00A605F7"/>
    <w:rsid w:val="00A6366E"/>
    <w:rsid w:val="00AC2C14"/>
    <w:rsid w:val="00AF12AA"/>
    <w:rsid w:val="00B15816"/>
    <w:rsid w:val="00B333E1"/>
    <w:rsid w:val="00B506D6"/>
    <w:rsid w:val="00BA6BC2"/>
    <w:rsid w:val="00BB5576"/>
    <w:rsid w:val="00BC3882"/>
    <w:rsid w:val="00BD664E"/>
    <w:rsid w:val="00C06480"/>
    <w:rsid w:val="00C27917"/>
    <w:rsid w:val="00C4389F"/>
    <w:rsid w:val="00C96A86"/>
    <w:rsid w:val="00CA15E8"/>
    <w:rsid w:val="00CE5B5B"/>
    <w:rsid w:val="00D00933"/>
    <w:rsid w:val="00D34295"/>
    <w:rsid w:val="00D401E2"/>
    <w:rsid w:val="00D5557A"/>
    <w:rsid w:val="00D91768"/>
    <w:rsid w:val="00D92C2C"/>
    <w:rsid w:val="00DB29C4"/>
    <w:rsid w:val="00E50B0A"/>
    <w:rsid w:val="00E62AB3"/>
    <w:rsid w:val="00E81633"/>
    <w:rsid w:val="00EA2DAE"/>
    <w:rsid w:val="00F065A1"/>
    <w:rsid w:val="00F137D8"/>
    <w:rsid w:val="00F16AD7"/>
    <w:rsid w:val="00F3759E"/>
    <w:rsid w:val="00F4473E"/>
    <w:rsid w:val="00F450D8"/>
    <w:rsid w:val="00FC1054"/>
    <w:rsid w:val="00FE40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4EC"/>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0302"/>
    <w:rPr>
      <w:color w:val="808080"/>
    </w:rPr>
  </w:style>
  <w:style w:type="paragraph" w:styleId="Textodebalo">
    <w:name w:val="Balloon Text"/>
    <w:basedOn w:val="Normal"/>
    <w:link w:val="TextodebaloChar"/>
    <w:uiPriority w:val="99"/>
    <w:semiHidden/>
    <w:unhideWhenUsed/>
    <w:rsid w:val="00190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0302"/>
    <w:rPr>
      <w:rFonts w:ascii="Tahoma" w:hAnsi="Tahoma" w:cs="Tahoma"/>
      <w:sz w:val="16"/>
      <w:szCs w:val="16"/>
    </w:rPr>
  </w:style>
  <w:style w:type="paragraph" w:styleId="Cabealho">
    <w:name w:val="header"/>
    <w:basedOn w:val="Normal"/>
    <w:link w:val="CabealhoChar"/>
    <w:uiPriority w:val="99"/>
    <w:semiHidden/>
    <w:unhideWhenUsed/>
    <w:rsid w:val="005F0EF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F0EF8"/>
  </w:style>
  <w:style w:type="paragraph" w:styleId="Rodap">
    <w:name w:val="footer"/>
    <w:basedOn w:val="Normal"/>
    <w:link w:val="RodapChar"/>
    <w:uiPriority w:val="99"/>
    <w:unhideWhenUsed/>
    <w:rsid w:val="005F0EF8"/>
    <w:pPr>
      <w:tabs>
        <w:tab w:val="center" w:pos="4252"/>
        <w:tab w:val="right" w:pos="8504"/>
      </w:tabs>
      <w:spacing w:after="0" w:line="240" w:lineRule="auto"/>
    </w:pPr>
  </w:style>
  <w:style w:type="character" w:customStyle="1" w:styleId="RodapChar">
    <w:name w:val="Rodapé Char"/>
    <w:basedOn w:val="Fontepargpadro"/>
    <w:link w:val="Rodap"/>
    <w:uiPriority w:val="99"/>
    <w:rsid w:val="005F0E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4EC"/>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0302"/>
    <w:rPr>
      <w:color w:val="808080"/>
    </w:rPr>
  </w:style>
  <w:style w:type="paragraph" w:styleId="Textodebalo">
    <w:name w:val="Balloon Text"/>
    <w:basedOn w:val="Normal"/>
    <w:link w:val="TextodebaloChar"/>
    <w:uiPriority w:val="99"/>
    <w:semiHidden/>
    <w:unhideWhenUsed/>
    <w:rsid w:val="00190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0302"/>
    <w:rPr>
      <w:rFonts w:ascii="Tahoma" w:hAnsi="Tahoma" w:cs="Tahoma"/>
      <w:sz w:val="16"/>
      <w:szCs w:val="16"/>
    </w:rPr>
  </w:style>
  <w:style w:type="paragraph" w:styleId="Cabealho">
    <w:name w:val="header"/>
    <w:basedOn w:val="Normal"/>
    <w:link w:val="CabealhoChar"/>
    <w:uiPriority w:val="99"/>
    <w:semiHidden/>
    <w:unhideWhenUsed/>
    <w:rsid w:val="005F0EF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F0EF8"/>
  </w:style>
  <w:style w:type="paragraph" w:styleId="Rodap">
    <w:name w:val="footer"/>
    <w:basedOn w:val="Normal"/>
    <w:link w:val="RodapChar"/>
    <w:uiPriority w:val="99"/>
    <w:unhideWhenUsed/>
    <w:rsid w:val="005F0EF8"/>
    <w:pPr>
      <w:tabs>
        <w:tab w:val="center" w:pos="4252"/>
        <w:tab w:val="right" w:pos="8504"/>
      </w:tabs>
      <w:spacing w:after="0" w:line="240" w:lineRule="auto"/>
    </w:pPr>
  </w:style>
  <w:style w:type="character" w:customStyle="1" w:styleId="RodapChar">
    <w:name w:val="Rodapé Char"/>
    <w:basedOn w:val="Fontepargpadro"/>
    <w:link w:val="Rodap"/>
    <w:uiPriority w:val="99"/>
    <w:rsid w:val="005F0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5096">
      <w:bodyDiv w:val="1"/>
      <w:marLeft w:val="0"/>
      <w:marRight w:val="0"/>
      <w:marTop w:val="0"/>
      <w:marBottom w:val="0"/>
      <w:divBdr>
        <w:top w:val="none" w:sz="0" w:space="0" w:color="auto"/>
        <w:left w:val="none" w:sz="0" w:space="0" w:color="auto"/>
        <w:bottom w:val="none" w:sz="0" w:space="0" w:color="auto"/>
        <w:right w:val="none" w:sz="0" w:space="0" w:color="auto"/>
      </w:divBdr>
    </w:div>
    <w:div w:id="297107191">
      <w:bodyDiv w:val="1"/>
      <w:marLeft w:val="0"/>
      <w:marRight w:val="0"/>
      <w:marTop w:val="0"/>
      <w:marBottom w:val="0"/>
      <w:divBdr>
        <w:top w:val="none" w:sz="0" w:space="0" w:color="auto"/>
        <w:left w:val="none" w:sz="0" w:space="0" w:color="auto"/>
        <w:bottom w:val="none" w:sz="0" w:space="0" w:color="auto"/>
        <w:right w:val="none" w:sz="0" w:space="0" w:color="auto"/>
      </w:divBdr>
    </w:div>
    <w:div w:id="1091776247">
      <w:bodyDiv w:val="1"/>
      <w:marLeft w:val="0"/>
      <w:marRight w:val="0"/>
      <w:marTop w:val="0"/>
      <w:marBottom w:val="0"/>
      <w:divBdr>
        <w:top w:val="none" w:sz="0" w:space="0" w:color="auto"/>
        <w:left w:val="none" w:sz="0" w:space="0" w:color="auto"/>
        <w:bottom w:val="none" w:sz="0" w:space="0" w:color="auto"/>
        <w:right w:val="none" w:sz="0" w:space="0" w:color="auto"/>
      </w:divBdr>
    </w:div>
    <w:div w:id="1428693307">
      <w:bodyDiv w:val="1"/>
      <w:marLeft w:val="0"/>
      <w:marRight w:val="0"/>
      <w:marTop w:val="0"/>
      <w:marBottom w:val="0"/>
      <w:divBdr>
        <w:top w:val="none" w:sz="0" w:space="0" w:color="auto"/>
        <w:left w:val="none" w:sz="0" w:space="0" w:color="auto"/>
        <w:bottom w:val="none" w:sz="0" w:space="0" w:color="auto"/>
        <w:right w:val="none" w:sz="0" w:space="0" w:color="auto"/>
      </w:divBdr>
    </w:div>
    <w:div w:id="1509709596">
      <w:bodyDiv w:val="1"/>
      <w:marLeft w:val="0"/>
      <w:marRight w:val="0"/>
      <w:marTop w:val="0"/>
      <w:marBottom w:val="0"/>
      <w:divBdr>
        <w:top w:val="none" w:sz="0" w:space="0" w:color="auto"/>
        <w:left w:val="none" w:sz="0" w:space="0" w:color="auto"/>
        <w:bottom w:val="none" w:sz="0" w:space="0" w:color="auto"/>
        <w:right w:val="none" w:sz="0" w:space="0" w:color="auto"/>
      </w:divBdr>
    </w:div>
    <w:div w:id="160958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7C1F-C426-468B-8B1D-9D041BDD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4113</Words>
  <Characters>22214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cliente</cp:lastModifiedBy>
  <cp:revision>7</cp:revision>
  <cp:lastPrinted>2014-05-29T22:33:00Z</cp:lastPrinted>
  <dcterms:created xsi:type="dcterms:W3CDTF">2015-10-22T18:30:00Z</dcterms:created>
  <dcterms:modified xsi:type="dcterms:W3CDTF">2015-11-18T17:31:00Z</dcterms:modified>
</cp:coreProperties>
</file>