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4C5569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376AA">
        <w:rPr>
          <w:rFonts w:ascii="Times New Roman" w:hAnsi="Times New Roman"/>
          <w:b/>
          <w:iCs/>
        </w:rPr>
        <w:t>35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6376A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6376AA">
        <w:t>69</w:t>
      </w:r>
      <w:r>
        <w:t>/201</w:t>
      </w:r>
      <w:r w:rsidR="006376AA">
        <w:t>5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4C5569">
        <w:t>7</w:t>
      </w:r>
      <w:r w:rsidR="006376AA">
        <w:t>1</w:t>
      </w:r>
      <w:r w:rsidR="00854B95">
        <w:t>/201</w:t>
      </w:r>
      <w:r w:rsidR="006376AA">
        <w:t>5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MUNIC</w:t>
      </w:r>
      <w:r w:rsidR="004C5569">
        <w:rPr>
          <w:rFonts w:ascii="Times New Roman" w:hAnsi="Times New Roman" w:cs="Times New Roman"/>
          <w:b/>
          <w:sz w:val="24"/>
        </w:rPr>
        <w:t>Í</w:t>
      </w:r>
      <w:r w:rsidR="00DF08BB" w:rsidRPr="00A970D3">
        <w:rPr>
          <w:rFonts w:ascii="Times New Roman" w:hAnsi="Times New Roman" w:cs="Times New Roman"/>
          <w:b/>
          <w:sz w:val="24"/>
        </w:rPr>
        <w:t>P</w:t>
      </w:r>
      <w:r w:rsidR="004C5569">
        <w:rPr>
          <w:rFonts w:ascii="Times New Roman" w:hAnsi="Times New Roman" w:cs="Times New Roman"/>
          <w:b/>
          <w:sz w:val="24"/>
        </w:rPr>
        <w:t>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</w:t>
      </w:r>
      <w:r w:rsidR="004C5569">
        <w:rPr>
          <w:rFonts w:ascii="Times New Roman" w:hAnsi="Times New Roman" w:cs="Times New Roman"/>
          <w:sz w:val="24"/>
        </w:rPr>
        <w:t>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4C5569">
        <w:rPr>
          <w:rFonts w:ascii="Times New Roman" w:hAnsi="Times New Roman" w:cs="Times New Roman"/>
          <w:sz w:val="24"/>
        </w:rPr>
        <w:t>75.326.066/0001-75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C5569">
        <w:rPr>
          <w:rFonts w:ascii="Times New Roman" w:hAnsi="Times New Roman" w:cs="Times New Roman"/>
          <w:sz w:val="24"/>
        </w:rPr>
        <w:t>Prefeito</w:t>
      </w:r>
      <w:r w:rsidR="00DF08BB" w:rsidRPr="00A970D3">
        <w:rPr>
          <w:rFonts w:ascii="Times New Roman" w:hAnsi="Times New Roman" w:cs="Times New Roman"/>
          <w:sz w:val="24"/>
        </w:rPr>
        <w:t xml:space="preserve"> Sr. </w:t>
      </w:r>
      <w:r w:rsidR="004C5569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4C5569" w:rsidRPr="004C5569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376AA">
        <w:rPr>
          <w:rFonts w:ascii="Times New Roman" w:hAnsi="Times New Roman" w:cs="Times New Roman"/>
          <w:spacing w:val="-4"/>
          <w:sz w:val="24"/>
        </w:rPr>
        <w:t>69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6376AA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4C5569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376AA">
        <w:rPr>
          <w:rFonts w:ascii="Times New Roman" w:hAnsi="Times New Roman" w:cs="Times New Roman"/>
          <w:spacing w:val="-4"/>
          <w:sz w:val="24"/>
        </w:rPr>
        <w:t>35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6376AA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proofErr w:type="gramStart"/>
      <w:r w:rsidR="00631F1D" w:rsidRPr="00DF35B8">
        <w:rPr>
          <w:szCs w:val="22"/>
        </w:rPr>
        <w:t xml:space="preserve">a </w:t>
      </w:r>
      <w:r w:rsidR="00631F1D" w:rsidRPr="00631F1D">
        <w:rPr>
          <w:rFonts w:ascii="Times New Roman" w:hAnsi="Times New Roman" w:cs="Times New Roman"/>
          <w:sz w:val="24"/>
        </w:rPr>
        <w:t xml:space="preserve">escolha da melhor proposta para </w:t>
      </w:r>
      <w:r w:rsidR="006376AA" w:rsidRPr="006376AA">
        <w:rPr>
          <w:rFonts w:ascii="Times New Roman" w:hAnsi="Times New Roman" w:cs="Times New Roman"/>
          <w:b/>
          <w:color w:val="000000"/>
          <w:sz w:val="24"/>
        </w:rPr>
        <w:t>AQUISIÇÃO PRODUTOS ALIMENTÍCIOS</w:t>
      </w:r>
      <w:proofErr w:type="gramEnd"/>
      <w:r w:rsidR="006376AA" w:rsidRPr="006376AA">
        <w:rPr>
          <w:rFonts w:ascii="Times New Roman" w:hAnsi="Times New Roman" w:cs="Times New Roman"/>
          <w:b/>
          <w:color w:val="000000"/>
          <w:sz w:val="24"/>
        </w:rPr>
        <w:t xml:space="preserve"> PARA AS SECRETARIAS MUNICIPAIS DO PAÇO MUNICIPAL, SECRETARIA DE EDUCAÇÃO E FUNDAÇÃO MUNICIPAL DE ESPORTES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6376AA">
        <w:rPr>
          <w:rFonts w:ascii="Times New Roman" w:hAnsi="Times New Roman" w:cs="Times New Roman"/>
          <w:color w:val="000000"/>
          <w:sz w:val="24"/>
        </w:rPr>
        <w:t>6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4C5569">
        <w:rPr>
          <w:spacing w:val="-8"/>
          <w:szCs w:val="22"/>
        </w:rPr>
        <w:t>entregue</w:t>
      </w:r>
      <w:r w:rsidR="00631F1D">
        <w:rPr>
          <w:spacing w:val="-8"/>
          <w:szCs w:val="22"/>
        </w:rPr>
        <w:t xml:space="preserve"> no </w:t>
      </w:r>
      <w:r w:rsidR="004C5569">
        <w:rPr>
          <w:spacing w:val="-8"/>
          <w:szCs w:val="22"/>
        </w:rPr>
        <w:t xml:space="preserve">local indicado pelo </w:t>
      </w:r>
      <w:r w:rsidR="00631F1D">
        <w:rPr>
          <w:spacing w:val="-8"/>
          <w:szCs w:val="22"/>
        </w:rPr>
        <w:t xml:space="preserve">Município de Otacílio Costa/SC, em local adequado e devidamente acordado, no prazo de até </w:t>
      </w:r>
      <w:r w:rsidR="006376AA">
        <w:rPr>
          <w:spacing w:val="-8"/>
          <w:szCs w:val="22"/>
        </w:rPr>
        <w:t>05</w:t>
      </w:r>
      <w:r w:rsidR="00631F1D">
        <w:rPr>
          <w:spacing w:val="-8"/>
          <w:szCs w:val="22"/>
        </w:rPr>
        <w:t xml:space="preserve"> (</w:t>
      </w:r>
      <w:r w:rsidR="006376AA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>) dias contados d</w:t>
      </w:r>
      <w:r w:rsidR="006376AA">
        <w:rPr>
          <w:spacing w:val="-8"/>
          <w:szCs w:val="22"/>
        </w:rPr>
        <w:t>o pedido e</w:t>
      </w:r>
      <w:r w:rsidR="00AB2C3A">
        <w:rPr>
          <w:spacing w:val="-8"/>
          <w:szCs w:val="22"/>
        </w:rPr>
        <w:t xml:space="preserve">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76AA">
        <w:rPr>
          <w:spacing w:val="-8"/>
          <w:szCs w:val="22"/>
        </w:rPr>
        <w:t xml:space="preserve">entregues </w:t>
      </w:r>
      <w:r w:rsidR="00631F1D">
        <w:rPr>
          <w:spacing w:val="-8"/>
          <w:szCs w:val="22"/>
        </w:rPr>
        <w:t>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6376AA">
        <w:rPr>
          <w:spacing w:val="-10"/>
        </w:rPr>
        <w:t xml:space="preserve">Utilizar/fornecer produtos/insumos/serviços </w:t>
      </w:r>
      <w:r w:rsidR="006376AA" w:rsidRPr="003E375A">
        <w:rPr>
          <w:spacing w:val="-10"/>
        </w:rPr>
        <w:t>de acordo com as normas técnicas vigentes, bem como de acordo com as especificações do</w:t>
      </w:r>
      <w:r w:rsidR="006376AA">
        <w:rPr>
          <w:spacing w:val="-10"/>
        </w:rPr>
        <w:t xml:space="preserve"> Projeto Técnico/Memorial Descritivo e</w:t>
      </w:r>
      <w:r w:rsidR="006376AA" w:rsidRPr="003E375A">
        <w:rPr>
          <w:spacing w:val="-10"/>
        </w:rPr>
        <w:t xml:space="preserve"> anexo</w:t>
      </w:r>
      <w:r w:rsidR="006376AA">
        <w:rPr>
          <w:spacing w:val="-10"/>
        </w:rPr>
        <w:t xml:space="preserve"> II que integram o Edital, além das normas dos fabricantes/marcas/concessionárias, bem como da ABNT/INMETRO e do art. 39, inc. VIII do CDC. Deverão estar em condições de consumo, higiene e dentro do prazo de validade, que não poderá ser superior a 03</w:t>
      </w:r>
      <w:proofErr w:type="gramStart"/>
      <w:r w:rsidR="006376AA">
        <w:rPr>
          <w:spacing w:val="-10"/>
        </w:rPr>
        <w:t xml:space="preserve">( </w:t>
      </w:r>
      <w:proofErr w:type="gramEnd"/>
      <w:r w:rsidR="006376AA">
        <w:rPr>
          <w:spacing w:val="-10"/>
        </w:rPr>
        <w:t>três) meses da data da entrega.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4C5569">
        <w:rPr>
          <w:spacing w:val="-10"/>
        </w:rPr>
        <w:t>Educação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4C5569">
        <w:rPr>
          <w:spacing w:val="-10"/>
        </w:rPr>
        <w:t>Entregar produtos</w:t>
      </w:r>
      <w:r w:rsidR="00631F1D">
        <w:rPr>
          <w:spacing w:val="-10"/>
        </w:rPr>
        <w:t xml:space="preserve">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6376AA" w:rsidRDefault="006376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376AA" w:rsidRPr="00A05D43" w:rsidRDefault="006376AA" w:rsidP="006376AA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 suspender a entrega dos produtos, sem proceder com a notificação prévia acerca de tal intento, sob pena de aplicação das medidas cabíveis, conforme previsão legal.</w:t>
      </w:r>
    </w:p>
    <w:p w:rsidR="006376AA" w:rsidRPr="002F4BB1" w:rsidRDefault="006376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6376AA">
        <w:rPr>
          <w:spacing w:val="-8"/>
          <w:szCs w:val="22"/>
        </w:rPr>
        <w:t>6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6376AA">
        <w:rPr>
          <w:spacing w:val="-8"/>
          <w:szCs w:val="22"/>
        </w:rPr>
        <w:t>6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0B6BAA" w:rsidRDefault="00C5680F" w:rsidP="006376AA">
      <w:pPr>
        <w:ind w:right="-441"/>
        <w:jc w:val="both"/>
        <w:rPr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6376AA">
        <w:rPr>
          <w:spacing w:val="-8"/>
        </w:rPr>
        <w:t>, do exercício/ano base de 2016.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4C5569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0</w:t>
      </w:r>
      <w:r w:rsidR="006376AA">
        <w:rPr>
          <w:spacing w:val="-8"/>
          <w:szCs w:val="22"/>
        </w:rPr>
        <w:t>35</w:t>
      </w:r>
      <w:r w:rsidR="000B6BAA">
        <w:rPr>
          <w:spacing w:val="-8"/>
          <w:szCs w:val="22"/>
        </w:rPr>
        <w:t>/201</w:t>
      </w:r>
      <w:r w:rsidR="006376AA">
        <w:rPr>
          <w:spacing w:val="-8"/>
          <w:szCs w:val="22"/>
        </w:rPr>
        <w:t>5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6376AA">
        <w:rPr>
          <w:spacing w:val="-8"/>
          <w:szCs w:val="22"/>
        </w:rPr>
        <w:t>5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4C5569"/>
    <w:rsid w:val="005064D2"/>
    <w:rsid w:val="005531E5"/>
    <w:rsid w:val="005C5369"/>
    <w:rsid w:val="006229C5"/>
    <w:rsid w:val="00631F1D"/>
    <w:rsid w:val="0063661B"/>
    <w:rsid w:val="006376AA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6398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98F"/>
    <w:rPr>
      <w:sz w:val="24"/>
      <w:szCs w:val="24"/>
    </w:rPr>
  </w:style>
  <w:style w:type="paragraph" w:styleId="Ttulo1">
    <w:name w:val="heading 1"/>
    <w:basedOn w:val="Normal"/>
    <w:next w:val="Normal"/>
    <w:qFormat/>
    <w:rsid w:val="00C6398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C6398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C6398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C6398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6398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2008-04-03T19:20:00Z</cp:lastPrinted>
  <dcterms:created xsi:type="dcterms:W3CDTF">2015-11-09T10:45:00Z</dcterms:created>
  <dcterms:modified xsi:type="dcterms:W3CDTF">2015-11-09T10:45:00Z</dcterms:modified>
</cp:coreProperties>
</file>