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57034C">
        <w:rPr>
          <w:sz w:val="32"/>
          <w:szCs w:val="32"/>
        </w:rPr>
        <w:t>42</w:t>
      </w:r>
      <w:r w:rsidR="003B2BF6" w:rsidRPr="00BD6F5E">
        <w:rPr>
          <w:sz w:val="32"/>
          <w:szCs w:val="32"/>
        </w:rPr>
        <w:t>/201</w:t>
      </w:r>
      <w:r w:rsidR="00660227">
        <w:rPr>
          <w:sz w:val="32"/>
          <w:szCs w:val="32"/>
        </w:rPr>
        <w:t>5</w:t>
      </w:r>
      <w:r w:rsidRPr="00BD6F5E">
        <w:rPr>
          <w:sz w:val="32"/>
          <w:szCs w:val="32"/>
        </w:rPr>
        <w:t>.</w:t>
      </w:r>
    </w:p>
    <w:p w:rsidR="00CE39DB" w:rsidRDefault="00AC0EA6" w:rsidP="00AC0EA6">
      <w:pPr>
        <w:jc w:val="center"/>
      </w:pPr>
      <w:r>
        <w:t>(Proce</w:t>
      </w:r>
      <w:r w:rsidR="00FE44E0">
        <w:t>sso de Licitação n.º 0</w:t>
      </w:r>
      <w:r w:rsidR="0057034C">
        <w:t>83</w:t>
      </w:r>
      <w:r w:rsidR="00B3343A">
        <w:t>/201</w:t>
      </w:r>
      <w:r w:rsidR="00660227">
        <w:t>5</w:t>
      </w:r>
      <w:r>
        <w:t>)</w:t>
      </w:r>
    </w:p>
    <w:p w:rsidR="00AC0EA6" w:rsidRDefault="00AC0EA6" w:rsidP="00AC0EA6">
      <w:pPr>
        <w:jc w:val="center"/>
      </w:pPr>
      <w:r>
        <w:t>(Proces</w:t>
      </w:r>
      <w:r w:rsidR="00621AB1">
        <w:t xml:space="preserve">so Administrativo n.º </w:t>
      </w:r>
      <w:r w:rsidR="00FE44E0">
        <w:t>0</w:t>
      </w:r>
      <w:r w:rsidR="0057034C">
        <w:t>84</w:t>
      </w:r>
      <w:r w:rsidR="00B3343A">
        <w:t>/201</w:t>
      </w:r>
      <w:r w:rsidR="00660227">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57034C" w:rsidRPr="0057034C">
        <w:rPr>
          <w:b/>
          <w:color w:val="000000"/>
          <w:sz w:val="22"/>
          <w:szCs w:val="22"/>
        </w:rPr>
        <w:t>REFORMA DA CENTRAL DE ATENDIMENTO DO PAÇO MUNICIPAL</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57034C">
        <w:rPr>
          <w:color w:val="000000"/>
          <w:sz w:val="22"/>
          <w:szCs w:val="22"/>
        </w:rPr>
        <w:t xml:space="preserve">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57034C">
        <w:rPr>
          <w:color w:val="000000"/>
          <w:sz w:val="22"/>
          <w:szCs w:val="22"/>
        </w:rPr>
        <w:t>2015/</w:t>
      </w:r>
      <w:r w:rsidR="00C7585A" w:rsidRPr="00E2339B">
        <w:rPr>
          <w:color w:val="000000"/>
          <w:sz w:val="22"/>
          <w:szCs w:val="22"/>
        </w:rPr>
        <w:t>201</w:t>
      </w:r>
      <w:r w:rsidR="0057034C">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9515FE">
        <w:rPr>
          <w:b/>
          <w:bCs/>
          <w:color w:val="000000"/>
          <w:sz w:val="22"/>
          <w:szCs w:val="22"/>
        </w:rPr>
        <w:t>14:00</w:t>
      </w:r>
      <w:proofErr w:type="gramEnd"/>
      <w:r w:rsidR="009515FE">
        <w:rPr>
          <w:b/>
          <w:bCs/>
          <w:color w:val="000000"/>
          <w:sz w:val="22"/>
          <w:szCs w:val="22"/>
        </w:rPr>
        <w:t xml:space="preserve"> </w:t>
      </w:r>
      <w:proofErr w:type="spellStart"/>
      <w:r w:rsidR="009515FE">
        <w:rPr>
          <w:b/>
          <w:bCs/>
          <w:color w:val="000000"/>
          <w:sz w:val="22"/>
          <w:szCs w:val="22"/>
        </w:rPr>
        <w:t>hs</w:t>
      </w:r>
      <w:proofErr w:type="spellEnd"/>
      <w:r w:rsidR="009515FE">
        <w:rPr>
          <w:b/>
          <w:bCs/>
          <w:color w:val="000000"/>
          <w:sz w:val="22"/>
          <w:szCs w:val="22"/>
        </w:rPr>
        <w:t xml:space="preserve">. </w:t>
      </w:r>
      <w:proofErr w:type="gramStart"/>
      <w:r w:rsidR="009515FE">
        <w:rPr>
          <w:b/>
          <w:bCs/>
          <w:color w:val="000000"/>
          <w:sz w:val="22"/>
          <w:szCs w:val="22"/>
        </w:rPr>
        <w:t>do</w:t>
      </w:r>
      <w:proofErr w:type="gramEnd"/>
      <w:r w:rsidR="009515FE">
        <w:rPr>
          <w:b/>
          <w:bCs/>
          <w:color w:val="000000"/>
          <w:sz w:val="22"/>
          <w:szCs w:val="22"/>
        </w:rPr>
        <w:t xml:space="preserve"> dia 28/01/2016. </w:t>
      </w:r>
      <w:r w:rsidR="00057634" w:rsidRPr="00E2339B">
        <w:rPr>
          <w:b/>
          <w:bCs/>
          <w:color w:val="000000"/>
          <w:sz w:val="22"/>
          <w:szCs w:val="22"/>
        </w:rPr>
        <w:t xml:space="preserve"> Abertura da sessão será às </w:t>
      </w:r>
      <w:proofErr w:type="gramStart"/>
      <w:r w:rsidR="009515FE">
        <w:rPr>
          <w:b/>
          <w:bCs/>
          <w:color w:val="000000"/>
          <w:sz w:val="22"/>
          <w:szCs w:val="22"/>
        </w:rPr>
        <w:t>14:30</w:t>
      </w:r>
      <w:proofErr w:type="gramEnd"/>
      <w:r w:rsidR="009515FE">
        <w:rPr>
          <w:b/>
          <w:bCs/>
          <w:color w:val="000000"/>
          <w:sz w:val="22"/>
          <w:szCs w:val="22"/>
        </w:rPr>
        <w:t xml:space="preserve"> </w:t>
      </w:r>
      <w:proofErr w:type="spellStart"/>
      <w:r w:rsidR="009515FE">
        <w:rPr>
          <w:b/>
          <w:bCs/>
          <w:color w:val="000000"/>
          <w:sz w:val="22"/>
          <w:szCs w:val="22"/>
        </w:rPr>
        <w:t>hs</w:t>
      </w:r>
      <w:proofErr w:type="spellEnd"/>
      <w:r w:rsidR="009515FE">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57034C">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7034C" w:rsidRPr="0057034C">
        <w:rPr>
          <w:b/>
          <w:color w:val="000000"/>
          <w:sz w:val="22"/>
          <w:szCs w:val="22"/>
        </w:rPr>
        <w:t>REFORMA DA CENTRAL DE ATENDIMENTO DO PAÇO MUNICIPAL</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57034C">
        <w:rPr>
          <w:b/>
          <w:sz w:val="22"/>
          <w:szCs w:val="22"/>
        </w:rPr>
        <w:t xml:space="preserve">Memorial Descritivo/Projeto Básico,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57034C">
        <w:rPr>
          <w:color w:val="000000"/>
          <w:sz w:val="22"/>
          <w:szCs w:val="22"/>
        </w:rPr>
        <w:t>5/2016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57034C">
        <w:rPr>
          <w:b/>
          <w:bCs/>
          <w:color w:val="000000"/>
          <w:sz w:val="22"/>
          <w:szCs w:val="22"/>
        </w:rPr>
        <w:t>no caso de não apresentação do prazo mínimo</w:t>
      </w:r>
      <w:r w:rsidR="0057034C" w:rsidRPr="0057034C">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57034C">
        <w:rPr>
          <w:sz w:val="22"/>
          <w:szCs w:val="22"/>
        </w:rPr>
        <w:t>5/2016</w:t>
      </w:r>
      <w:r w:rsidR="00B3343A">
        <w:rPr>
          <w:sz w:val="22"/>
          <w:szCs w:val="22"/>
        </w:rPr>
        <w:t xml:space="preserve">, </w:t>
      </w:r>
      <w:r w:rsidR="0057034C">
        <w:rPr>
          <w:sz w:val="22"/>
          <w:szCs w:val="22"/>
        </w:rPr>
        <w:t xml:space="preserve">sendo que o </w:t>
      </w:r>
      <w:r w:rsidR="00692C68">
        <w:rPr>
          <w:sz w:val="22"/>
          <w:szCs w:val="22"/>
        </w:rPr>
        <w:t xml:space="preserve">contrato vigorará até 31 de </w:t>
      </w:r>
      <w:r w:rsidR="0057034C">
        <w:rPr>
          <w:sz w:val="22"/>
          <w:szCs w:val="22"/>
        </w:rPr>
        <w:t>maio</w:t>
      </w:r>
      <w:r w:rsidR="00692C68">
        <w:rPr>
          <w:sz w:val="22"/>
          <w:szCs w:val="22"/>
        </w:rPr>
        <w:t xml:space="preserve"> de 201</w:t>
      </w:r>
      <w:r w:rsidR="0057034C">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57034C">
        <w:rPr>
          <w:sz w:val="22"/>
          <w:szCs w:val="22"/>
        </w:rPr>
        <w:t>1</w:t>
      </w:r>
      <w:r w:rsidR="00B3343A">
        <w:rPr>
          <w:sz w:val="22"/>
          <w:szCs w:val="22"/>
        </w:rPr>
        <w:t>0(</w:t>
      </w:r>
      <w:r w:rsidR="0057034C">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57034C">
        <w:rPr>
          <w:sz w:val="22"/>
          <w:szCs w:val="22"/>
        </w:rPr>
        <w:t>ado(s) de acordo com o item 3.4, bem como conforme efetiva realização da obra, atestada pelo boletim de medição, devidamente vistoriado pelo Município.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57034C">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57034C">
        <w:rPr>
          <w:color w:val="000000"/>
          <w:sz w:val="22"/>
          <w:szCs w:val="22"/>
        </w:rPr>
        <w:t>5/2016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57034C">
        <w:rPr>
          <w:color w:val="000000"/>
          <w:sz w:val="22"/>
          <w:szCs w:val="22"/>
        </w:rPr>
        <w:t>4</w:t>
      </w:r>
      <w:r>
        <w:rPr>
          <w:color w:val="000000"/>
          <w:sz w:val="22"/>
          <w:szCs w:val="22"/>
        </w:rPr>
        <w:t>.01 – Secretaria</w:t>
      </w:r>
      <w:proofErr w:type="gramEnd"/>
      <w:r>
        <w:rPr>
          <w:color w:val="000000"/>
          <w:sz w:val="22"/>
          <w:szCs w:val="22"/>
        </w:rPr>
        <w:t xml:space="preserve"> de </w:t>
      </w:r>
      <w:r w:rsidR="0057034C">
        <w:rPr>
          <w:color w:val="000000"/>
          <w:sz w:val="22"/>
          <w:szCs w:val="22"/>
        </w:rPr>
        <w:t>finanças</w:t>
      </w:r>
    </w:p>
    <w:p w:rsidR="00197A32" w:rsidRDefault="0057034C" w:rsidP="002F3D9B">
      <w:pPr>
        <w:widowControl w:val="0"/>
        <w:autoSpaceDE w:val="0"/>
        <w:autoSpaceDN w:val="0"/>
        <w:adjustRightInd w:val="0"/>
        <w:jc w:val="both"/>
        <w:rPr>
          <w:color w:val="000000"/>
          <w:sz w:val="22"/>
          <w:szCs w:val="22"/>
        </w:rPr>
      </w:pPr>
      <w:proofErr w:type="gramStart"/>
      <w:r>
        <w:rPr>
          <w:color w:val="000000"/>
          <w:sz w:val="22"/>
          <w:szCs w:val="22"/>
        </w:rPr>
        <w:t>1.039</w:t>
      </w:r>
      <w:r w:rsidR="0092652C">
        <w:rPr>
          <w:color w:val="000000"/>
          <w:sz w:val="22"/>
          <w:szCs w:val="22"/>
        </w:rPr>
        <w:t xml:space="preserve"> – </w:t>
      </w:r>
      <w:r>
        <w:rPr>
          <w:color w:val="000000"/>
          <w:sz w:val="22"/>
          <w:szCs w:val="22"/>
        </w:rPr>
        <w:t>Programa</w:t>
      </w:r>
      <w:proofErr w:type="gramEnd"/>
      <w:r>
        <w:rPr>
          <w:color w:val="000000"/>
          <w:sz w:val="22"/>
          <w:szCs w:val="22"/>
        </w:rPr>
        <w:t xml:space="preserve"> de Modernização da Administração Tributária - PMAT</w:t>
      </w:r>
    </w:p>
    <w:p w:rsidR="0092652C" w:rsidRDefault="0092652C"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515FE">
        <w:rPr>
          <w:b/>
          <w:sz w:val="22"/>
          <w:szCs w:val="22"/>
        </w:rPr>
        <w:t>14:00</w:t>
      </w:r>
      <w:proofErr w:type="gramEnd"/>
      <w:r w:rsidR="009515FE">
        <w:rPr>
          <w:b/>
          <w:sz w:val="22"/>
          <w:szCs w:val="22"/>
        </w:rPr>
        <w:t xml:space="preserve"> </w:t>
      </w:r>
      <w:proofErr w:type="spellStart"/>
      <w:r w:rsidR="009515FE">
        <w:rPr>
          <w:b/>
          <w:sz w:val="22"/>
          <w:szCs w:val="22"/>
        </w:rPr>
        <w:t>hs</w:t>
      </w:r>
      <w:proofErr w:type="spellEnd"/>
      <w:r w:rsidR="009515FE">
        <w:rPr>
          <w:b/>
          <w:sz w:val="22"/>
          <w:szCs w:val="22"/>
        </w:rPr>
        <w:t>. do dia 28/01/2016.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57034C">
        <w:rPr>
          <w:b/>
          <w:bCs/>
          <w:color w:val="000000"/>
          <w:sz w:val="22"/>
          <w:szCs w:val="22"/>
        </w:rPr>
        <w:t>42</w:t>
      </w:r>
      <w:r w:rsidR="002F3D9B" w:rsidRPr="005F04E7">
        <w:rPr>
          <w:b/>
          <w:bCs/>
          <w:color w:val="000000"/>
          <w:sz w:val="22"/>
          <w:szCs w:val="22"/>
        </w:rPr>
        <w:t>/201</w:t>
      </w:r>
      <w:r w:rsidR="0057034C">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57034C">
        <w:rPr>
          <w:b/>
          <w:bCs/>
          <w:color w:val="000000"/>
          <w:sz w:val="22"/>
          <w:szCs w:val="22"/>
        </w:rPr>
        <w:t>42</w:t>
      </w:r>
      <w:r w:rsidR="002F3D9B" w:rsidRPr="005F04E7">
        <w:rPr>
          <w:b/>
          <w:bCs/>
          <w:color w:val="000000"/>
          <w:sz w:val="22"/>
          <w:szCs w:val="22"/>
        </w:rPr>
        <w:t>/201</w:t>
      </w:r>
      <w:r w:rsidR="0057034C">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9A05BE">
        <w:rPr>
          <w:color w:val="000000"/>
          <w:sz w:val="22"/>
          <w:szCs w:val="22"/>
          <w:shd w:val="clear" w:color="auto" w:fill="FFFFFF"/>
        </w:rPr>
        <w:t xml:space="preserve"> com as respectivas CAT’s – Certidão de acervo técnico e certificação </w:t>
      </w:r>
      <w:r w:rsidR="006A4F98">
        <w:rPr>
          <w:color w:val="000000"/>
          <w:sz w:val="22"/>
          <w:szCs w:val="22"/>
          <w:shd w:val="clear" w:color="auto" w:fill="FFFFFF"/>
        </w:rPr>
        <w:t xml:space="preserve">com visto emitido </w:t>
      </w:r>
      <w:r w:rsidR="009A05BE">
        <w:rPr>
          <w:color w:val="000000"/>
          <w:sz w:val="22"/>
          <w:szCs w:val="22"/>
          <w:shd w:val="clear" w:color="auto" w:fill="FFFFFF"/>
        </w:rPr>
        <w:t>pelo CREA</w:t>
      </w:r>
      <w:r w:rsidR="006A4F98">
        <w:rPr>
          <w:color w:val="000000"/>
          <w:sz w:val="22"/>
          <w:szCs w:val="22"/>
          <w:shd w:val="clear" w:color="auto" w:fill="FFFFFF"/>
        </w:rPr>
        <w:t>, nos termos do termo de referência;</w:t>
      </w:r>
    </w:p>
    <w:p w:rsidR="005868A7"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(CREA), tanto da empresa como do responsável técnico.</w:t>
      </w:r>
    </w:p>
    <w:p w:rsidR="009A05BE" w:rsidRDefault="009A05BE"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lastRenderedPageBreak/>
        <w:t>b.</w:t>
      </w:r>
      <w:proofErr w:type="gramEnd"/>
      <w:r>
        <w:rPr>
          <w:color w:val="000000"/>
          <w:sz w:val="22"/>
          <w:szCs w:val="22"/>
          <w:shd w:val="clear" w:color="auto" w:fill="FFFFFF"/>
        </w:rPr>
        <w:t>1) A empresa vencedora, deverá apresentar comprovação de Registro/Visto no CREA/SC</w:t>
      </w:r>
      <w:r w:rsidR="006A4F98">
        <w:rPr>
          <w:color w:val="000000"/>
          <w:sz w:val="22"/>
          <w:szCs w:val="22"/>
          <w:shd w:val="clear" w:color="auto" w:fill="FFFFFF"/>
        </w:rPr>
        <w:t>;</w:t>
      </w:r>
      <w:r>
        <w:rPr>
          <w:color w:val="000000"/>
          <w:sz w:val="22"/>
          <w:szCs w:val="22"/>
          <w:shd w:val="clear" w:color="auto" w:fill="FFFFFF"/>
        </w:rPr>
        <w:t xml:space="preserve"> </w:t>
      </w:r>
    </w:p>
    <w:p w:rsidR="007E419F" w:rsidRDefault="007E419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 feito mediante cópia da CTPS, Ficha de Registro do Empregado FRE ou contrato de prestação de serviços que demonstrem a identificação do profissional</w:t>
      </w:r>
      <w:r w:rsidR="00F17FCE">
        <w:rPr>
          <w:color w:val="000000"/>
          <w:sz w:val="22"/>
          <w:szCs w:val="22"/>
          <w:shd w:val="clear" w:color="auto" w:fill="FFFFFF"/>
        </w:rPr>
        <w:t>;</w:t>
      </w:r>
    </w:p>
    <w:p w:rsidR="0057034C" w:rsidRDefault="0057034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57034C" w:rsidRDefault="0057034C">
      <w:pPr>
        <w:widowControl w:val="0"/>
        <w:autoSpaceDE w:val="0"/>
        <w:autoSpaceDN w:val="0"/>
        <w:adjustRightInd w:val="0"/>
        <w:jc w:val="both"/>
        <w:rPr>
          <w:bCs/>
          <w:color w:val="000000"/>
          <w:sz w:val="22"/>
          <w:szCs w:val="22"/>
        </w:rPr>
      </w:pPr>
    </w:p>
    <w:p w:rsidR="0057034C" w:rsidRPr="00E2339B" w:rsidRDefault="0057034C">
      <w:pPr>
        <w:widowControl w:val="0"/>
        <w:autoSpaceDE w:val="0"/>
        <w:autoSpaceDN w:val="0"/>
        <w:adjustRightInd w:val="0"/>
        <w:jc w:val="both"/>
        <w:rPr>
          <w:bCs/>
          <w:color w:val="000000"/>
          <w:sz w:val="22"/>
          <w:szCs w:val="22"/>
        </w:rPr>
      </w:pPr>
      <w:r>
        <w:rPr>
          <w:bCs/>
          <w:color w:val="000000"/>
          <w:sz w:val="22"/>
          <w:szCs w:val="22"/>
        </w:rPr>
        <w:t>13.2 – Em hipótese alguma, poderá a CONTRATADA paralisar as obras/serviços, sem antes proceder com prévia notificação ao Município, justificando/requerendo o que entender de direito, sob pena de aplicação das penalidades cabíveis.</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7034C">
        <w:rPr>
          <w:color w:val="000000"/>
          <w:sz w:val="22"/>
          <w:szCs w:val="22"/>
        </w:rPr>
        <w:t>11</w:t>
      </w:r>
      <w:r w:rsidR="002F3D9B" w:rsidRPr="005F04E7">
        <w:rPr>
          <w:color w:val="000000"/>
          <w:sz w:val="22"/>
          <w:szCs w:val="22"/>
        </w:rPr>
        <w:t xml:space="preserve"> de </w:t>
      </w:r>
      <w:r w:rsidR="0057034C">
        <w:rPr>
          <w:color w:val="000000"/>
          <w:sz w:val="22"/>
          <w:szCs w:val="22"/>
        </w:rPr>
        <w:t>janeiro</w:t>
      </w:r>
      <w:r w:rsidR="002F3D9B" w:rsidRPr="005F04E7">
        <w:rPr>
          <w:color w:val="000000"/>
          <w:sz w:val="22"/>
          <w:szCs w:val="22"/>
        </w:rPr>
        <w:t xml:space="preserve"> de 201</w:t>
      </w:r>
      <w:r w:rsidR="0057034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BB2C15">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41" w:rsidRDefault="00917D41">
      <w:r>
        <w:separator/>
      </w:r>
    </w:p>
  </w:endnote>
  <w:endnote w:type="continuationSeparator" w:id="0">
    <w:p w:rsidR="00917D41" w:rsidRDefault="00917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41" w:rsidRDefault="00917D41">
      <w:r>
        <w:separator/>
      </w:r>
    </w:p>
  </w:footnote>
  <w:footnote w:type="continuationSeparator" w:id="0">
    <w:p w:rsidR="00917D41" w:rsidRDefault="00917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F7B24"/>
    <w:rsid w:val="005042CF"/>
    <w:rsid w:val="00546604"/>
    <w:rsid w:val="00564DC5"/>
    <w:rsid w:val="0057034C"/>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15FE"/>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B2C15"/>
    <w:rsid w:val="00BC69F5"/>
    <w:rsid w:val="00BD4D0F"/>
    <w:rsid w:val="00BD6F5E"/>
    <w:rsid w:val="00C21F80"/>
    <w:rsid w:val="00C314D1"/>
    <w:rsid w:val="00C350AA"/>
    <w:rsid w:val="00C4339F"/>
    <w:rsid w:val="00C60187"/>
    <w:rsid w:val="00C62D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C15"/>
    <w:rPr>
      <w:sz w:val="24"/>
      <w:szCs w:val="24"/>
    </w:rPr>
  </w:style>
  <w:style w:type="paragraph" w:styleId="Ttulo1">
    <w:name w:val="heading 1"/>
    <w:basedOn w:val="Normal"/>
    <w:next w:val="Normal"/>
    <w:qFormat/>
    <w:rsid w:val="00BB2C15"/>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B2C15"/>
    <w:pPr>
      <w:widowControl w:val="0"/>
      <w:autoSpaceDE w:val="0"/>
      <w:autoSpaceDN w:val="0"/>
      <w:adjustRightInd w:val="0"/>
      <w:jc w:val="both"/>
    </w:pPr>
    <w:rPr>
      <w:color w:val="000000"/>
      <w:sz w:val="20"/>
      <w:szCs w:val="20"/>
    </w:rPr>
  </w:style>
  <w:style w:type="character" w:styleId="Hyperlink">
    <w:name w:val="Hyperlink"/>
    <w:basedOn w:val="Fontepargpadro"/>
    <w:rsid w:val="00BB2C15"/>
    <w:rPr>
      <w:color w:val="0000FF"/>
      <w:u w:val="single"/>
    </w:rPr>
  </w:style>
  <w:style w:type="character" w:styleId="HiperlinkVisitado">
    <w:name w:val="FollowedHyperlink"/>
    <w:basedOn w:val="Fontepargpadro"/>
    <w:rsid w:val="00BB2C15"/>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4722</Words>
  <Characters>27208</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31867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2016-01-11T13:25:00Z</dcterms:created>
  <dcterms:modified xsi:type="dcterms:W3CDTF">2016-01-14T17:36:00Z</dcterms:modified>
</cp:coreProperties>
</file>