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50BA7">
        <w:rPr>
          <w:rFonts w:ascii="Times New Roman" w:hAnsi="Times New Roman"/>
          <w:b/>
          <w:iCs/>
        </w:rPr>
        <w:t>42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50BA7">
        <w:t>83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50BA7">
        <w:t>84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50BA7">
        <w:rPr>
          <w:rFonts w:ascii="Times New Roman" w:hAnsi="Times New Roman" w:cs="Times New Roman"/>
          <w:spacing w:val="-4"/>
          <w:sz w:val="24"/>
        </w:rPr>
        <w:t>83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50BA7">
        <w:rPr>
          <w:rFonts w:ascii="Times New Roman" w:hAnsi="Times New Roman" w:cs="Times New Roman"/>
          <w:spacing w:val="-4"/>
          <w:sz w:val="24"/>
        </w:rPr>
        <w:t>42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E50BA7" w:rsidRPr="00E50BA7">
        <w:rPr>
          <w:rFonts w:ascii="Times New Roman" w:hAnsi="Times New Roman" w:cs="Times New Roman"/>
          <w:b/>
          <w:color w:val="000000"/>
          <w:szCs w:val="22"/>
        </w:rPr>
        <w:t>REFORMA DA CENTRAL DE ATENDIMENTO DO PAÇO MUNICIPAL</w:t>
      </w:r>
      <w:r w:rsidR="00A76523">
        <w:rPr>
          <w:rFonts w:ascii="Times New Roman" w:hAnsi="Times New Roman" w:cs="Times New Roman"/>
          <w:b/>
          <w:color w:val="000000"/>
          <w:sz w:val="24"/>
        </w:rPr>
        <w:t>, através do convênio PMAT – Programa de Modernização da Administração Tributária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E50BA7">
        <w:rPr>
          <w:rFonts w:ascii="Times New Roman" w:hAnsi="Times New Roman" w:cs="Times New Roman"/>
          <w:sz w:val="24"/>
        </w:rPr>
        <w:t>/2016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</w:t>
      </w:r>
      <w:r w:rsidR="00E50BA7">
        <w:rPr>
          <w:spacing w:val="-8"/>
        </w:rPr>
        <w:t xml:space="preserve">maio </w:t>
      </w:r>
      <w:r w:rsidR="00E663E9">
        <w:rPr>
          <w:spacing w:val="-8"/>
        </w:rPr>
        <w:t>de 201</w:t>
      </w:r>
      <w:r w:rsidR="00E50BA7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50BA7">
        <w:rPr>
          <w:spacing w:val="-8"/>
        </w:rPr>
        <w:t>/2016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E50BA7" w:rsidRDefault="00E50BA7" w:rsidP="00E50BA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04.01 – Secretaria</w:t>
      </w:r>
      <w:proofErr w:type="gramEnd"/>
      <w:r>
        <w:rPr>
          <w:color w:val="000000"/>
          <w:sz w:val="22"/>
          <w:szCs w:val="22"/>
        </w:rPr>
        <w:t xml:space="preserve"> de finanças</w:t>
      </w:r>
    </w:p>
    <w:p w:rsidR="00E50BA7" w:rsidRDefault="00E50BA7" w:rsidP="00E50BA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1.039 – Programa</w:t>
      </w:r>
      <w:proofErr w:type="gramEnd"/>
      <w:r>
        <w:rPr>
          <w:color w:val="000000"/>
          <w:sz w:val="22"/>
          <w:szCs w:val="22"/>
        </w:rPr>
        <w:t xml:space="preserve"> de Modernização da Administração Tributária - PMAT</w:t>
      </w:r>
    </w:p>
    <w:p w:rsidR="00E50BA7" w:rsidRDefault="00E50BA7" w:rsidP="00E50BA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</w:t>
      </w:r>
      <w:r w:rsidR="00E50BA7">
        <w:rPr>
          <w:spacing w:val="-8"/>
        </w:rPr>
        <w:t>2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E50BA7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0BA7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2014-06-12T11:22:00Z</cp:lastPrinted>
  <dcterms:created xsi:type="dcterms:W3CDTF">2016-01-11T13:29:00Z</dcterms:created>
  <dcterms:modified xsi:type="dcterms:W3CDTF">2016-01-11T13:29:00Z</dcterms:modified>
</cp:coreProperties>
</file>