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1001F4" w:rsidRDefault="001001F4" w:rsidP="001001F4"/>
    <w:p w:rsidR="001001F4" w:rsidRDefault="001001F4" w:rsidP="001001F4"/>
    <w:p w:rsidR="001001F4" w:rsidRPr="001001F4" w:rsidRDefault="001001F4" w:rsidP="001001F4"/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/201</w:t>
      </w:r>
      <w:r w:rsidR="000D7DD4">
        <w:rPr>
          <w:rFonts w:ascii="Times New Roman" w:hAnsi="Times New Roman"/>
          <w:b/>
          <w:i/>
        </w:rPr>
        <w:t>6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0D7DD4">
        <w:rPr>
          <w:rFonts w:ascii="Times New Roman" w:hAnsi="Times New Roman"/>
          <w:b/>
          <w:iCs/>
        </w:rPr>
        <w:t>12</w:t>
      </w:r>
      <w:r w:rsidR="00E65E29">
        <w:rPr>
          <w:rFonts w:ascii="Times New Roman" w:hAnsi="Times New Roman"/>
          <w:b/>
          <w:iCs/>
        </w:rPr>
        <w:t>/201</w:t>
      </w:r>
      <w:r w:rsidR="000D7DD4">
        <w:rPr>
          <w:rFonts w:ascii="Times New Roman" w:hAnsi="Times New Roman"/>
          <w:b/>
          <w:iCs/>
        </w:rPr>
        <w:t>6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0D7DD4">
        <w:t>21</w:t>
      </w:r>
      <w:r w:rsidR="00BC35BA">
        <w:t>/201</w:t>
      </w:r>
      <w:r w:rsidR="000D7DD4">
        <w:t>6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0D7DD4">
        <w:t>21</w:t>
      </w:r>
      <w:r>
        <w:t>/201</w:t>
      </w:r>
      <w:r w:rsidR="000D7DD4">
        <w:t>6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1001F4" w:rsidRDefault="001001F4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0D7DD4">
        <w:rPr>
          <w:rFonts w:ascii="Times New Roman" w:hAnsi="Times New Roman" w:cs="Times New Roman"/>
          <w:spacing w:val="-4"/>
          <w:sz w:val="24"/>
        </w:rPr>
        <w:t>2</w:t>
      </w:r>
      <w:r w:rsidR="00A76523">
        <w:rPr>
          <w:rFonts w:ascii="Times New Roman" w:hAnsi="Times New Roman" w:cs="Times New Roman"/>
          <w:spacing w:val="-4"/>
          <w:sz w:val="24"/>
        </w:rPr>
        <w:t>1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0D7DD4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0D7DD4">
        <w:rPr>
          <w:rFonts w:ascii="Times New Roman" w:hAnsi="Times New Roman" w:cs="Times New Roman"/>
          <w:spacing w:val="-4"/>
          <w:sz w:val="24"/>
        </w:rPr>
        <w:t>12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0D7DD4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0D7DD4">
        <w:rPr>
          <w:rFonts w:ascii="Times New Roman" w:hAnsi="Times New Roman" w:cs="Times New Roman"/>
          <w:b/>
          <w:color w:val="000000"/>
          <w:sz w:val="24"/>
        </w:rPr>
        <w:t>AQUISIÇÃO DE PRODUTOS DE PADARIA E CONFIETARIA, CONFORME ABAIXO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0D7DD4" w:rsidRPr="000D7DD4">
        <w:rPr>
          <w:rFonts w:ascii="Times New Roman" w:hAnsi="Times New Roman" w:cs="Times New Roman"/>
          <w:sz w:val="24"/>
        </w:rPr>
        <w:t xml:space="preserve">para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0D7DD4">
        <w:rPr>
          <w:rFonts w:ascii="Times New Roman" w:hAnsi="Times New Roman" w:cs="Times New Roman"/>
          <w:sz w:val="24"/>
        </w:rPr>
        <w:t>6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EC78F3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r w:rsidR="00A76523">
        <w:rPr>
          <w:spacing w:val="-8"/>
        </w:rPr>
        <w:t xml:space="preserve"> e do contrato</w:t>
      </w:r>
      <w:r w:rsidR="00D46ADC">
        <w:rPr>
          <w:spacing w:val="-8"/>
        </w:rPr>
        <w:t xml:space="preserve">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</w:t>
      </w:r>
      <w:r w:rsidR="00A76523">
        <w:rPr>
          <w:spacing w:val="-8"/>
        </w:rPr>
        <w:t>entrega</w:t>
      </w:r>
      <w:r w:rsidR="00E663E9">
        <w:rPr>
          <w:spacing w:val="-8"/>
        </w:rPr>
        <w:t xml:space="preserve"> </w:t>
      </w:r>
      <w:r w:rsidR="000D7DD4">
        <w:rPr>
          <w:spacing w:val="-8"/>
        </w:rPr>
        <w:t>dentro do prazo requerido, devendo a Administração proceder com antecedência mínima que permita o cumprimento, sendo estipulado o prazo de 24h (vinte e quatro horas)</w:t>
      </w:r>
      <w:r w:rsidR="005B5334">
        <w:rPr>
          <w:spacing w:val="-8"/>
        </w:rPr>
        <w:t>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>, ficando a empresa de sobre aviso/disposição</w:t>
      </w:r>
      <w:r w:rsidR="000D7DD4">
        <w:rPr>
          <w:spacing w:val="-8"/>
        </w:rPr>
        <w:t>, sem prejuízo, do cumprimento em caso de pedido em tempo inferior.</w:t>
      </w:r>
    </w:p>
    <w:p w:rsidR="000D7DD4" w:rsidRDefault="000D7DD4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</w:t>
      </w:r>
      <w:r w:rsidR="00A76523">
        <w:t xml:space="preserve">e especialmente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 xml:space="preserve">, além das normas dos fabricantes/marcas/concessionárias, bem como da </w:t>
      </w:r>
      <w:r w:rsidR="000D7DD4">
        <w:rPr>
          <w:spacing w:val="-10"/>
        </w:rPr>
        <w:t xml:space="preserve">Vigilância Sanitária, </w:t>
      </w:r>
      <w:r w:rsidR="00E65E29">
        <w:rPr>
          <w:spacing w:val="-10"/>
        </w:rPr>
        <w:t>ABNT/INMETRO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lastRenderedPageBreak/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1001F4" w:rsidRPr="00A05D43" w:rsidRDefault="001001F4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>em 31 de dezembro de 201</w:t>
      </w:r>
      <w:r w:rsidR="000D7DD4">
        <w:rPr>
          <w:spacing w:val="-8"/>
        </w:rPr>
        <w:t>6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0D7DD4">
        <w:rPr>
          <w:spacing w:val="-8"/>
        </w:rPr>
        <w:t>6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1001F4" w:rsidRDefault="001001F4" w:rsidP="0063661B">
      <w:pPr>
        <w:ind w:right="-135"/>
        <w:jc w:val="both"/>
        <w:rPr>
          <w:spacing w:val="-8"/>
        </w:rPr>
      </w:pP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9B582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 xml:space="preserve">, </w:t>
      </w:r>
      <w:r w:rsidR="00C071B2">
        <w:rPr>
          <w:spacing w:val="-8"/>
        </w:rPr>
        <w:t>a seguir consignada:</w:t>
      </w:r>
    </w:p>
    <w:p w:rsidR="001001F4" w:rsidRDefault="001001F4" w:rsidP="009B582E">
      <w:pPr>
        <w:ind w:right="-135"/>
        <w:jc w:val="both"/>
        <w:rPr>
          <w:spacing w:val="-8"/>
        </w:rPr>
      </w:pPr>
    </w:p>
    <w:p w:rsidR="001001F4" w:rsidRDefault="001001F4" w:rsidP="001001F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02.01 – Gabinete</w:t>
      </w:r>
      <w:proofErr w:type="gramEnd"/>
      <w:r>
        <w:rPr>
          <w:color w:val="000000"/>
          <w:sz w:val="22"/>
          <w:szCs w:val="22"/>
        </w:rPr>
        <w:t xml:space="preserve"> do Prefeito</w:t>
      </w:r>
    </w:p>
    <w:p w:rsidR="001001F4" w:rsidRDefault="001001F4" w:rsidP="001001F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2.003 – Manutenção</w:t>
      </w:r>
      <w:proofErr w:type="gramEnd"/>
      <w:r>
        <w:rPr>
          <w:color w:val="000000"/>
          <w:sz w:val="22"/>
          <w:szCs w:val="22"/>
        </w:rPr>
        <w:t xml:space="preserve"> das atividades do gabinete do Prefeito</w:t>
      </w:r>
    </w:p>
    <w:p w:rsidR="001001F4" w:rsidRDefault="001001F4" w:rsidP="001001F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1001F4" w:rsidRDefault="001001F4" w:rsidP="001001F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001F4" w:rsidRDefault="001001F4" w:rsidP="001001F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03.01 – Secretaria</w:t>
      </w:r>
      <w:proofErr w:type="gramEnd"/>
      <w:r>
        <w:rPr>
          <w:color w:val="000000"/>
          <w:sz w:val="22"/>
          <w:szCs w:val="22"/>
        </w:rPr>
        <w:t xml:space="preserve"> de Administração</w:t>
      </w:r>
    </w:p>
    <w:p w:rsidR="001001F4" w:rsidRDefault="001001F4" w:rsidP="001001F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2.010 – Manutenção</w:t>
      </w:r>
      <w:proofErr w:type="gramEnd"/>
      <w:r>
        <w:rPr>
          <w:color w:val="000000"/>
          <w:sz w:val="22"/>
          <w:szCs w:val="22"/>
        </w:rPr>
        <w:t xml:space="preserve"> das Atividades da Sec. de Administração</w:t>
      </w:r>
    </w:p>
    <w:p w:rsidR="001001F4" w:rsidRPr="00E2339B" w:rsidRDefault="001001F4" w:rsidP="001001F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1001F4" w:rsidRDefault="001001F4" w:rsidP="001001F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1001F4" w:rsidRDefault="001001F4" w:rsidP="001001F4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004D3D">
        <w:rPr>
          <w:bCs/>
          <w:color w:val="000000"/>
          <w:sz w:val="22"/>
          <w:szCs w:val="22"/>
        </w:rPr>
        <w:t>06.01</w:t>
      </w:r>
      <w:r>
        <w:rPr>
          <w:bCs/>
          <w:color w:val="000000"/>
          <w:sz w:val="22"/>
          <w:szCs w:val="22"/>
        </w:rPr>
        <w:t xml:space="preserve"> – Secretaria de Transp., Obras e Serv. Urbanos</w:t>
      </w:r>
    </w:p>
    <w:p w:rsidR="001001F4" w:rsidRDefault="001001F4" w:rsidP="001001F4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2.019 – Manutenção das </w:t>
      </w:r>
      <w:proofErr w:type="spellStart"/>
      <w:r>
        <w:rPr>
          <w:bCs/>
          <w:color w:val="000000"/>
          <w:sz w:val="22"/>
          <w:szCs w:val="22"/>
        </w:rPr>
        <w:t>Ativ</w:t>
      </w:r>
      <w:proofErr w:type="spellEnd"/>
      <w:r>
        <w:rPr>
          <w:bCs/>
          <w:color w:val="000000"/>
          <w:sz w:val="22"/>
          <w:szCs w:val="22"/>
        </w:rPr>
        <w:t>. Da Secretaria de Transp., Obras e Serviços Urbanos</w:t>
      </w:r>
    </w:p>
    <w:p w:rsidR="001001F4" w:rsidRPr="00E2339B" w:rsidRDefault="001001F4" w:rsidP="001001F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1001F4" w:rsidRDefault="001001F4" w:rsidP="001001F4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1001F4" w:rsidRDefault="001001F4" w:rsidP="001001F4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t>07.01 – Secretaria</w:t>
      </w:r>
      <w:proofErr w:type="gramEnd"/>
      <w:r>
        <w:rPr>
          <w:bCs/>
          <w:color w:val="000000"/>
          <w:sz w:val="22"/>
          <w:szCs w:val="22"/>
        </w:rPr>
        <w:t xml:space="preserve"> de Agricultura, Abastecimento e </w:t>
      </w:r>
      <w:proofErr w:type="spellStart"/>
      <w:r>
        <w:rPr>
          <w:bCs/>
          <w:color w:val="000000"/>
          <w:sz w:val="22"/>
          <w:szCs w:val="22"/>
        </w:rPr>
        <w:t>Aquicultura</w:t>
      </w:r>
      <w:proofErr w:type="spellEnd"/>
    </w:p>
    <w:p w:rsidR="001001F4" w:rsidRDefault="001001F4" w:rsidP="001001F4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2.015 – Manutenção das </w:t>
      </w:r>
      <w:proofErr w:type="spellStart"/>
      <w:r>
        <w:rPr>
          <w:bCs/>
          <w:color w:val="000000"/>
          <w:sz w:val="22"/>
          <w:szCs w:val="22"/>
        </w:rPr>
        <w:t>Ativ</w:t>
      </w:r>
      <w:proofErr w:type="spellEnd"/>
      <w:r>
        <w:rPr>
          <w:bCs/>
          <w:color w:val="000000"/>
          <w:sz w:val="22"/>
          <w:szCs w:val="22"/>
        </w:rPr>
        <w:t>. Da Secretaria de</w:t>
      </w:r>
      <w:proofErr w:type="gramStart"/>
      <w:r>
        <w:rPr>
          <w:bCs/>
          <w:color w:val="000000"/>
          <w:sz w:val="22"/>
          <w:szCs w:val="22"/>
        </w:rPr>
        <w:t xml:space="preserve">  </w:t>
      </w:r>
      <w:proofErr w:type="gramEnd"/>
      <w:r>
        <w:rPr>
          <w:bCs/>
          <w:color w:val="000000"/>
          <w:sz w:val="22"/>
          <w:szCs w:val="22"/>
        </w:rPr>
        <w:t xml:space="preserve">Agricultura, Abastecimento e </w:t>
      </w:r>
      <w:proofErr w:type="spellStart"/>
      <w:r>
        <w:rPr>
          <w:bCs/>
          <w:color w:val="000000"/>
          <w:sz w:val="22"/>
          <w:szCs w:val="22"/>
        </w:rPr>
        <w:t>Aquicultura</w:t>
      </w:r>
      <w:proofErr w:type="spellEnd"/>
    </w:p>
    <w:p w:rsidR="001001F4" w:rsidRPr="00E2339B" w:rsidRDefault="001001F4" w:rsidP="001001F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1001F4" w:rsidRDefault="001001F4" w:rsidP="001001F4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1001F4" w:rsidRDefault="001001F4" w:rsidP="001001F4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10.01 – Secretaria de Meio Ambiente e Serv. Urbanos</w:t>
      </w:r>
    </w:p>
    <w:p w:rsidR="001001F4" w:rsidRDefault="001001F4" w:rsidP="001001F4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2.016 – </w:t>
      </w:r>
      <w:proofErr w:type="spellStart"/>
      <w:r>
        <w:rPr>
          <w:bCs/>
          <w:color w:val="000000"/>
          <w:sz w:val="22"/>
          <w:szCs w:val="22"/>
        </w:rPr>
        <w:t>Manut</w:t>
      </w:r>
      <w:proofErr w:type="spellEnd"/>
      <w:r>
        <w:rPr>
          <w:bCs/>
          <w:color w:val="000000"/>
          <w:sz w:val="22"/>
          <w:szCs w:val="22"/>
        </w:rPr>
        <w:t>. Das Atividades da Secretaria de Meio Ambiente e Serv. Urbanos</w:t>
      </w:r>
    </w:p>
    <w:p w:rsidR="001001F4" w:rsidRPr="00E2339B" w:rsidRDefault="001001F4" w:rsidP="001001F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0D7DD4" w:rsidRDefault="000D7DD4" w:rsidP="009B582E">
      <w:pPr>
        <w:ind w:right="-135"/>
        <w:jc w:val="both"/>
        <w:rPr>
          <w:color w:val="000000"/>
        </w:rPr>
      </w:pPr>
    </w:p>
    <w:p w:rsidR="001001F4" w:rsidRDefault="001001F4" w:rsidP="009B582E">
      <w:pPr>
        <w:ind w:right="-135"/>
        <w:jc w:val="both"/>
        <w:rPr>
          <w:color w:val="000000"/>
        </w:rPr>
      </w:pPr>
    </w:p>
    <w:p w:rsidR="007947BD" w:rsidRPr="00857917" w:rsidRDefault="007947BD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lastRenderedPageBreak/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C071B2">
        <w:rPr>
          <w:spacing w:val="-8"/>
        </w:rPr>
        <w:t>046</w:t>
      </w:r>
      <w:r w:rsidR="007947BD">
        <w:rPr>
          <w:spacing w:val="-8"/>
        </w:rPr>
        <w:t>/201</w:t>
      </w:r>
      <w:r w:rsidR="00C071B2">
        <w:rPr>
          <w:spacing w:val="-8"/>
        </w:rPr>
        <w:t>5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6229C5" w:rsidRDefault="006229C5" w:rsidP="0063661B">
      <w:pPr>
        <w:ind w:right="-135"/>
        <w:jc w:val="both"/>
        <w:rPr>
          <w:spacing w:val="-8"/>
        </w:rPr>
      </w:pP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201</w:t>
      </w:r>
      <w:r w:rsidR="000D7DD4">
        <w:rPr>
          <w:spacing w:val="-8"/>
        </w:rPr>
        <w:t>6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D7DD4"/>
    <w:rsid w:val="000E04F8"/>
    <w:rsid w:val="000E12C0"/>
    <w:rsid w:val="001001F4"/>
    <w:rsid w:val="001305F3"/>
    <w:rsid w:val="00161313"/>
    <w:rsid w:val="00170122"/>
    <w:rsid w:val="00186FA0"/>
    <w:rsid w:val="001A2D65"/>
    <w:rsid w:val="001A4C8F"/>
    <w:rsid w:val="001D6C33"/>
    <w:rsid w:val="0023080C"/>
    <w:rsid w:val="0029173F"/>
    <w:rsid w:val="00297BE1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40F3F"/>
    <w:rsid w:val="00452B1D"/>
    <w:rsid w:val="00465BC2"/>
    <w:rsid w:val="00467E4F"/>
    <w:rsid w:val="004F64DA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706473"/>
    <w:rsid w:val="00756FB6"/>
    <w:rsid w:val="00776ECF"/>
    <w:rsid w:val="007947BD"/>
    <w:rsid w:val="007C15D7"/>
    <w:rsid w:val="00854B95"/>
    <w:rsid w:val="00857917"/>
    <w:rsid w:val="00872E7B"/>
    <w:rsid w:val="00881115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76523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0F3F"/>
    <w:rPr>
      <w:sz w:val="24"/>
      <w:szCs w:val="24"/>
    </w:rPr>
  </w:style>
  <w:style w:type="paragraph" w:styleId="Ttulo1">
    <w:name w:val="heading 1"/>
    <w:basedOn w:val="Normal"/>
    <w:next w:val="Normal"/>
    <w:qFormat/>
    <w:rsid w:val="00440F3F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440F3F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440F3F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440F3F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440F3F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1802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cp:lastPrinted>2014-06-12T12:22:00Z</cp:lastPrinted>
  <dcterms:created xsi:type="dcterms:W3CDTF">2016-03-21T12:34:00Z</dcterms:created>
  <dcterms:modified xsi:type="dcterms:W3CDTF">2016-03-21T12:48:00Z</dcterms:modified>
</cp:coreProperties>
</file>