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43" w:rsidRPr="00535276" w:rsidRDefault="002D23AE" w:rsidP="00242743">
      <w:pPr>
        <w:tabs>
          <w:tab w:val="left" w:pos="1530"/>
          <w:tab w:val="left" w:pos="8760"/>
        </w:tabs>
        <w:spacing w:line="240" w:lineRule="exact"/>
      </w:pPr>
      <w:r>
        <w:pict>
          <v:line id="_x0000_s1026" style="position:absolute;z-index:-251674624;mso-position-horizontal-relative:page;mso-position-vertical-relative:page" from="3.75pt,5.25pt" to="584.25pt,5.25pt" o:allowincell="f" strokeweight=".05pt">
            <w10:wrap anchorx="page" anchory="page"/>
          </v:line>
        </w:pict>
      </w:r>
      <w:r>
        <w:pict>
          <v:line id="_x0000_s1027" style="position:absolute;z-index:-251673600;mso-position-horizontal-relative:page;mso-position-vertical-relative:page" from="3.75pt,6pt" to="3.75pt,112.5pt" o:allowincell="f" strokeweight=".05pt">
            <w10:wrap anchorx="page" anchory="page"/>
          </v:line>
        </w:pict>
      </w:r>
      <w:r>
        <w:pict>
          <v:line id="_x0000_s1028" style="position:absolute;z-index:-251672576;mso-position-horizontal-relative:page;mso-position-vertical-relative:page" from="3.75pt,112.5pt" to="583.5pt,112.5pt" o:allowincell="f" strokeweight=".05pt">
            <w10:wrap anchorx="page" anchory="page"/>
          </v:line>
        </w:pict>
      </w:r>
      <w:r>
        <w:pict>
          <v:rect id="_x0000_s1029" style="position:absolute;margin-left:76.5pt;margin-top:59.25pt;width:24pt;height:10.5pt;z-index:-2516715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0" style="position:absolute;margin-left:76.5pt;margin-top:71.25pt;width:317.25pt;height:9.75pt;z-index:-2516705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29075" cy="123825"/>
                        <wp:effectExtent l="19050" t="0" r="9525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90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1" style="position:absolute;margin-left:76.5pt;margin-top:84pt;width:25.5pt;height:10.5pt;z-index:-2516695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2" style="position:absolute;margin-left:109.5pt;margin-top:59.25pt;width:99.75pt;height:9.75pt;z-index:-2516684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3" style="position:absolute;margin-left:109.5pt;margin-top:84pt;width:50.25pt;height:9.75pt;z-index:-25166745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38175" cy="123825"/>
                        <wp:effectExtent l="19050" t="0" r="9525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4" style="position:absolute;margin-left:165pt;margin-top:84pt;width:3.75pt;height:10.5pt;z-index:-25166643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5" style="position:absolute;margin-left:173.25pt;margin-top:84pt;width:221.25pt;height:9.75pt;z-index:-25166540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0987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6" style="position:absolute;margin-left:175.5pt;margin-top:187.5pt;width:236.25pt;height:15pt;z-index:-25166438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000375" cy="1905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03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7" style="position:absolute;margin-left:236.25pt;margin-top:58.5pt;width:153.75pt;height:10.5pt;z-index:-25166336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3335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38" style="position:absolute;margin-left:244.5pt;margin-top:174.75pt;width:84.75pt;height:12pt;z-index:-25166233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76325" cy="152400"/>
                        <wp:effectExtent l="19050" t="0" r="9525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line id="_x0000_s1039" style="position:absolute;z-index:-251661312;mso-position-horizontal-relative:page;mso-position-vertical-relative:page" from="399pt,6pt" to="399pt,112.5pt" o:allowincell="f" strokeweight=".05pt">
            <w10:wrap anchorx="page" anchory="page"/>
          </v:line>
        </w:pict>
      </w:r>
      <w:r>
        <w:pict>
          <v:line id="_x0000_s1040" style="position:absolute;z-index:-251660288;mso-position-horizontal-relative:page;mso-position-vertical-relative:page" from="399.75pt,48.75pt" to="583.5pt,48.75pt" o:allowincell="f" strokeweight=".05pt">
            <w10:wrap anchorx="page" anchory="page"/>
          </v:line>
        </w:pict>
      </w:r>
      <w:r>
        <w:pict>
          <v:line id="_x0000_s1041" style="position:absolute;z-index:-251659264;mso-position-horizontal-relative:page;mso-position-vertical-relative:page" from="525pt,113.25pt" to="525pt,132.75pt" o:allowincell="f" strokeweight=".05pt">
            <w10:wrap anchorx="page" anchory="page"/>
          </v:line>
        </w:pict>
      </w:r>
      <w:r>
        <w:pict>
          <v:line id="_x0000_s1042" style="position:absolute;z-index:-251658240;mso-position-horizontal-relative:page;mso-position-vertical-relative:page" from="525pt,132.75pt" to="583.5pt,132.75pt" o:allowincell="f" strokeweight=".05pt">
            <w10:wrap anchorx="page" anchory="page"/>
          </v:line>
        </w:pict>
      </w:r>
      <w:r>
        <w:pict>
          <v:line id="_x0000_s1043" style="position:absolute;z-index:-251657216;mso-position-horizontal-relative:page;mso-position-vertical-relative:page" from="583.5pt,6pt" to="583.5pt,133.5pt" o:allowincell="f" strokeweight=".05pt">
            <w10:wrap anchorx="page" anchory="page"/>
          </v:line>
        </w:pict>
      </w:r>
      <w:r>
        <w:pict>
          <v:rect id="_x0000_s1045" style="position:absolute;margin-left:5.25pt;margin-top:279.75pt;width:14.25pt;height:10.5pt;z-index:-251656192;mso-position-horizontal-relative:page;mso-position-vertical-relative:page" o:allowincell="f" filled="f" stroked="f" strokeweight="0">
            <v:textbox style="mso-next-textbox:#_x0000_s1045"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975" cy="133350"/>
                        <wp:effectExtent l="19050" t="0" r="9525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49" style="position:absolute;margin-left:81.75pt;margin-top:279.75pt;width:18.75pt;height:10.5pt;z-index:-25165516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1" style="position:absolute;margin-left:196.5pt;margin-top:279.75pt;width:52.5pt;height:10.5pt;z-index:-25165414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66750" cy="133350"/>
                        <wp:effectExtent l="1905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3" style="position:absolute;margin-left:345pt;margin-top:295.5pt;width:45pt;height:11.25pt;z-index:-25165312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1500" cy="142875"/>
                        <wp:effectExtent l="19050" t="0" r="0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4" style="position:absolute;margin-left:356.25pt;margin-top:279.75pt;width:23.25pt;height:10.5pt;z-index:-25165209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95275" cy="133350"/>
                        <wp:effectExtent l="19050" t="0" r="9525" b="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6" style="position:absolute;margin-left:395.25pt;margin-top:279.75pt;width:72.75pt;height:10.5pt;z-index:-25165107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23925" cy="13335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8" style="position:absolute;margin-left:472.5pt;margin-top:279.75pt;width:51.75pt;height:10.5pt;z-index:-25165004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7" name="Image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59" style="position:absolute;margin-left:473.25pt;margin-top:295.5pt;width:54pt;height:11.25pt;z-index:-25164902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85800" cy="142875"/>
                        <wp:effectExtent l="19050" t="0" r="0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1" style="position:absolute;margin-left:529.5pt;margin-top:279.75pt;width:51.75pt;height:10.5pt;z-index:-25164800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57225" cy="133350"/>
                        <wp:effectExtent l="19050" t="0" r="9525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2" style="position:absolute;margin-left:531.75pt;margin-top:295.5pt;width:49.5pt;height:11.25pt;z-index:-251646976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28650" cy="142875"/>
                        <wp:effectExtent l="19050" t="0" r="0" b="0"/>
                        <wp:docPr id="20" name="Image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3" style="position:absolute;margin-left:244.5pt;margin-top:557.25pt;width:172.5pt;height:11.25pt;z-index:-251645952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90750" cy="142875"/>
                        <wp:effectExtent l="19050" t="0" r="0" b="0"/>
                        <wp:docPr id="21" name="Image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4" style="position:absolute;margin-left:456pt;margin-top:555.75pt;width:48pt;height:10.5pt;z-index:-251644928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09600" cy="133350"/>
                        <wp:effectExtent l="19050" t="0" r="0" b="0"/>
                        <wp:docPr id="22" name="Image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5" style="position:absolute;margin-left:519pt;margin-top:557.25pt;width:60.75pt;height:10.5pt;z-index:-251643904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133350"/>
                        <wp:effectExtent l="19050" t="0" r="9525" b="0"/>
                        <wp:docPr id="23" name="Image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pict>
          <v:rect id="_x0000_s1066" style="position:absolute;margin-left:232.5pt;margin-top:829.5pt;width:129.75pt;height:12pt;z-index:-251642880;mso-position-horizontal-relative:page;mso-position-vertical-relative:page" o:allowincell="f" filled="f" stroked="f" strokeweight="0">
            <v:textbox inset="0,0,0,0">
              <w:txbxContent>
                <w:p w:rsidR="003D657B" w:rsidRDefault="003D657B" w:rsidP="00242743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24" name="Image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242743" w:rsidRPr="00535276">
        <w:rPr>
          <w:b/>
          <w:bCs/>
          <w:color w:val="000000"/>
          <w:sz w:val="22"/>
          <w:szCs w:val="22"/>
        </w:rPr>
        <w:t xml:space="preserve">ESTADO DE SANTA CATARINA                                                            </w:t>
      </w:r>
      <w:r w:rsidR="00535276">
        <w:rPr>
          <w:b/>
          <w:bCs/>
          <w:color w:val="000000"/>
          <w:sz w:val="22"/>
          <w:szCs w:val="22"/>
        </w:rPr>
        <w:t xml:space="preserve">         </w:t>
      </w:r>
      <w:r w:rsidR="00242743" w:rsidRPr="00535276">
        <w:rPr>
          <w:b/>
          <w:bCs/>
          <w:color w:val="000000"/>
          <w:sz w:val="22"/>
          <w:szCs w:val="22"/>
        </w:rPr>
        <w:t xml:space="preserve">             </w:t>
      </w:r>
      <w:r w:rsidR="00C823FA">
        <w:rPr>
          <w:b/>
          <w:bCs/>
          <w:color w:val="000000"/>
          <w:sz w:val="20"/>
          <w:szCs w:val="20"/>
        </w:rPr>
        <w:t>Pregão Presencial</w:t>
      </w:r>
      <w:r w:rsidR="00242743" w:rsidRPr="00535276">
        <w:rPr>
          <w:b/>
          <w:bCs/>
          <w:color w:val="000000"/>
          <w:sz w:val="20"/>
          <w:szCs w:val="20"/>
        </w:rPr>
        <w:t xml:space="preserve">: </w:t>
      </w:r>
      <w:r w:rsidR="00535276" w:rsidRPr="00535276">
        <w:rPr>
          <w:b/>
          <w:bCs/>
          <w:color w:val="000000"/>
          <w:sz w:val="20"/>
          <w:szCs w:val="20"/>
        </w:rPr>
        <w:t>N.º 0</w:t>
      </w:r>
      <w:r w:rsidR="00C823FA">
        <w:rPr>
          <w:b/>
          <w:bCs/>
          <w:color w:val="000000"/>
          <w:sz w:val="20"/>
          <w:szCs w:val="20"/>
        </w:rPr>
        <w:t>13</w:t>
      </w:r>
      <w:r w:rsidR="00242743" w:rsidRPr="00535276">
        <w:rPr>
          <w:b/>
          <w:bCs/>
          <w:color w:val="000000"/>
          <w:sz w:val="20"/>
          <w:szCs w:val="20"/>
        </w:rPr>
        <w:t>/2013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05" w:lineRule="exact"/>
      </w:pPr>
    </w:p>
    <w:p w:rsidR="00242743" w:rsidRPr="00535276" w:rsidRDefault="006E3A0D" w:rsidP="00242743">
      <w:pPr>
        <w:tabs>
          <w:tab w:val="left" w:pos="1530"/>
          <w:tab w:val="left" w:pos="9000"/>
        </w:tabs>
        <w:spacing w:line="240" w:lineRule="exact"/>
      </w:pPr>
      <w:r>
        <w:rPr>
          <w:b/>
          <w:bCs/>
          <w:color w:val="000000"/>
          <w:sz w:val="20"/>
          <w:szCs w:val="20"/>
        </w:rPr>
        <w:t>FUNDO</w:t>
      </w:r>
      <w:r w:rsidR="00242743" w:rsidRPr="00535276">
        <w:rPr>
          <w:b/>
          <w:bCs/>
          <w:color w:val="000000"/>
          <w:sz w:val="20"/>
          <w:szCs w:val="20"/>
        </w:rPr>
        <w:t xml:space="preserve"> MUNICIPAL </w:t>
      </w:r>
      <w:r>
        <w:rPr>
          <w:b/>
          <w:bCs/>
          <w:color w:val="000000"/>
          <w:sz w:val="20"/>
          <w:szCs w:val="20"/>
        </w:rPr>
        <w:t xml:space="preserve">DE SAÚDE </w:t>
      </w:r>
      <w:r w:rsidR="00242743" w:rsidRPr="00535276">
        <w:rPr>
          <w:b/>
          <w:bCs/>
          <w:color w:val="000000"/>
          <w:sz w:val="20"/>
          <w:szCs w:val="20"/>
        </w:rPr>
        <w:t xml:space="preserve">DE OTACILIO COSTA            </w:t>
      </w:r>
      <w:r w:rsidR="00242743" w:rsidRPr="00535276">
        <w:tab/>
      </w:r>
    </w:p>
    <w:p w:rsidR="00242743" w:rsidRPr="00535276" w:rsidRDefault="00242743" w:rsidP="00242743">
      <w:pPr>
        <w:tabs>
          <w:tab w:val="left" w:pos="1530"/>
          <w:tab w:val="left" w:pos="9000"/>
        </w:tabs>
        <w:spacing w:line="240" w:lineRule="exact"/>
        <w:rPr>
          <w:b/>
          <w:sz w:val="16"/>
          <w:szCs w:val="16"/>
        </w:rPr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CNPJ:</w:t>
      </w:r>
      <w:proofErr w:type="gramStart"/>
      <w:r w:rsidRPr="00535276"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1</w:t>
      </w:r>
      <w:r w:rsidR="006E3A0D">
        <w:rPr>
          <w:b/>
          <w:bCs/>
          <w:color w:val="000000"/>
          <w:sz w:val="16"/>
          <w:szCs w:val="16"/>
        </w:rPr>
        <w:t>0.433.103/0001-07</w:t>
      </w:r>
      <w:r w:rsidRPr="00535276">
        <w:t xml:space="preserve"> </w:t>
      </w:r>
      <w:r w:rsidR="0095427D" w:rsidRPr="00535276">
        <w:t xml:space="preserve">                                                                                       </w:t>
      </w:r>
      <w:r w:rsidR="00535276">
        <w:t xml:space="preserve">         </w:t>
      </w:r>
      <w:r w:rsidR="0095427D" w:rsidRPr="00535276">
        <w:rPr>
          <w:b/>
          <w:sz w:val="16"/>
          <w:szCs w:val="16"/>
        </w:rPr>
        <w:t xml:space="preserve">Processo de compra: </w:t>
      </w:r>
      <w:r w:rsidR="006E3A0D">
        <w:rPr>
          <w:b/>
          <w:sz w:val="16"/>
          <w:szCs w:val="16"/>
        </w:rPr>
        <w:t>01</w:t>
      </w:r>
      <w:r w:rsidR="00C823FA">
        <w:rPr>
          <w:b/>
          <w:sz w:val="16"/>
          <w:szCs w:val="16"/>
        </w:rPr>
        <w:t>2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242743" w:rsidP="00242743">
      <w:pPr>
        <w:tabs>
          <w:tab w:val="left" w:pos="1530"/>
          <w:tab w:val="left" w:pos="2190"/>
          <w:tab w:val="left" w:pos="4725"/>
          <w:tab w:val="left" w:pos="8115"/>
          <w:tab w:val="left" w:pos="10980"/>
        </w:tabs>
        <w:spacing w:line="210" w:lineRule="exact"/>
      </w:pPr>
      <w:r w:rsidRPr="00535276">
        <w:t xml:space="preserve"> </w:t>
      </w:r>
      <w:r w:rsidRPr="00535276">
        <w:rPr>
          <w:b/>
          <w:bCs/>
          <w:color w:val="000000"/>
          <w:sz w:val="16"/>
          <w:szCs w:val="16"/>
        </w:rPr>
        <w:t>Telefone:</w:t>
      </w:r>
      <w:proofErr w:type="gramStart"/>
      <w:r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Pr="00535276">
        <w:rPr>
          <w:b/>
          <w:bCs/>
          <w:color w:val="000000"/>
          <w:sz w:val="16"/>
          <w:szCs w:val="16"/>
        </w:rPr>
        <w:t>049 - 3221-8000</w:t>
      </w:r>
      <w:r w:rsidRPr="00535276">
        <w:tab/>
        <w:t xml:space="preserve">                                                                                     </w:t>
      </w:r>
      <w:r w:rsidR="00535276">
        <w:t xml:space="preserve">        </w:t>
      </w:r>
      <w:r w:rsidRPr="00535276">
        <w:rPr>
          <w:b/>
          <w:bCs/>
          <w:color w:val="000000"/>
          <w:sz w:val="16"/>
          <w:szCs w:val="16"/>
        </w:rPr>
        <w:t>Processo Administrativo:</w:t>
      </w:r>
      <w:r w:rsidR="0095427D" w:rsidRPr="00535276">
        <w:rPr>
          <w:b/>
          <w:bCs/>
          <w:color w:val="000000"/>
          <w:sz w:val="16"/>
          <w:szCs w:val="16"/>
        </w:rPr>
        <w:t xml:space="preserve"> </w:t>
      </w:r>
      <w:r w:rsidR="00535276" w:rsidRPr="00535276">
        <w:rPr>
          <w:b/>
          <w:bCs/>
          <w:color w:val="000000"/>
          <w:sz w:val="16"/>
          <w:szCs w:val="16"/>
        </w:rPr>
        <w:t>0</w:t>
      </w:r>
      <w:r w:rsidR="006E3A0D">
        <w:rPr>
          <w:b/>
          <w:bCs/>
          <w:color w:val="000000"/>
          <w:sz w:val="16"/>
          <w:szCs w:val="16"/>
        </w:rPr>
        <w:t>12</w:t>
      </w:r>
      <w:r w:rsidR="0095427D" w:rsidRPr="00535276">
        <w:rPr>
          <w:b/>
          <w:bCs/>
          <w:color w:val="000000"/>
          <w:sz w:val="16"/>
          <w:szCs w:val="16"/>
        </w:rPr>
        <w:t>/201</w:t>
      </w:r>
      <w:r w:rsidR="006E3A0D">
        <w:rPr>
          <w:b/>
          <w:bCs/>
          <w:color w:val="000000"/>
          <w:sz w:val="16"/>
          <w:szCs w:val="16"/>
        </w:rPr>
        <w:t>6</w:t>
      </w:r>
      <w:r w:rsidRPr="00535276">
        <w:tab/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45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rPr>
          <w:b/>
          <w:bCs/>
          <w:color w:val="000000"/>
          <w:sz w:val="16"/>
          <w:szCs w:val="16"/>
        </w:rPr>
        <w:t xml:space="preserve">  Av. Vidal Ramos Júnior, 228</w:t>
      </w:r>
      <w:r w:rsidR="0095427D" w:rsidRPr="00535276">
        <w:t xml:space="preserve">                                                                                    </w:t>
      </w:r>
      <w:r w:rsidR="00535276">
        <w:t xml:space="preserve">           </w:t>
      </w:r>
      <w:r w:rsidR="0095427D" w:rsidRPr="00535276">
        <w:rPr>
          <w:b/>
          <w:sz w:val="16"/>
          <w:szCs w:val="16"/>
        </w:rPr>
        <w:t xml:space="preserve">Data do Processo: </w:t>
      </w:r>
      <w:r w:rsidR="006E3A0D">
        <w:rPr>
          <w:b/>
          <w:sz w:val="16"/>
          <w:szCs w:val="16"/>
        </w:rPr>
        <w:t>22</w:t>
      </w:r>
      <w:r w:rsidR="0095427D" w:rsidRPr="00535276">
        <w:rPr>
          <w:b/>
          <w:sz w:val="16"/>
          <w:szCs w:val="16"/>
        </w:rPr>
        <w:t>/</w:t>
      </w:r>
      <w:r w:rsidR="006E3A0D">
        <w:rPr>
          <w:b/>
          <w:sz w:val="16"/>
          <w:szCs w:val="16"/>
        </w:rPr>
        <w:t>01</w:t>
      </w:r>
      <w:r w:rsidR="0095427D" w:rsidRPr="00535276">
        <w:rPr>
          <w:b/>
          <w:sz w:val="16"/>
          <w:szCs w:val="16"/>
        </w:rPr>
        <w:t>/201</w:t>
      </w:r>
      <w:r w:rsidR="006E3A0D">
        <w:rPr>
          <w:b/>
          <w:sz w:val="16"/>
          <w:szCs w:val="16"/>
        </w:rPr>
        <w:t>6</w:t>
      </w:r>
    </w:p>
    <w:p w:rsidR="00242743" w:rsidRPr="00535276" w:rsidRDefault="00535276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rPr>
          <w:b/>
          <w:bCs/>
          <w:color w:val="000000"/>
          <w:sz w:val="16"/>
          <w:szCs w:val="16"/>
        </w:rPr>
        <w:t xml:space="preserve">  CEP</w:t>
      </w:r>
      <w:proofErr w:type="gramStart"/>
      <w:r w:rsidR="00242743" w:rsidRPr="00535276">
        <w:rPr>
          <w:b/>
          <w:bCs/>
          <w:color w:val="000000"/>
          <w:sz w:val="16"/>
          <w:szCs w:val="16"/>
        </w:rPr>
        <w:t xml:space="preserve">  </w:t>
      </w:r>
      <w:proofErr w:type="gramEnd"/>
      <w:r w:rsidR="00242743" w:rsidRPr="00535276">
        <w:rPr>
          <w:b/>
          <w:bCs/>
          <w:color w:val="000000"/>
          <w:sz w:val="16"/>
          <w:szCs w:val="16"/>
        </w:rPr>
        <w:t>88540-000</w:t>
      </w:r>
      <w:r w:rsidR="00242743" w:rsidRPr="00535276">
        <w:tab/>
      </w:r>
      <w:r w:rsidR="00242743" w:rsidRPr="00535276">
        <w:rPr>
          <w:b/>
          <w:bCs/>
          <w:color w:val="000000"/>
          <w:sz w:val="16"/>
          <w:szCs w:val="16"/>
        </w:rPr>
        <w:t>-       Otacílio Costa - SC</w:t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55168F" w:rsidP="00242743">
      <w:pPr>
        <w:tabs>
          <w:tab w:val="left" w:pos="1530"/>
          <w:tab w:val="left" w:pos="8115"/>
          <w:tab w:val="left" w:pos="10755"/>
        </w:tabs>
        <w:spacing w:line="210" w:lineRule="exact"/>
        <w:rPr>
          <w:b/>
          <w:sz w:val="16"/>
          <w:szCs w:val="16"/>
        </w:rPr>
      </w:pPr>
      <w:r w:rsidRPr="00535276">
        <w:tab/>
      </w:r>
      <w:r w:rsidRPr="00535276">
        <w:tab/>
      </w:r>
      <w:r w:rsidRPr="00535276">
        <w:tab/>
      </w:r>
      <w:r w:rsidR="006E3A0D">
        <w:rPr>
          <w:b/>
          <w:sz w:val="16"/>
          <w:szCs w:val="16"/>
        </w:rPr>
        <w:t>1/1</w:t>
      </w:r>
      <w:r w:rsidRPr="00535276">
        <w:rPr>
          <w:b/>
          <w:sz w:val="16"/>
          <w:szCs w:val="16"/>
        </w:rPr>
        <w:tab/>
      </w: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</w:p>
    <w:p w:rsidR="00242743" w:rsidRPr="00535276" w:rsidRDefault="00242743" w:rsidP="00242743">
      <w:pPr>
        <w:tabs>
          <w:tab w:val="left" w:pos="1530"/>
          <w:tab w:val="left" w:pos="8115"/>
          <w:tab w:val="left" w:pos="10755"/>
        </w:tabs>
        <w:spacing w:line="210" w:lineRule="exact"/>
      </w:pPr>
      <w:r w:rsidRPr="00535276">
        <w:tab/>
      </w:r>
      <w:r w:rsidRPr="00535276">
        <w:tab/>
        <w:t xml:space="preserve">  </w:t>
      </w:r>
    </w:p>
    <w:p w:rsidR="00242743" w:rsidRPr="00535276" w:rsidRDefault="00242743" w:rsidP="00242743">
      <w:pPr>
        <w:widowControl w:val="0"/>
        <w:autoSpaceDE w:val="0"/>
        <w:autoSpaceDN w:val="0"/>
        <w:adjustRightInd w:val="0"/>
        <w:spacing w:line="120" w:lineRule="exact"/>
      </w:pPr>
    </w:p>
    <w:p w:rsidR="00242743" w:rsidRPr="00535276" w:rsidRDefault="00242743" w:rsidP="00242743">
      <w:pPr>
        <w:tabs>
          <w:tab w:val="left" w:pos="1530"/>
          <w:tab w:val="left" w:pos="2190"/>
          <w:tab w:val="left" w:pos="3300"/>
          <w:tab w:val="left" w:pos="3465"/>
          <w:tab w:val="left" w:pos="8115"/>
          <w:tab w:val="left" w:pos="10980"/>
        </w:tabs>
        <w:spacing w:line="210" w:lineRule="exact"/>
      </w:pPr>
      <w:r w:rsidRPr="00535276">
        <w:tab/>
      </w:r>
      <w:r w:rsidRPr="00535276">
        <w:tab/>
      </w:r>
      <w:r w:rsidRPr="00535276">
        <w:tab/>
      </w:r>
      <w:r w:rsidRPr="00535276">
        <w:tab/>
      </w:r>
      <w:r w:rsidRPr="00535276">
        <w:tab/>
      </w:r>
    </w:p>
    <w:p w:rsidR="00242743" w:rsidRPr="00535276" w:rsidRDefault="00242743" w:rsidP="00242743">
      <w:pPr>
        <w:tabs>
          <w:tab w:val="left" w:pos="8115"/>
          <w:tab w:val="left" w:pos="10755"/>
        </w:tabs>
        <w:spacing w:line="210" w:lineRule="exact"/>
      </w:pPr>
      <w:r w:rsidRPr="00535276">
        <w:tab/>
      </w:r>
    </w:p>
    <w:p w:rsidR="00242743" w:rsidRPr="00535276" w:rsidRDefault="00242743" w:rsidP="00242743">
      <w:pPr>
        <w:tabs>
          <w:tab w:val="left" w:pos="10710"/>
        </w:tabs>
        <w:spacing w:line="210" w:lineRule="exact"/>
      </w:pPr>
      <w:r w:rsidRPr="00535276">
        <w:tab/>
      </w:r>
      <w:r w:rsidRPr="00535276">
        <w:rPr>
          <w:color w:val="000000"/>
          <w:sz w:val="16"/>
          <w:szCs w:val="16"/>
        </w:rPr>
        <w:t xml:space="preserve"> </w:t>
      </w:r>
    </w:p>
    <w:p w:rsidR="00242743" w:rsidRPr="00535276" w:rsidRDefault="00242743" w:rsidP="00242743">
      <w:pPr>
        <w:tabs>
          <w:tab w:val="left" w:pos="3510"/>
          <w:tab w:val="left" w:pos="5160"/>
        </w:tabs>
        <w:spacing w:line="285" w:lineRule="exact"/>
      </w:pPr>
      <w:r w:rsidRPr="00535276">
        <w:t xml:space="preserve">                                  </w:t>
      </w:r>
      <w:r w:rsidRPr="00535276">
        <w:rPr>
          <w:b/>
          <w:bCs/>
          <w:color w:val="000000"/>
          <w:u w:val="single"/>
        </w:rPr>
        <w:t>RELAÇÃO</w:t>
      </w:r>
      <w:proofErr w:type="gramStart"/>
      <w:r w:rsidRPr="00535276">
        <w:rPr>
          <w:b/>
          <w:bCs/>
          <w:color w:val="000000"/>
          <w:u w:val="single"/>
        </w:rPr>
        <w:t xml:space="preserve">  </w:t>
      </w:r>
      <w:proofErr w:type="gramEnd"/>
      <w:r w:rsidRPr="00535276">
        <w:rPr>
          <w:b/>
          <w:bCs/>
          <w:color w:val="000000"/>
          <w:u w:val="single"/>
        </w:rPr>
        <w:t>DOS  ITENS  DA  LICITAÇÃO</w:t>
      </w:r>
      <w:r w:rsidRPr="00535276">
        <w:tab/>
        <w:t xml:space="preserve"> </w:t>
      </w:r>
      <w:r w:rsidRPr="00535276">
        <w:rPr>
          <w:b/>
          <w:bCs/>
          <w:color w:val="000000"/>
          <w:u w:val="single"/>
        </w:rPr>
        <w:t>ANEXO  II</w:t>
      </w:r>
    </w:p>
    <w:p w:rsidR="00A65702" w:rsidRDefault="00A65702"/>
    <w:p w:rsidR="00535276" w:rsidRDefault="0055168F" w:rsidP="00F961DC">
      <w:pPr>
        <w:jc w:val="both"/>
      </w:pPr>
      <w:r>
        <w:t xml:space="preserve">- </w:t>
      </w:r>
      <w:r w:rsidR="006E3A0D">
        <w:t xml:space="preserve">Veículo </w:t>
      </w:r>
      <w:proofErr w:type="spellStart"/>
      <w:r w:rsidR="006E3A0D">
        <w:t>Hatch</w:t>
      </w:r>
      <w:proofErr w:type="spellEnd"/>
      <w:r w:rsidR="006E3A0D">
        <w:t>, com as seguintes características mínimas;</w:t>
      </w:r>
    </w:p>
    <w:p w:rsidR="006E3A0D" w:rsidRDefault="006E3A0D" w:rsidP="00F961DC">
      <w:pPr>
        <w:jc w:val="both"/>
      </w:pPr>
    </w:p>
    <w:p w:rsidR="00535276" w:rsidRDefault="00535276" w:rsidP="00F961DC">
      <w:pPr>
        <w:jc w:val="both"/>
        <w:rPr>
          <w:rFonts w:ascii="Arial" w:hAnsi="Arial" w:cs="Arial"/>
          <w:sz w:val="16"/>
          <w:szCs w:val="16"/>
        </w:rPr>
      </w:pPr>
      <w:r>
        <w:t xml:space="preserve">- O </w:t>
      </w:r>
      <w:r w:rsidR="003D657B">
        <w:t>veículo</w:t>
      </w:r>
      <w:r>
        <w:t xml:space="preserve"> dever</w:t>
      </w:r>
      <w:r w:rsidR="003D657B">
        <w:t>á</w:t>
      </w:r>
      <w:r>
        <w:t xml:space="preserve"> ter a qualidade mínima desejada, dever</w:t>
      </w:r>
      <w:r w:rsidR="006E3A0D">
        <w:t>ão ainda, respeitar as normas da ANFAVEA/ABNT/</w:t>
      </w:r>
      <w:r>
        <w:t>INMETRO, bem como dever</w:t>
      </w:r>
      <w:r w:rsidR="003D657B">
        <w:t>á</w:t>
      </w:r>
      <w:r>
        <w:t xml:space="preserve"> ter garantia mínima de </w:t>
      </w:r>
      <w:proofErr w:type="gramStart"/>
      <w:r w:rsidR="003D657B">
        <w:t>1</w:t>
      </w:r>
      <w:proofErr w:type="gramEnd"/>
      <w:r>
        <w:t>(</w:t>
      </w:r>
      <w:r w:rsidR="003D657B">
        <w:t>um</w:t>
      </w:r>
      <w:r>
        <w:t xml:space="preserve">) </w:t>
      </w:r>
      <w:r w:rsidR="003D657B">
        <w:t>ano.</w:t>
      </w:r>
    </w:p>
    <w:p w:rsidR="00242743" w:rsidRPr="0055168F" w:rsidRDefault="005516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1E0"/>
      </w:tblPr>
      <w:tblGrid>
        <w:gridCol w:w="720"/>
        <w:gridCol w:w="5940"/>
        <w:gridCol w:w="900"/>
        <w:gridCol w:w="1260"/>
        <w:gridCol w:w="1264"/>
        <w:gridCol w:w="1256"/>
      </w:tblGrid>
      <w:tr w:rsidR="003A6310" w:rsidRPr="00535276">
        <w:tc>
          <w:tcPr>
            <w:tcW w:w="72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ITENS</w:t>
            </w:r>
          </w:p>
        </w:tc>
        <w:tc>
          <w:tcPr>
            <w:tcW w:w="594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 xml:space="preserve">DESCRIÇÃO </w:t>
            </w:r>
          </w:p>
        </w:tc>
        <w:tc>
          <w:tcPr>
            <w:tcW w:w="90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UNIDADE</w:t>
            </w:r>
          </w:p>
        </w:tc>
        <w:tc>
          <w:tcPr>
            <w:tcW w:w="1260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QUANTIDADE</w:t>
            </w:r>
          </w:p>
        </w:tc>
        <w:tc>
          <w:tcPr>
            <w:tcW w:w="1264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PREÇOS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MÁXIMOS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UNITÁRIOS</w:t>
            </w:r>
          </w:p>
        </w:tc>
        <w:tc>
          <w:tcPr>
            <w:tcW w:w="1256" w:type="dxa"/>
          </w:tcPr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PREÇO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MÁXIMO /</w:t>
            </w:r>
          </w:p>
          <w:p w:rsidR="003A6310" w:rsidRPr="00535276" w:rsidRDefault="003A6310">
            <w:pPr>
              <w:rPr>
                <w:sz w:val="14"/>
                <w:szCs w:val="14"/>
              </w:rPr>
            </w:pPr>
            <w:r w:rsidRPr="00535276">
              <w:rPr>
                <w:sz w:val="14"/>
                <w:szCs w:val="14"/>
              </w:rPr>
              <w:t>TOTAL</w:t>
            </w:r>
          </w:p>
        </w:tc>
      </w:tr>
    </w:tbl>
    <w:tbl>
      <w:tblPr>
        <w:tblW w:w="113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24"/>
        <w:gridCol w:w="5951"/>
        <w:gridCol w:w="900"/>
        <w:gridCol w:w="1260"/>
        <w:gridCol w:w="1260"/>
        <w:gridCol w:w="1260"/>
      </w:tblGrid>
      <w:tr w:rsidR="00A65702" w:rsidRPr="00535276" w:rsidTr="006E3A0D">
        <w:trPr>
          <w:trHeight w:val="222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65702" w:rsidRPr="00535276" w:rsidRDefault="00A6570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35276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5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5702" w:rsidRPr="00535276" w:rsidRDefault="006E3A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Veículo </w:t>
            </w:r>
            <w:proofErr w:type="gramStart"/>
            <w:r>
              <w:rPr>
                <w:color w:val="000000"/>
                <w:sz w:val="16"/>
                <w:szCs w:val="16"/>
              </w:rPr>
              <w:t>0Km</w:t>
            </w:r>
            <w:proofErr w:type="gramEnd"/>
            <w:r w:rsidR="003D657B">
              <w:rPr>
                <w:color w:val="000000"/>
                <w:sz w:val="16"/>
                <w:szCs w:val="16"/>
              </w:rPr>
              <w:t>(zero quilômetro)</w:t>
            </w:r>
            <w:r>
              <w:rPr>
                <w:color w:val="000000"/>
                <w:sz w:val="16"/>
                <w:szCs w:val="16"/>
              </w:rPr>
              <w:t>, ano/modelo 2016/2016, tipo “</w:t>
            </w:r>
            <w:proofErr w:type="spellStart"/>
            <w:r>
              <w:rPr>
                <w:color w:val="000000"/>
                <w:sz w:val="16"/>
                <w:szCs w:val="16"/>
              </w:rPr>
              <w:t>Hatch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”, cor branca, 04(quatro) portas, capacidade para 05(cinco) pessoas, barras de proteção lateral, alarme com acionamento à distância, Bi-combustível (álcool/gasolina), cilindrada mínima de 1.000cm3, </w:t>
            </w:r>
            <w:proofErr w:type="spellStart"/>
            <w:r>
              <w:rPr>
                <w:color w:val="000000"/>
                <w:sz w:val="16"/>
                <w:szCs w:val="16"/>
              </w:rPr>
              <w:t>air-bag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duplo (motorista e passageiro da frente), rádio/</w:t>
            </w:r>
            <w:proofErr w:type="spellStart"/>
            <w:r>
              <w:rPr>
                <w:color w:val="000000"/>
                <w:sz w:val="16"/>
                <w:szCs w:val="16"/>
              </w:rPr>
              <w:t>cd</w:t>
            </w:r>
            <w:proofErr w:type="spellEnd"/>
            <w:r>
              <w:rPr>
                <w:color w:val="000000"/>
                <w:sz w:val="16"/>
                <w:szCs w:val="16"/>
              </w:rPr>
              <w:t>/mp3 com auto faltantes, freios ABS ou equivalente, lavador, limpador e desembaçador d</w:t>
            </w:r>
            <w:r w:rsidR="00B14A63">
              <w:rPr>
                <w:color w:val="000000"/>
                <w:sz w:val="16"/>
                <w:szCs w:val="16"/>
              </w:rPr>
              <w:t>o vidro traseiro, limpador de pá</w:t>
            </w:r>
            <w:r>
              <w:rPr>
                <w:color w:val="000000"/>
                <w:sz w:val="16"/>
                <w:szCs w:val="16"/>
              </w:rPr>
              <w:t xml:space="preserve">ra-brisa, direção hidráulica, potência mínima de 68(sessenta e oito cavalos), </w:t>
            </w:r>
            <w:r w:rsidR="00B14A63">
              <w:rPr>
                <w:color w:val="000000"/>
                <w:sz w:val="16"/>
                <w:szCs w:val="16"/>
              </w:rPr>
              <w:t>ar quente e ar frio, ar condicionado, injeção eletrônica, volante com regulagem de altura, rodas de liga, mínimo aro 13, tanque de combustível com capacidade para 45 litros, tapetes, garantia de 1 (um) ano. Banco traseiro rebatível.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(um)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R$ 40.000,00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A65702" w:rsidRDefault="00A6570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Default="003D657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D657B" w:rsidRPr="00535276" w:rsidRDefault="003D65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R$ 40.000,00</w:t>
            </w:r>
          </w:p>
        </w:tc>
      </w:tr>
    </w:tbl>
    <w:p w:rsidR="000861A8" w:rsidRPr="00535276" w:rsidRDefault="00242743" w:rsidP="003A6310">
      <w:pPr>
        <w:rPr>
          <w:b/>
        </w:rPr>
      </w:pPr>
      <w:r w:rsidRPr="00535276">
        <w:rPr>
          <w:b/>
        </w:rPr>
        <w:t xml:space="preserve">                                                                                                                              </w:t>
      </w:r>
    </w:p>
    <w:p w:rsidR="00535276" w:rsidRDefault="00535276" w:rsidP="003A6310">
      <w:pPr>
        <w:rPr>
          <w:b/>
        </w:rPr>
      </w:pP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  <w:r w:rsidRPr="00535276">
        <w:rPr>
          <w:b/>
        </w:rPr>
        <w:tab/>
      </w:r>
    </w:p>
    <w:p w:rsidR="003D657B" w:rsidRPr="00535276" w:rsidRDefault="003D657B" w:rsidP="003A6310">
      <w:pPr>
        <w:rPr>
          <w:b/>
        </w:rPr>
      </w:pPr>
    </w:p>
    <w:p w:rsidR="00A65702" w:rsidRPr="00535276" w:rsidRDefault="00242743" w:rsidP="003D657B">
      <w:pPr>
        <w:jc w:val="right"/>
        <w:rPr>
          <w:b/>
        </w:rPr>
      </w:pPr>
      <w:r w:rsidRPr="00535276">
        <w:rPr>
          <w:b/>
        </w:rPr>
        <w:t>TOTAL</w:t>
      </w:r>
      <w:r w:rsidR="003D657B">
        <w:rPr>
          <w:b/>
        </w:rPr>
        <w:t>/PREÇO MÁXIMO</w:t>
      </w:r>
      <w:r w:rsidRPr="00535276">
        <w:rPr>
          <w:b/>
        </w:rPr>
        <w:t>:</w:t>
      </w:r>
      <w:proofErr w:type="gramStart"/>
      <w:r w:rsidRPr="00535276">
        <w:rPr>
          <w:b/>
        </w:rPr>
        <w:t xml:space="preserve">  </w:t>
      </w:r>
      <w:proofErr w:type="gramEnd"/>
      <w:r w:rsidR="0095427D" w:rsidRPr="00535276">
        <w:rPr>
          <w:b/>
        </w:rPr>
        <w:t xml:space="preserve">R$ </w:t>
      </w:r>
      <w:r w:rsidR="00F12DC8">
        <w:rPr>
          <w:b/>
        </w:rPr>
        <w:t>40.000,00</w:t>
      </w:r>
    </w:p>
    <w:sectPr w:rsidR="00A65702" w:rsidRPr="00535276" w:rsidSect="00242743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5702"/>
    <w:rsid w:val="000861A8"/>
    <w:rsid w:val="00242743"/>
    <w:rsid w:val="002D23AE"/>
    <w:rsid w:val="003A6310"/>
    <w:rsid w:val="003D657B"/>
    <w:rsid w:val="00535276"/>
    <w:rsid w:val="0055168F"/>
    <w:rsid w:val="006E3A0D"/>
    <w:rsid w:val="00706000"/>
    <w:rsid w:val="00863031"/>
    <w:rsid w:val="0095427D"/>
    <w:rsid w:val="009B768A"/>
    <w:rsid w:val="00A60137"/>
    <w:rsid w:val="00A65702"/>
    <w:rsid w:val="00B14A63"/>
    <w:rsid w:val="00BA0DA2"/>
    <w:rsid w:val="00C823FA"/>
    <w:rsid w:val="00F12DC8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DA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12D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PMOC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Wander</cp:lastModifiedBy>
  <cp:revision>5</cp:revision>
  <dcterms:created xsi:type="dcterms:W3CDTF">2016-01-28T18:43:00Z</dcterms:created>
  <dcterms:modified xsi:type="dcterms:W3CDTF">2016-02-01T12:51:00Z</dcterms:modified>
</cp:coreProperties>
</file>