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4A74FC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B9197A">
        <w:rPr>
          <w:rFonts w:ascii="Times New Roman" w:hAnsi="Times New Roman"/>
          <w:b/>
          <w:iCs/>
        </w:rPr>
        <w:t>23</w:t>
      </w:r>
      <w:r w:rsidR="00E65E29">
        <w:rPr>
          <w:rFonts w:ascii="Times New Roman" w:hAnsi="Times New Roman"/>
          <w:b/>
          <w:iCs/>
        </w:rPr>
        <w:t>/201</w:t>
      </w:r>
      <w:r w:rsidR="004A74FC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4A74FC">
        <w:t>46</w:t>
      </w:r>
      <w:r w:rsidR="00BC35BA">
        <w:t>/201</w:t>
      </w:r>
      <w:r w:rsidR="004A74FC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4A74FC">
        <w:t>46</w:t>
      </w:r>
      <w:r>
        <w:t>/201</w:t>
      </w:r>
      <w:r w:rsidR="004A74FC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F7606E">
        <w:rPr>
          <w:rFonts w:ascii="Times New Roman" w:hAnsi="Times New Roman" w:cs="Times New Roman"/>
          <w:sz w:val="24"/>
        </w:rPr>
        <w:t>ato representada</w:t>
      </w:r>
      <w:proofErr w:type="gramEnd"/>
      <w:r w:rsidR="00DF08BB" w:rsidRPr="00F7606E">
        <w:rPr>
          <w:rFonts w:ascii="Times New Roman" w:hAnsi="Times New Roman" w:cs="Times New Roman"/>
          <w:sz w:val="24"/>
        </w:rPr>
        <w:t xml:space="preserve">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neste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>, e representada pelo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4A74FC">
        <w:rPr>
          <w:rFonts w:ascii="Times New Roman" w:hAnsi="Times New Roman" w:cs="Times New Roman"/>
          <w:spacing w:val="-4"/>
          <w:sz w:val="24"/>
        </w:rPr>
        <w:t>46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4A74F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A74FC">
        <w:rPr>
          <w:rFonts w:ascii="Times New Roman" w:hAnsi="Times New Roman" w:cs="Times New Roman"/>
          <w:spacing w:val="-4"/>
          <w:sz w:val="24"/>
        </w:rPr>
        <w:t>26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4A74F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A74FC" w:rsidRPr="004A74FC">
        <w:rPr>
          <w:rFonts w:ascii="Times New Roman" w:hAnsi="Times New Roman" w:cs="Times New Roman"/>
          <w:b/>
          <w:color w:val="000000"/>
          <w:szCs w:val="22"/>
        </w:rPr>
        <w:t>CONTRATAÇÃO DE EMPRESA PARA LOCAÇÃO DE MÁQUINA ESCAVADEIRA E CAMINHÃO CAÇAMBA PARA RETIRADA E TRANSPORTE DE CASCALHO VISANDO A MANUTENÇÃO DAS ESTRADAS GERAIS E VICINAIS DO MUNICÍPIO, ESPECIALMENTE DO INTERIOR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4A74FC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</w:t>
      </w:r>
      <w:proofErr w:type="gramStart"/>
      <w:r w:rsidR="002B12F0" w:rsidRPr="00F7606E">
        <w:rPr>
          <w:b/>
          <w:spacing w:val="-8"/>
        </w:rPr>
        <w:t>CONTRATADA</w:t>
      </w:r>
      <w:proofErr w:type="gramEnd"/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4A74FC">
        <w:rPr>
          <w:spacing w:val="-8"/>
        </w:rPr>
        <w:t xml:space="preserve">início dos trabalhos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4A74FC">
        <w:rPr>
          <w:spacing w:val="-8"/>
        </w:rPr>
        <w:t>5</w:t>
      </w:r>
      <w:r w:rsidR="005B5334">
        <w:rPr>
          <w:spacing w:val="-8"/>
        </w:rPr>
        <w:t>(</w:t>
      </w:r>
      <w:r w:rsidR="004A74FC">
        <w:rPr>
          <w:spacing w:val="-8"/>
        </w:rPr>
        <w:t>cinco</w:t>
      </w:r>
      <w:r w:rsidR="005B5334">
        <w:rPr>
          <w:spacing w:val="-8"/>
        </w:rPr>
        <w:t>) dias</w:t>
      </w:r>
      <w:r w:rsidR="004A74FC">
        <w:rPr>
          <w:spacing w:val="-8"/>
        </w:rPr>
        <w:t xml:space="preserve"> úteis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="004A74FC">
        <w:rPr>
          <w:spacing w:val="-10"/>
        </w:rPr>
        <w:t>/equipamentos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 xml:space="preserve">, além das normas dos fabricantes/marcas/concessionárias, bem como da </w:t>
      </w:r>
      <w:r w:rsidR="004A74FC">
        <w:rPr>
          <w:spacing w:val="-10"/>
        </w:rPr>
        <w:t>ANFAVEA/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 xml:space="preserve">de qualidade, que não acarretem quaisquer formas de prejuízo aos Munícipes, </w:t>
      </w:r>
      <w:proofErr w:type="gramStart"/>
      <w:r>
        <w:rPr>
          <w:spacing w:val="-10"/>
        </w:rPr>
        <w:t>sob pena</w:t>
      </w:r>
      <w:proofErr w:type="gramEnd"/>
      <w:r>
        <w:rPr>
          <w:spacing w:val="-10"/>
        </w:rPr>
        <w:t xml:space="preserve">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TERCEIRA – DO PAGAMENTO, DO REAJUSTE, DA REVISÃO E DA ATUALIZAÇÃO DOS </w:t>
      </w:r>
      <w:proofErr w:type="gramStart"/>
      <w:r w:rsidRPr="00F7606E">
        <w:rPr>
          <w:b/>
          <w:spacing w:val="-8"/>
        </w:rPr>
        <w:t>VALORES</w:t>
      </w:r>
      <w:proofErr w:type="gramEnd"/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4A74FC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4A74FC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4A74FC" w:rsidRPr="00F9428C" w:rsidRDefault="004A74FC" w:rsidP="004A74F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9428C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6</w:t>
      </w:r>
      <w:r w:rsidRPr="00F9428C">
        <w:rPr>
          <w:color w:val="000000"/>
          <w:sz w:val="22"/>
          <w:szCs w:val="22"/>
        </w:rPr>
        <w:t xml:space="preserve">.01 – Secretaria de </w:t>
      </w:r>
      <w:r>
        <w:rPr>
          <w:color w:val="000000"/>
          <w:sz w:val="22"/>
          <w:szCs w:val="22"/>
        </w:rPr>
        <w:t xml:space="preserve">Transportes, Obras e Serv. </w:t>
      </w:r>
      <w:proofErr w:type="gramStart"/>
      <w:r>
        <w:rPr>
          <w:color w:val="000000"/>
          <w:sz w:val="22"/>
          <w:szCs w:val="22"/>
        </w:rPr>
        <w:t>Urbanos</w:t>
      </w:r>
      <w:proofErr w:type="gramEnd"/>
    </w:p>
    <w:p w:rsidR="004A74FC" w:rsidRPr="00F9428C" w:rsidRDefault="004A74FC" w:rsidP="004A74F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1.010</w:t>
      </w:r>
      <w:r w:rsidRPr="00F9428C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4A74FC" w:rsidRDefault="004A74FC" w:rsidP="004A74F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F9428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F9428C">
        <w:rPr>
          <w:color w:val="000000"/>
          <w:sz w:val="22"/>
          <w:szCs w:val="22"/>
        </w:rPr>
        <w:t>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046</w:t>
      </w:r>
      <w:r w:rsidR="007947BD">
        <w:rPr>
          <w:spacing w:val="-8"/>
        </w:rPr>
        <w:t>/201</w:t>
      </w:r>
      <w:r w:rsidR="004A74FC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4A74FC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4A74FC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74DCD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A74FC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9197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DCD"/>
    <w:rPr>
      <w:sz w:val="24"/>
      <w:szCs w:val="24"/>
    </w:rPr>
  </w:style>
  <w:style w:type="paragraph" w:styleId="Ttulo1">
    <w:name w:val="heading 1"/>
    <w:basedOn w:val="Normal"/>
    <w:next w:val="Normal"/>
    <w:qFormat/>
    <w:rsid w:val="00274DC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74DC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74DC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74DC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74DC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2014-06-12T12:22:00Z</cp:lastPrinted>
  <dcterms:created xsi:type="dcterms:W3CDTF">2016-05-23T14:03:00Z</dcterms:created>
  <dcterms:modified xsi:type="dcterms:W3CDTF">2016-05-30T21:04:00Z</dcterms:modified>
</cp:coreProperties>
</file>