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65C0F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55C1B">
        <w:rPr>
          <w:rFonts w:ascii="Times New Roman" w:hAnsi="Times New Roman"/>
          <w:b/>
          <w:iCs/>
        </w:rPr>
        <w:t>5</w:t>
      </w:r>
      <w:r w:rsidR="00E25112">
        <w:rPr>
          <w:rFonts w:ascii="Times New Roman" w:hAnsi="Times New Roman"/>
          <w:b/>
          <w:iCs/>
        </w:rPr>
        <w:t>3</w:t>
      </w:r>
      <w:r w:rsidR="00E65E29">
        <w:rPr>
          <w:rFonts w:ascii="Times New Roman" w:hAnsi="Times New Roman"/>
          <w:b/>
          <w:iCs/>
        </w:rPr>
        <w:t>/201</w:t>
      </w:r>
      <w:r w:rsidR="00065C0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55C1B">
        <w:t>8</w:t>
      </w:r>
      <w:r w:rsidR="00E25112">
        <w:t>9</w:t>
      </w:r>
      <w:r w:rsidR="00BC35BA">
        <w:t>/201</w:t>
      </w:r>
      <w:r w:rsidR="00065C0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8055C">
        <w:t>8</w:t>
      </w:r>
      <w:r w:rsidR="00E25112">
        <w:t>9</w:t>
      </w:r>
      <w:r>
        <w:t>/201</w:t>
      </w:r>
      <w:r w:rsidR="00065C0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8</w:t>
      </w:r>
      <w:r w:rsidR="00E25112">
        <w:rPr>
          <w:rFonts w:ascii="Times New Roman" w:hAnsi="Times New Roman" w:cs="Times New Roman"/>
          <w:spacing w:val="-4"/>
          <w:sz w:val="24"/>
        </w:rPr>
        <w:t>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5</w:t>
      </w:r>
      <w:r w:rsidR="00E25112">
        <w:rPr>
          <w:rFonts w:ascii="Times New Roman" w:hAnsi="Times New Roman" w:cs="Times New Roman"/>
          <w:spacing w:val="-4"/>
          <w:sz w:val="24"/>
        </w:rPr>
        <w:t>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E25112" w:rsidRPr="00E25112">
        <w:rPr>
          <w:rFonts w:ascii="Times New Roman" w:hAnsi="Times New Roman" w:cs="Times New Roman"/>
          <w:b/>
          <w:sz w:val="24"/>
        </w:rPr>
        <w:t xml:space="preserve">AQUISIÇÃO DE EQUIPAMENTO E CONTRATAÇÃO DE EMPRESA ESPECIALIZADA NA PRESTAÇÃO DE SERVIÇOS DE MONTAGEM, E INSTALAÇÃO DE </w:t>
      </w:r>
      <w:proofErr w:type="gramStart"/>
      <w:r w:rsidR="00E25112" w:rsidRPr="00E25112">
        <w:rPr>
          <w:rFonts w:ascii="Times New Roman" w:hAnsi="Times New Roman" w:cs="Times New Roman"/>
          <w:b/>
          <w:sz w:val="24"/>
        </w:rPr>
        <w:t>INFRA ESTRUTURA</w:t>
      </w:r>
      <w:proofErr w:type="gramEnd"/>
      <w:r w:rsidR="00E25112" w:rsidRPr="00E25112">
        <w:rPr>
          <w:rFonts w:ascii="Times New Roman" w:hAnsi="Times New Roman" w:cs="Times New Roman"/>
          <w:b/>
          <w:sz w:val="24"/>
        </w:rPr>
        <w:t xml:space="preserve"> DE REDE DE COMUNICAÇÃO DE VOZ E DADOS</w:t>
      </w:r>
      <w:r w:rsidR="00E71A74" w:rsidRPr="00E25112">
        <w:rPr>
          <w:rFonts w:ascii="Times New Roman" w:hAnsi="Times New Roman" w:cs="Times New Roman"/>
          <w:b/>
          <w:szCs w:val="22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30BE0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</w:t>
      </w:r>
      <w:r w:rsidR="00362778">
        <w:rPr>
          <w:rFonts w:ascii="Times New Roman" w:hAnsi="Times New Roman" w:cs="Times New Roman"/>
          <w:sz w:val="24"/>
        </w:rPr>
        <w:t xml:space="preserve"> e/ou serviços</w:t>
      </w:r>
      <w:r>
        <w:rPr>
          <w:rFonts w:ascii="Times New Roman" w:hAnsi="Times New Roman" w:cs="Times New Roman"/>
          <w:sz w:val="24"/>
        </w:rPr>
        <w:t xml:space="preserve">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</w:t>
      </w:r>
      <w:r w:rsidR="00362778">
        <w:t>);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130BE0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30BE0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130BE0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130BE0">
        <w:rPr>
          <w:spacing w:val="-8"/>
        </w:rPr>
        <w:t xml:space="preserve">referentes ao ano de </w:t>
      </w:r>
      <w:proofErr w:type="gramStart"/>
      <w:r w:rsidR="00130BE0">
        <w:rPr>
          <w:spacing w:val="-8"/>
        </w:rPr>
        <w:t>2016</w:t>
      </w:r>
      <w:proofErr w:type="gramEnd"/>
    </w:p>
    <w:p w:rsidR="00130BE0" w:rsidRDefault="00130BE0" w:rsidP="009B582E">
      <w:pPr>
        <w:ind w:right="-135"/>
        <w:jc w:val="both"/>
        <w:rPr>
          <w:spacing w:val="-8"/>
        </w:rPr>
      </w:pPr>
    </w:p>
    <w:p w:rsidR="00130BE0" w:rsidRDefault="00130BE0" w:rsidP="00130B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0401 – Secretaria</w:t>
      </w:r>
      <w:proofErr w:type="gramEnd"/>
      <w:r>
        <w:rPr>
          <w:color w:val="000000"/>
          <w:sz w:val="22"/>
          <w:szCs w:val="22"/>
        </w:rPr>
        <w:t xml:space="preserve"> de Finanças</w:t>
      </w:r>
    </w:p>
    <w:p w:rsidR="00130BE0" w:rsidRDefault="00130BE0" w:rsidP="00130B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1039 – Programa</w:t>
      </w:r>
      <w:proofErr w:type="gramEnd"/>
      <w:r>
        <w:rPr>
          <w:color w:val="000000"/>
          <w:sz w:val="22"/>
          <w:szCs w:val="22"/>
        </w:rPr>
        <w:t xml:space="preserve"> de Modernização da </w:t>
      </w:r>
      <w:proofErr w:type="spellStart"/>
      <w:r>
        <w:rPr>
          <w:color w:val="000000"/>
          <w:sz w:val="22"/>
          <w:szCs w:val="22"/>
        </w:rPr>
        <w:t>Aministração</w:t>
      </w:r>
      <w:proofErr w:type="spellEnd"/>
      <w:r>
        <w:rPr>
          <w:color w:val="000000"/>
          <w:sz w:val="22"/>
          <w:szCs w:val="22"/>
        </w:rPr>
        <w:t xml:space="preserve"> Tributária</w:t>
      </w:r>
    </w:p>
    <w:p w:rsidR="00130BE0" w:rsidRDefault="00130BE0" w:rsidP="00130B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3390 – Aplicações Diretas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55C1B">
        <w:rPr>
          <w:spacing w:val="-8"/>
        </w:rPr>
        <w:t>8</w:t>
      </w:r>
      <w:r w:rsidR="00362778">
        <w:rPr>
          <w:spacing w:val="-8"/>
        </w:rPr>
        <w:t>9</w:t>
      </w:r>
      <w:r w:rsidR="007947BD">
        <w:rPr>
          <w:spacing w:val="-8"/>
        </w:rPr>
        <w:t>/201</w:t>
      </w:r>
      <w:r w:rsidR="00065C0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30BE0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420D1"/>
    <w:rsid w:val="00362778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B6707"/>
    <w:rsid w:val="009D0E64"/>
    <w:rsid w:val="00A05D43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26215"/>
    <w:rsid w:val="00D46ADC"/>
    <w:rsid w:val="00D75087"/>
    <w:rsid w:val="00DF08BB"/>
    <w:rsid w:val="00E16862"/>
    <w:rsid w:val="00E25112"/>
    <w:rsid w:val="00E27CB6"/>
    <w:rsid w:val="00E65E29"/>
    <w:rsid w:val="00E663E9"/>
    <w:rsid w:val="00E71A74"/>
    <w:rsid w:val="00E93F2C"/>
    <w:rsid w:val="00EC78F3"/>
    <w:rsid w:val="00EE2264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2014-06-12T12:22:00Z</cp:lastPrinted>
  <dcterms:created xsi:type="dcterms:W3CDTF">2016-06-09T14:29:00Z</dcterms:created>
  <dcterms:modified xsi:type="dcterms:W3CDTF">2016-11-22T19:34:00Z</dcterms:modified>
</cp:coreProperties>
</file>