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8A3BB2" w:rsidP="00DE3F59">
      <w:pP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8A3BB2" w:rsidRDefault="00557E2F" w:rsidP="00DE3F59">
      <w:pPr>
        <w:pBdr>
          <w:bottom w:val="single" w:sz="6" w:space="1" w:color="auto"/>
        </w:pBd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8A3BB2">
        <w:rPr>
          <w:b/>
          <w:sz w:val="36"/>
          <w:szCs w:val="36"/>
        </w:rPr>
        <w:t>Munici</w:t>
      </w:r>
      <w:r>
        <w:rPr>
          <w:b/>
          <w:sz w:val="36"/>
          <w:szCs w:val="36"/>
        </w:rPr>
        <w:t>pal</w:t>
      </w:r>
      <w:r w:rsidR="008A3B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Saúde </w:t>
      </w:r>
      <w:r w:rsidR="008A3BB2">
        <w:rPr>
          <w:b/>
          <w:sz w:val="36"/>
          <w:szCs w:val="36"/>
        </w:rPr>
        <w:t>de Otacílio Costa</w:t>
      </w:r>
    </w:p>
    <w:p w:rsidR="008A3BB2" w:rsidRDefault="008A3BB2" w:rsidP="00DE3F59">
      <w:pPr>
        <w:pStyle w:val="Ttulo2"/>
        <w:widowControl/>
        <w:ind w:right="44"/>
        <w:rPr>
          <w:rFonts w:ascii="Times New Roman" w:hAnsi="Times New Roman"/>
          <w:b/>
          <w:i/>
        </w:rPr>
      </w:pPr>
    </w:p>
    <w:p w:rsidR="008A3BB2" w:rsidRDefault="008A3BB2" w:rsidP="00DE3F59">
      <w:pPr>
        <w:pStyle w:val="Ttulo2"/>
        <w:widowControl/>
        <w:ind w:left="567" w:right="4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>PREGÃO N</w:t>
      </w:r>
      <w:r w:rsidR="00557E2F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 0</w:t>
      </w:r>
      <w:r w:rsidR="00681E7B">
        <w:rPr>
          <w:rFonts w:ascii="Times New Roman" w:hAnsi="Times New Roman"/>
          <w:b/>
          <w:iCs/>
        </w:rPr>
        <w:t>03</w:t>
      </w:r>
      <w:r>
        <w:rPr>
          <w:rFonts w:ascii="Times New Roman" w:hAnsi="Times New Roman"/>
          <w:b/>
          <w:iCs/>
        </w:rPr>
        <w:t>/201</w:t>
      </w:r>
      <w:r w:rsidR="005C7CFF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A3BB2" w:rsidRDefault="008A3BB2" w:rsidP="00DE3F59">
      <w:pPr>
        <w:ind w:left="540" w:right="44"/>
        <w:jc w:val="center"/>
      </w:pPr>
      <w:r>
        <w:t>(Vinculado ao Processo n.º 0</w:t>
      </w:r>
      <w:r w:rsidR="00681E7B">
        <w:t>03</w:t>
      </w:r>
      <w:r>
        <w:t>/201</w:t>
      </w:r>
      <w:r w:rsidR="005C7CFF">
        <w:t>7</w:t>
      </w:r>
      <w:r>
        <w:t>)</w:t>
      </w:r>
    </w:p>
    <w:p w:rsidR="008A3BB2" w:rsidRDefault="00060FBD" w:rsidP="00DE3F59">
      <w:pPr>
        <w:ind w:left="540" w:right="44"/>
        <w:jc w:val="center"/>
      </w:pPr>
      <w:r>
        <w:t>(Processo Administrativo n.º 0</w:t>
      </w:r>
      <w:r w:rsidR="00681E7B">
        <w:t>03</w:t>
      </w:r>
      <w:r w:rsidR="008A3BB2">
        <w:t>/201</w:t>
      </w:r>
      <w:r w:rsidR="005C7CFF">
        <w:t>7</w:t>
      </w:r>
      <w:r w:rsidR="008A3BB2">
        <w:t>)</w:t>
      </w:r>
    </w:p>
    <w:p w:rsidR="008A3BB2" w:rsidRDefault="008A3BB2" w:rsidP="00DE3F59">
      <w:pPr>
        <w:ind w:right="44"/>
        <w:rPr>
          <w:bCs/>
          <w:iCs/>
        </w:rPr>
      </w:pPr>
    </w:p>
    <w:p w:rsidR="008A3BB2" w:rsidRDefault="008A3BB2" w:rsidP="00DE3F59">
      <w:pPr>
        <w:pStyle w:val="Textoembloco"/>
        <w:ind w:left="0" w:right="44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>
        <w:rPr>
          <w:rFonts w:ascii="Times New Roman" w:hAnsi="Times New Roman" w:cs="Times New Roman"/>
          <w:b/>
          <w:sz w:val="24"/>
        </w:rPr>
        <w:t>FUNDO MUNICIPAL DE SAÚDE DE OTACÍLIO COSTA</w:t>
      </w:r>
      <w:r>
        <w:rPr>
          <w:rFonts w:ascii="Times New Roman" w:hAnsi="Times New Roman" w:cs="Times New Roman"/>
          <w:sz w:val="24"/>
        </w:rPr>
        <w:t xml:space="preserve">, Estado de Santa Catarina, Fundo Público, inscrito no CNPJ sob nº </w:t>
      </w:r>
      <w:r>
        <w:rPr>
          <w:rFonts w:ascii="Times New Roman" w:hAnsi="Times New Roman" w:cs="Times New Roman"/>
          <w:color w:val="000000"/>
          <w:sz w:val="24"/>
        </w:rPr>
        <w:t>10.433.103/0001-07</w:t>
      </w:r>
      <w:r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>
        <w:rPr>
          <w:rFonts w:ascii="Times New Roman" w:hAnsi="Times New Roman" w:cs="Times New Roman"/>
          <w:b/>
          <w:sz w:val="24"/>
        </w:rPr>
        <w:t>CONTRATANTE</w:t>
      </w:r>
      <w:r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>
        <w:rPr>
          <w:rFonts w:ascii="Times New Roman" w:hAnsi="Times New Roman" w:cs="Times New Roman"/>
          <w:b/>
          <w:spacing w:val="-4"/>
          <w:sz w:val="24"/>
        </w:rPr>
        <w:t>CONTRATADA</w:t>
      </w:r>
      <w:r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Sr.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___________________________________ resolvem celebrar este contrato, em decorrência do Processo Licitatório n</w:t>
      </w:r>
      <w:r w:rsidR="00C4154A">
        <w:rPr>
          <w:rFonts w:ascii="Times New Roman" w:hAnsi="Times New Roman" w:cs="Times New Roman"/>
          <w:spacing w:val="-4"/>
          <w:sz w:val="24"/>
        </w:rPr>
        <w:t>.</w:t>
      </w:r>
      <w:r w:rsidR="001E7A45">
        <w:rPr>
          <w:rFonts w:ascii="Times New Roman" w:hAnsi="Times New Roman" w:cs="Times New Roman"/>
          <w:spacing w:val="-4"/>
          <w:sz w:val="24"/>
        </w:rPr>
        <w:t>º 0</w:t>
      </w:r>
      <w:r w:rsidR="00681E7B">
        <w:rPr>
          <w:rFonts w:ascii="Times New Roman" w:hAnsi="Times New Roman" w:cs="Times New Roman"/>
          <w:spacing w:val="-4"/>
          <w:sz w:val="24"/>
        </w:rPr>
        <w:t>03</w:t>
      </w:r>
      <w:r>
        <w:rPr>
          <w:rFonts w:ascii="Times New Roman" w:hAnsi="Times New Roman" w:cs="Times New Roman"/>
          <w:spacing w:val="-4"/>
          <w:sz w:val="24"/>
        </w:rPr>
        <w:t>/201</w:t>
      </w:r>
      <w:r w:rsidR="005C7CFF">
        <w:rPr>
          <w:rFonts w:ascii="Times New Roman" w:hAnsi="Times New Roman" w:cs="Times New Roman"/>
          <w:spacing w:val="-4"/>
          <w:sz w:val="24"/>
        </w:rPr>
        <w:t>7</w:t>
      </w:r>
      <w:r>
        <w:rPr>
          <w:rFonts w:ascii="Times New Roman" w:hAnsi="Times New Roman" w:cs="Times New Roman"/>
          <w:spacing w:val="-4"/>
          <w:sz w:val="24"/>
        </w:rPr>
        <w:t>, vinculado ao Edital do Pregão Presencial nº 0</w:t>
      </w:r>
      <w:r w:rsidR="00681E7B">
        <w:rPr>
          <w:rFonts w:ascii="Times New Roman" w:hAnsi="Times New Roman" w:cs="Times New Roman"/>
          <w:spacing w:val="-4"/>
          <w:sz w:val="24"/>
        </w:rPr>
        <w:t>03</w:t>
      </w:r>
      <w:r>
        <w:rPr>
          <w:rFonts w:ascii="Times New Roman" w:hAnsi="Times New Roman" w:cs="Times New Roman"/>
          <w:spacing w:val="-4"/>
          <w:sz w:val="24"/>
        </w:rPr>
        <w:t>/201</w:t>
      </w:r>
      <w:r w:rsidR="005C7CFF">
        <w:rPr>
          <w:rFonts w:ascii="Times New Roman" w:hAnsi="Times New Roman" w:cs="Times New Roman"/>
          <w:spacing w:val="-4"/>
          <w:sz w:val="24"/>
        </w:rPr>
        <w:t>7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b/>
        </w:rPr>
      </w:pPr>
      <w:r>
        <w:rPr>
          <w:b/>
        </w:rPr>
        <w:t>CLÁUSULA PRIMEIRA – DO OBJETO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pStyle w:val="Textoembloco"/>
        <w:numPr>
          <w:ilvl w:val="0"/>
          <w:numId w:val="1"/>
        </w:numPr>
        <w:tabs>
          <w:tab w:val="num" w:pos="0"/>
        </w:tabs>
        <w:ind w:left="0" w:right="4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</w:t>
      </w:r>
      <w:r>
        <w:rPr>
          <w:rFonts w:ascii="Times New Roman" w:hAnsi="Times New Roman" w:cs="Times New Roman"/>
          <w:szCs w:val="22"/>
        </w:rPr>
        <w:t>a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aquisição de materiais ambulatorial</w:t>
      </w:r>
      <w:r>
        <w:rPr>
          <w:rFonts w:ascii="Times New Roman" w:hAnsi="Times New Roman" w:cs="Times New Roman"/>
          <w:color w:val="000000"/>
          <w:szCs w:val="22"/>
        </w:rPr>
        <w:t xml:space="preserve"> para as Unidades de Saúde, </w:t>
      </w:r>
      <w:r w:rsidR="00681E7B">
        <w:rPr>
          <w:rFonts w:ascii="Times New Roman" w:hAnsi="Times New Roman" w:cs="Times New Roman"/>
          <w:color w:val="000000"/>
          <w:szCs w:val="22"/>
        </w:rPr>
        <w:t>Farmácia Básica, Secretaria e</w:t>
      </w:r>
      <w:r>
        <w:rPr>
          <w:rFonts w:ascii="Times New Roman" w:hAnsi="Times New Roman" w:cs="Times New Roman"/>
          <w:color w:val="000000"/>
          <w:szCs w:val="22"/>
        </w:rPr>
        <w:t xml:space="preserve"> SA</w:t>
      </w:r>
      <w:r w:rsidR="001E7A45">
        <w:rPr>
          <w:rFonts w:ascii="Times New Roman" w:hAnsi="Times New Roman" w:cs="Times New Roman"/>
          <w:color w:val="000000"/>
          <w:szCs w:val="22"/>
        </w:rPr>
        <w:t>MU</w:t>
      </w:r>
      <w:proofErr w:type="gramStart"/>
      <w:r w:rsidR="001E7A4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Cs w:val="22"/>
        </w:rPr>
        <w:t>para o exercício de 201</w:t>
      </w:r>
      <w:r w:rsidR="005C7CFF">
        <w:rPr>
          <w:rFonts w:ascii="Times New Roman" w:hAnsi="Times New Roman" w:cs="Times New Roman"/>
          <w:color w:val="000000"/>
          <w:szCs w:val="22"/>
        </w:rPr>
        <w:t>7</w:t>
      </w:r>
      <w:r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>
        <w:rPr>
          <w:rFonts w:ascii="Times New Roman" w:hAnsi="Times New Roman" w:cs="Times New Roman"/>
          <w:szCs w:val="22"/>
        </w:rPr>
        <w:t>Anexo II do Edital</w:t>
      </w:r>
      <w:r w:rsidR="00557E2F">
        <w:rPr>
          <w:rFonts w:ascii="Times New Roman" w:hAnsi="Times New Roman" w:cs="Times New Roman"/>
          <w:szCs w:val="22"/>
        </w:rPr>
        <w:t>, podendo ser prorrogado, aditivado e/ou rescindido, conforme constatação do melhor interesse público.</w:t>
      </w:r>
    </w:p>
    <w:p w:rsidR="008A3BB2" w:rsidRDefault="008A3BB2" w:rsidP="00DE3F59">
      <w:pPr>
        <w:pStyle w:val="Textoembloco"/>
        <w:ind w:right="44"/>
        <w:rPr>
          <w:rFonts w:ascii="Times New Roman" w:hAnsi="Times New Roman" w:cs="Times New Roman"/>
          <w:szCs w:val="22"/>
        </w:rPr>
      </w:pPr>
    </w:p>
    <w:p w:rsidR="008A3BB2" w:rsidRDefault="008A3BB2" w:rsidP="00DE3F59">
      <w:pPr>
        <w:pStyle w:val="Textoembloco"/>
        <w:ind w:right="44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060"/>
        <w:gridCol w:w="1440"/>
        <w:gridCol w:w="1080"/>
        <w:gridCol w:w="1260"/>
      </w:tblGrid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3"/>
              <w:ind w:righ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</w:t>
            </w:r>
            <w:r w:rsidR="00C4154A">
              <w:rPr>
                <w:rFonts w:ascii="Times New Roman" w:hAnsi="Times New Roman" w:cs="Times New Roman"/>
                <w:sz w:val="20"/>
              </w:rPr>
              <w:t xml:space="preserve"> TOTAL</w:t>
            </w: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</w:tbl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 FORNECIMENTO E DAS OBRIGAÇÕES DA CONTRATADA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A CONTRATADA fornecerá/prestará </w:t>
      </w:r>
      <w:proofErr w:type="gramStart"/>
      <w:r>
        <w:rPr>
          <w:spacing w:val="-8"/>
          <w:szCs w:val="22"/>
        </w:rPr>
        <w:t>à</w:t>
      </w:r>
      <w:proofErr w:type="gramEnd"/>
      <w:r>
        <w:rPr>
          <w:spacing w:val="-8"/>
          <w:szCs w:val="22"/>
        </w:rPr>
        <w:t xml:space="preserve"> CONTRATANTE o(s) produto(s)/serviços pelo preço correspondente, indicado na tabela acima.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2.2. Os produtos /serviços deverão ser entregues/prestados no local indicado na solicitação da Secretaria de Saúde ou em locais indicados pela mesma, no prazo</w:t>
      </w:r>
      <w:r w:rsidR="00557E2F">
        <w:rPr>
          <w:spacing w:val="-8"/>
          <w:szCs w:val="22"/>
        </w:rPr>
        <w:t xml:space="preserve"> máximo de </w:t>
      </w:r>
      <w:proofErr w:type="gramStart"/>
      <w:r w:rsidR="00557E2F">
        <w:rPr>
          <w:spacing w:val="-8"/>
          <w:szCs w:val="22"/>
        </w:rPr>
        <w:t>05(cinco) dias e preferencialmente</w:t>
      </w:r>
      <w:r w:rsidR="00C4154A">
        <w:rPr>
          <w:spacing w:val="-8"/>
          <w:szCs w:val="22"/>
        </w:rPr>
        <w:t xml:space="preserve"> imediato</w:t>
      </w:r>
      <w:proofErr w:type="gramEnd"/>
      <w:r>
        <w:rPr>
          <w:spacing w:val="-8"/>
          <w:szCs w:val="22"/>
        </w:rPr>
        <w:t>, contados da(s) solicitação (</w:t>
      </w:r>
      <w:proofErr w:type="spellStart"/>
      <w:r>
        <w:rPr>
          <w:spacing w:val="-8"/>
          <w:szCs w:val="22"/>
        </w:rPr>
        <w:t>ões</w:t>
      </w:r>
      <w:proofErr w:type="spellEnd"/>
      <w:r>
        <w:rPr>
          <w:spacing w:val="-8"/>
          <w:szCs w:val="22"/>
        </w:rPr>
        <w:t>), e deverão estar dentro dos estritos padrões de qualidades exigíveis.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557E2F" w:rsidRDefault="00557E2F" w:rsidP="00DE3F59">
      <w:pPr>
        <w:ind w:right="44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57E2F" w:rsidRPr="003E375A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lastRenderedPageBreak/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 que integra Edital, devendo estar dentro do prazo de validade;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lastRenderedPageBreak/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57E2F" w:rsidRDefault="00557E2F" w:rsidP="00DE3F59">
      <w:pPr>
        <w:ind w:right="44"/>
        <w:jc w:val="both"/>
      </w:pPr>
    </w:p>
    <w:p w:rsidR="00681E7B" w:rsidRDefault="00557E2F" w:rsidP="00DE3F59">
      <w:pPr>
        <w:ind w:right="44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681E7B" w:rsidRDefault="00681E7B" w:rsidP="00DE3F59">
      <w:pPr>
        <w:ind w:right="44"/>
        <w:jc w:val="both"/>
      </w:pP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81E7B" w:rsidRPr="00A05D43" w:rsidRDefault="00681E7B" w:rsidP="00681E7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81E7B" w:rsidRDefault="00681E7B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TERCEIRA – DO PAGAMENTO, DO REAJUSTE, DA REVISÃO E DA ATUALIZAÇÃO DOS VALORES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  <w:szCs w:val="22"/>
        </w:rPr>
        <w:t>3.1. O pagamento pela CONTRATANTE à CONTRATADA será efetua</w:t>
      </w:r>
      <w:r>
        <w:rPr>
          <w:spacing w:val="-8"/>
        </w:rPr>
        <w:t xml:space="preserve">do </w:t>
      </w:r>
      <w:r>
        <w:t>na Tesouraria, situada no Paço Municipal, Avenida Vidal Ramos Júnior, 228, Centro Administrativo, em até 30 (trinta) dias a contar da(s) data(s) da(s) apresentação (</w:t>
      </w:r>
      <w:proofErr w:type="spellStart"/>
      <w:r>
        <w:t>ões</w:t>
      </w:r>
      <w:proofErr w:type="spellEnd"/>
      <w:r>
        <w:t xml:space="preserve">) da nota fiscal com o comprovante de recebimento realizado(s) de acordo com a cláusula </w:t>
      </w:r>
      <w:proofErr w:type="gramStart"/>
      <w:r>
        <w:t>4</w:t>
      </w:r>
      <w:proofErr w:type="gramEnd"/>
      <w:r>
        <w:rPr>
          <w:spacing w:val="-8"/>
        </w:rPr>
        <w:t xml:space="preserve">. </w:t>
      </w:r>
    </w:p>
    <w:p w:rsidR="00557E2F" w:rsidRDefault="00557E2F" w:rsidP="00DE3F59">
      <w:pPr>
        <w:ind w:right="44"/>
        <w:jc w:val="both"/>
        <w:rPr>
          <w:spacing w:val="-8"/>
        </w:rPr>
      </w:pPr>
    </w:p>
    <w:p w:rsidR="00557E2F" w:rsidRDefault="00557E2F" w:rsidP="00DE3F59">
      <w:pPr>
        <w:ind w:right="44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 ser a empresa CONTRATADA, informada acerca do parcelamento, bem como sua forma.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>3.2. O preço da nota fiscal só será pago se corresponder ao indicado na CLÁUSULA PRIMEIRA para cada item, não se responsabilizando a CONTRATANTE por despesas com encargos trabalhistas, previdenciários, tributários ou decorrentes de transportes ou qualquer outra despesa para a entrega e fornecimento de acordo com este contrato, que competem exclusivamente à CONTRATADA.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</w:pPr>
      <w:r>
        <w:rPr>
          <w:spacing w:val="-8"/>
        </w:rPr>
        <w:t xml:space="preserve">3.3. Os preços indicados na CLÁUSULA PRIMEIRA serão fixos e irreajustáveis, </w:t>
      </w:r>
      <w:r>
        <w:t>podendo haver revisão dos preços na hipótese de comprovação dos requisitos do art. 65, II, ‘d’, da Lei 8.666/93.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</w:pPr>
      <w:r>
        <w:t xml:space="preserve">3.4. Independentemente do disposto nesta CLÁUSULA TERCEIRA, no item 3.3, apenas para o caso de atraso no pagamento superior </w:t>
      </w:r>
      <w:r w:rsidR="00557E2F">
        <w:t xml:space="preserve">ao </w:t>
      </w:r>
      <w:r>
        <w:t>referido no item 3.1 os valores poderão ser atualizados de acordo com o INPC utilizado pela Corregedoria Geral de Justiça do Tribunal de Justiça do Estado de Santa Catarina.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QUARTA – DA VIGÊNCIA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 ficará adstrito aos respectivos créditos or</w:t>
      </w:r>
      <w:r w:rsidR="00557E2F">
        <w:rPr>
          <w:spacing w:val="-8"/>
          <w:szCs w:val="22"/>
        </w:rPr>
        <w:t>çamentários do ano base de 201</w:t>
      </w:r>
      <w:r w:rsidR="005C7CFF">
        <w:rPr>
          <w:spacing w:val="-8"/>
          <w:szCs w:val="22"/>
        </w:rPr>
        <w:t>7</w:t>
      </w:r>
      <w:r w:rsidR="00557E2F">
        <w:rPr>
          <w:spacing w:val="-8"/>
          <w:szCs w:val="22"/>
        </w:rPr>
        <w:t>, podendo ser prorrogado, aditivado e/o rescindido conforme constatação do melhor interesse público.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 DOTAÇÃO ORÇAMENTÁRIA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060FBD">
      <w:pPr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spacing w:val="-8"/>
          <w:szCs w:val="22"/>
        </w:rPr>
        <w:t xml:space="preserve">5. As despesas decorrentes do presente contrato estão consignadas no Orçamento do Município de Otacílio Costa, </w:t>
      </w:r>
      <w:r w:rsidR="00060FBD">
        <w:rPr>
          <w:spacing w:val="-8"/>
          <w:szCs w:val="22"/>
        </w:rPr>
        <w:t>do exercício/ano base de 201</w:t>
      </w:r>
      <w:r w:rsidR="005C7CFF">
        <w:rPr>
          <w:spacing w:val="-8"/>
          <w:szCs w:val="22"/>
        </w:rPr>
        <w:t>7</w:t>
      </w:r>
      <w:r w:rsidR="00060FBD">
        <w:rPr>
          <w:spacing w:val="-8"/>
          <w:szCs w:val="22"/>
        </w:rPr>
        <w:t>.</w:t>
      </w:r>
    </w:p>
    <w:p w:rsidR="008A3BB2" w:rsidRDefault="008A3BB2" w:rsidP="00DE3F59">
      <w:pPr>
        <w:widowControl w:val="0"/>
        <w:autoSpaceDE w:val="0"/>
        <w:autoSpaceDN w:val="0"/>
        <w:adjustRightInd w:val="0"/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6. A</w:t>
        </w:r>
      </w:smartTag>
      <w:r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</w:rPr>
      </w:pPr>
      <w:r>
        <w:rPr>
          <w:b/>
          <w:spacing w:val="-8"/>
        </w:rPr>
        <w:t>CLÁUSULA SÉTIMA – DA ALTERAÇÃO QUANTITATIVA DO OBJETO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7.1. A CONTRATADA </w:t>
      </w:r>
      <w:r>
        <w:rPr>
          <w:bCs/>
          <w:color w:val="000000"/>
        </w:rPr>
        <w:t>fica obrigada a aceitar, nas mesmas condições contratuais, o(s) acréscimo(s) ou a(s) supressão (</w:t>
      </w:r>
      <w:proofErr w:type="spellStart"/>
      <w:r>
        <w:rPr>
          <w:bCs/>
          <w:color w:val="000000"/>
        </w:rPr>
        <w:t>ões</w:t>
      </w:r>
      <w:proofErr w:type="spellEnd"/>
      <w:r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>
        <w:rPr>
          <w:bCs/>
          <w:color w:val="000000"/>
        </w:rPr>
        <w:t>2</w:t>
      </w:r>
      <w:proofErr w:type="gramEnd"/>
      <w:r>
        <w:rPr>
          <w:bCs/>
          <w:color w:val="000000"/>
        </w:rPr>
        <w:t xml:space="preserve"> e 3, nos termos do art. 65, inciso I, alínea ‘b’ e § 1º, da Lei 8.666/93</w:t>
      </w:r>
      <w:r>
        <w:rPr>
          <w:spacing w:val="-8"/>
        </w:rPr>
        <w:t>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7.2. </w:t>
      </w:r>
      <w:r>
        <w:rPr>
          <w:color w:val="000000"/>
        </w:rPr>
        <w:t>A CONTRATANTE reserva-se no direito de adquirir parte ou todos os produtos licitados/serviços contratados, sem que caiba a qualquer licitante indenização de qualquer espécie.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 RESCISÃO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DAS OBRIGAÇÕES E RESPONSABILIDADES DOS CONTRATANTES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9.1. A CONTRATANTE obriga-se ao cumprimento das cláusulas e disposições deste contrato, especialmente ao pagamento na forma prevista na CLÁUSULA TERCEIRA.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entrega/prestação somente de produtos e serviços de qualidade, respondendo perante a CONTRATANTE e perante terceiros nos casos em que seus produtos causarem danos aos terceiros a que eles se destinam, caso em que ficará obrigada a indenizar todos os danos e prejuízos causados, sejam eles de ordem material ou moral.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DÉCIMA – DA ELEIÇÃO DO FORO E DAS DISPOSIÇÕES GERAIS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10.1. Para os casos omissos, aplicar-se-ão subsidiariamente, além das disposições do Ed</w:t>
      </w:r>
      <w:r w:rsidR="001E7A45">
        <w:rPr>
          <w:spacing w:val="-8"/>
          <w:szCs w:val="22"/>
        </w:rPr>
        <w:t>ital de Pregão Presencial nº 0</w:t>
      </w:r>
      <w:r w:rsidR="00681E7B">
        <w:rPr>
          <w:spacing w:val="-8"/>
          <w:szCs w:val="22"/>
        </w:rPr>
        <w:t>03</w:t>
      </w:r>
      <w:r>
        <w:rPr>
          <w:spacing w:val="-8"/>
          <w:szCs w:val="22"/>
        </w:rPr>
        <w:t>/201</w:t>
      </w:r>
      <w:r w:rsidR="005C7CFF">
        <w:rPr>
          <w:spacing w:val="-8"/>
          <w:szCs w:val="22"/>
        </w:rPr>
        <w:t>7</w:t>
      </w:r>
      <w:r>
        <w:rPr>
          <w:spacing w:val="-8"/>
          <w:szCs w:val="22"/>
        </w:rPr>
        <w:t xml:space="preserve">, as disposições da Lei 8.666/93 e da Lei 10.520/2002, bem como os Princípios Constitucionais da Administração Pública, </w:t>
      </w:r>
      <w:r w:rsidR="00DE3F59">
        <w:rPr>
          <w:spacing w:val="-8"/>
          <w:szCs w:val="22"/>
        </w:rPr>
        <w:t>em especial o Princípio da Legalidade, Impessoalidade, Moralidade, Probidade, Eficiência e Supremacia do Interesse Público Sobre o Privado.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10.2. Fica eleito o foro da Comarca de Otacílio Costa – SC para dirimir quaisquer questões decorrentes do presente contrato.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>
        <w:rPr>
          <w:spacing w:val="-8"/>
          <w:szCs w:val="22"/>
        </w:rPr>
        <w:t>3</w:t>
      </w:r>
      <w:proofErr w:type="gramEnd"/>
      <w:r>
        <w:rPr>
          <w:spacing w:val="-8"/>
          <w:szCs w:val="22"/>
        </w:rPr>
        <w:t xml:space="preserve"> (três) vias de igual teor e forma, juntamente com as testemunhas abaixo indicadas.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</w:t>
      </w:r>
      <w:r w:rsidR="00681E7B">
        <w:rPr>
          <w:spacing w:val="-8"/>
          <w:szCs w:val="22"/>
        </w:rPr>
        <w:t>_____de_________________ de 201</w:t>
      </w:r>
      <w:r w:rsidR="005C7CFF">
        <w:rPr>
          <w:spacing w:val="-8"/>
          <w:szCs w:val="22"/>
        </w:rPr>
        <w:t>7</w:t>
      </w:r>
      <w:r>
        <w:rPr>
          <w:spacing w:val="-8"/>
          <w:szCs w:val="22"/>
        </w:rPr>
        <w:t>.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DE3F59" w:rsidRDefault="005C7CFF" w:rsidP="00DE3F59">
      <w:pPr>
        <w:ind w:right="44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Dorozéti</w:t>
      </w:r>
      <w:proofErr w:type="spellEnd"/>
      <w:r>
        <w:rPr>
          <w:spacing w:val="-8"/>
          <w:szCs w:val="22"/>
        </w:rPr>
        <w:t xml:space="preserve"> Luiz Lima</w:t>
      </w:r>
      <w:r w:rsidR="00DE3F59">
        <w:rPr>
          <w:spacing w:val="-8"/>
          <w:szCs w:val="22"/>
        </w:rPr>
        <w:t xml:space="preserve"> – 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471ED" w:rsidRDefault="000471ED"/>
    <w:sectPr w:rsidR="000471ED" w:rsidSect="00D3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3BB2"/>
    <w:rsid w:val="000471ED"/>
    <w:rsid w:val="00060FBD"/>
    <w:rsid w:val="001E7A45"/>
    <w:rsid w:val="00472BDE"/>
    <w:rsid w:val="00557E2F"/>
    <w:rsid w:val="005C7CFF"/>
    <w:rsid w:val="00681E7B"/>
    <w:rsid w:val="008A3BB2"/>
    <w:rsid w:val="00C4154A"/>
    <w:rsid w:val="00D36BBA"/>
    <w:rsid w:val="00DE3F59"/>
    <w:rsid w:val="00E3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B2"/>
    <w:rPr>
      <w:sz w:val="24"/>
      <w:szCs w:val="24"/>
    </w:rPr>
  </w:style>
  <w:style w:type="paragraph" w:styleId="Ttulo1">
    <w:name w:val="heading 1"/>
    <w:basedOn w:val="Normal"/>
    <w:next w:val="Normal"/>
    <w:qFormat/>
    <w:rsid w:val="008A3BB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A3BB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A3BB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A3BB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1E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1596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Silvia</cp:lastModifiedBy>
  <cp:revision>4</cp:revision>
  <cp:lastPrinted>2013-03-27T16:59:00Z</cp:lastPrinted>
  <dcterms:created xsi:type="dcterms:W3CDTF">2014-11-26T12:32:00Z</dcterms:created>
  <dcterms:modified xsi:type="dcterms:W3CDTF">2016-12-15T13:29:00Z</dcterms:modified>
</cp:coreProperties>
</file>