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C8399B"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MUNICIPAL DE SAÚDE </w:t>
      </w:r>
      <w:r w:rsidR="00452B31">
        <w:rPr>
          <w:rFonts w:ascii="Tms Rmn" w:hAnsi="Tms Rmn" w:cs="Tms Rmn"/>
          <w:b/>
          <w:bCs/>
          <w:color w:val="000000"/>
          <w:sz w:val="32"/>
          <w:szCs w:val="32"/>
        </w:rPr>
        <w:t>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452B31">
        <w:rPr>
          <w:sz w:val="32"/>
          <w:szCs w:val="32"/>
        </w:rPr>
        <w:t>0</w:t>
      </w:r>
      <w:r w:rsidR="00310F6B">
        <w:rPr>
          <w:sz w:val="32"/>
          <w:szCs w:val="32"/>
        </w:rPr>
        <w:t>1</w:t>
      </w:r>
      <w:r w:rsidR="00452B31" w:rsidRPr="00BD6F5E">
        <w:rPr>
          <w:sz w:val="32"/>
          <w:szCs w:val="32"/>
        </w:rPr>
        <w:t>/201</w:t>
      </w:r>
      <w:r w:rsidR="00310F6B">
        <w:rPr>
          <w:sz w:val="32"/>
          <w:szCs w:val="32"/>
        </w:rPr>
        <w:t>7</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310F6B">
        <w:rPr>
          <w:sz w:val="22"/>
          <w:szCs w:val="22"/>
        </w:rPr>
        <w:t>12</w:t>
      </w:r>
      <w:r w:rsidR="00452B31" w:rsidRPr="003E7AFA">
        <w:rPr>
          <w:sz w:val="22"/>
          <w:szCs w:val="22"/>
        </w:rPr>
        <w:t>/</w:t>
      </w:r>
      <w:r w:rsidR="00310F6B">
        <w:rPr>
          <w:sz w:val="22"/>
          <w:szCs w:val="22"/>
        </w:rPr>
        <w:t>2017</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310F6B">
        <w:rPr>
          <w:sz w:val="22"/>
          <w:szCs w:val="22"/>
        </w:rPr>
        <w:t>12</w:t>
      </w:r>
      <w:r w:rsidR="00452B31" w:rsidRPr="003E7AFA">
        <w:rPr>
          <w:sz w:val="22"/>
          <w:szCs w:val="22"/>
        </w:rPr>
        <w:t>/</w:t>
      </w:r>
      <w:r w:rsidR="00310F6B">
        <w:rPr>
          <w:sz w:val="22"/>
          <w:szCs w:val="22"/>
        </w:rPr>
        <w:t>2017</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w:t>
      </w:r>
      <w:r w:rsidR="00C8399B">
        <w:rPr>
          <w:szCs w:val="22"/>
        </w:rPr>
        <w:t xml:space="preserve">Fundo Municipal de Saúde de Otacílio Costa/SC, </w:t>
      </w:r>
      <w:r w:rsidRPr="003E7AFA">
        <w:rPr>
          <w:szCs w:val="22"/>
        </w:rPr>
        <w:t xml:space="preserve">pessoa jurídica de direito público interno, inscrito no CNPJ/MF sob n.º </w:t>
      </w:r>
      <w:r w:rsidR="00C8399B">
        <w:rPr>
          <w:szCs w:val="22"/>
        </w:rPr>
        <w:t>10.433.103/0001-07, representado pela</w:t>
      </w:r>
      <w:r w:rsidRPr="003E7AFA">
        <w:rPr>
          <w:szCs w:val="22"/>
        </w:rPr>
        <w:t xml:space="preserve"> </w:t>
      </w:r>
      <w:r w:rsidR="00C8399B">
        <w:rPr>
          <w:szCs w:val="22"/>
        </w:rPr>
        <w:t xml:space="preserve">Secretária/Presidente, </w:t>
      </w:r>
      <w:r w:rsidRPr="003E7AFA">
        <w:rPr>
          <w:szCs w:val="22"/>
        </w:rPr>
        <w:t>Sr</w:t>
      </w:r>
      <w:r w:rsidR="00C8399B">
        <w:rPr>
          <w:szCs w:val="22"/>
        </w:rPr>
        <w:t>a</w:t>
      </w:r>
      <w:r w:rsidRPr="003E7AFA">
        <w:rPr>
          <w:szCs w:val="22"/>
        </w:rPr>
        <w:t xml:space="preserve">. </w:t>
      </w:r>
      <w:r w:rsidR="00C8399B">
        <w:rPr>
          <w:b/>
          <w:szCs w:val="22"/>
        </w:rPr>
        <w:t>DOROZÉTI LUIZ LIMA</w:t>
      </w:r>
      <w:r w:rsidRPr="003E7AFA">
        <w:rPr>
          <w:b/>
          <w:szCs w:val="22"/>
        </w:rPr>
        <w:t>,</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310F6B">
        <w:rPr>
          <w:b/>
          <w:szCs w:val="22"/>
        </w:rPr>
        <w:t xml:space="preserve">CONTRATAÇÃO DE EMPRESA ESPECIALIZADA EM </w:t>
      </w:r>
      <w:r w:rsidR="00310F6B" w:rsidRPr="00310F6B">
        <w:rPr>
          <w:b/>
          <w:szCs w:val="22"/>
        </w:rPr>
        <w:t>VISANDO A REFORMA E AMPLIAÇÃO DA UNIDADE DE SAÚDE DA LOCALIDADE DE VILA APARECIDA</w:t>
      </w:r>
      <w:r w:rsidRPr="003E7AFA">
        <w:rPr>
          <w:szCs w:val="22"/>
        </w:rPr>
        <w:t>, conforme especificações/características mínimas, constantes no</w:t>
      </w:r>
      <w:r w:rsidR="00310F6B">
        <w:rPr>
          <w:szCs w:val="22"/>
        </w:rPr>
        <w:t xml:space="preserve"> Memorial Descritivo/Projeto Técnico,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236D42">
        <w:rPr>
          <w:b/>
          <w:bCs/>
          <w:szCs w:val="22"/>
        </w:rPr>
        <w:t xml:space="preserve">às </w:t>
      </w:r>
      <w:r w:rsidR="0027513F">
        <w:rPr>
          <w:b/>
          <w:bCs/>
          <w:szCs w:val="22"/>
        </w:rPr>
        <w:t xml:space="preserve">– </w:t>
      </w:r>
      <w:proofErr w:type="gramStart"/>
      <w:r w:rsidR="000E6950">
        <w:rPr>
          <w:b/>
          <w:bCs/>
          <w:szCs w:val="22"/>
        </w:rPr>
        <w:t>14:00</w:t>
      </w:r>
      <w:proofErr w:type="gramEnd"/>
      <w:r w:rsidR="000E6950">
        <w:rPr>
          <w:b/>
          <w:bCs/>
          <w:szCs w:val="22"/>
        </w:rPr>
        <w:t xml:space="preserve"> </w:t>
      </w:r>
      <w:proofErr w:type="spellStart"/>
      <w:r w:rsidR="000E6950">
        <w:rPr>
          <w:b/>
          <w:bCs/>
          <w:szCs w:val="22"/>
        </w:rPr>
        <w:t>hs</w:t>
      </w:r>
      <w:proofErr w:type="spellEnd"/>
      <w:r w:rsidR="000E6950">
        <w:rPr>
          <w:b/>
          <w:bCs/>
          <w:szCs w:val="22"/>
        </w:rPr>
        <w:t xml:space="preserve">. </w:t>
      </w:r>
      <w:proofErr w:type="gramStart"/>
      <w:r w:rsidR="000E6950">
        <w:rPr>
          <w:b/>
          <w:bCs/>
          <w:szCs w:val="22"/>
        </w:rPr>
        <w:t>do</w:t>
      </w:r>
      <w:proofErr w:type="gramEnd"/>
      <w:r w:rsidR="000E6950">
        <w:rPr>
          <w:b/>
          <w:bCs/>
          <w:szCs w:val="22"/>
        </w:rPr>
        <w:t xml:space="preserve"> dia 14/02/2017.</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0E6950">
        <w:rPr>
          <w:b/>
          <w:bCs/>
          <w:szCs w:val="22"/>
        </w:rPr>
        <w:t>14:30</w:t>
      </w:r>
      <w:proofErr w:type="gramEnd"/>
      <w:r w:rsidR="000E6950">
        <w:rPr>
          <w:b/>
          <w:bCs/>
          <w:szCs w:val="22"/>
        </w:rPr>
        <w:t xml:space="preserve"> </w:t>
      </w:r>
      <w:proofErr w:type="spellStart"/>
      <w:r w:rsidR="000E6950">
        <w:rPr>
          <w:b/>
          <w:bCs/>
          <w:szCs w:val="22"/>
        </w:rPr>
        <w:t>hs</w:t>
      </w:r>
      <w:proofErr w:type="spellEnd"/>
      <w:r w:rsidR="000E6950">
        <w:rPr>
          <w:b/>
          <w:bCs/>
          <w:szCs w:val="22"/>
        </w:rPr>
        <w:t xml:space="preserve">. </w:t>
      </w:r>
      <w:proofErr w:type="gramStart"/>
      <w:r w:rsidR="000E6950">
        <w:rPr>
          <w:b/>
          <w:bCs/>
          <w:szCs w:val="22"/>
        </w:rPr>
        <w:t>do</w:t>
      </w:r>
      <w:proofErr w:type="gramEnd"/>
      <w:r w:rsidR="000E6950">
        <w:rPr>
          <w:b/>
          <w:bCs/>
          <w:szCs w:val="22"/>
        </w:rPr>
        <w:t xml:space="preserve"> mesmo dia.</w:t>
      </w:r>
      <w:r w:rsidRPr="003E7AFA">
        <w:rPr>
          <w:szCs w:val="22"/>
        </w:rPr>
        <w:t xml:space="preserve"> A presente licitação será do tipo MENOR PREÇO</w:t>
      </w:r>
      <w:r w:rsidR="00236D42">
        <w:rPr>
          <w:szCs w:val="22"/>
        </w:rPr>
        <w:t xml:space="preserve"> </w:t>
      </w:r>
      <w:r w:rsidR="00310F6B">
        <w:rPr>
          <w:szCs w:val="22"/>
        </w:rPr>
        <w:t>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 O presente Edital tem por objeto a </w:t>
      </w:r>
      <w:r w:rsidR="00310F6B" w:rsidRPr="00310F6B">
        <w:rPr>
          <w:b/>
          <w:szCs w:val="22"/>
        </w:rPr>
        <w:t>CONTRATAÇÃO DE EMPRESA ESPECIALIZADA EM VISANDO A REFORMA E AMPLIAÇÃO DA UNIDADE DE SAÚDE DA LOCALIDADE DE VILA APARECIDA</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 xml:space="preserve">constam no </w:t>
      </w:r>
      <w:r w:rsidR="00310F6B">
        <w:rPr>
          <w:sz w:val="22"/>
          <w:szCs w:val="22"/>
        </w:rPr>
        <w:t xml:space="preserve">Memorial Descritivo/Projeto Técnico, </w:t>
      </w:r>
      <w:r w:rsidR="00BB6283">
        <w:rPr>
          <w:sz w:val="22"/>
          <w:szCs w:val="22"/>
        </w:rPr>
        <w:t>A</w:t>
      </w:r>
      <w:r w:rsidR="00ED1418">
        <w:rPr>
          <w:sz w:val="22"/>
          <w:szCs w:val="22"/>
        </w:rPr>
        <w:t>nexo</w:t>
      </w:r>
      <w:r w:rsidR="00BB6283">
        <w:rPr>
          <w:sz w:val="22"/>
          <w:szCs w:val="22"/>
        </w:rPr>
        <w:t xml:space="preserve"> II</w:t>
      </w:r>
      <w:r w:rsidR="00ED1418">
        <w:rPr>
          <w:sz w:val="22"/>
          <w:szCs w:val="22"/>
        </w:rPr>
        <w:t xml:space="preserve"> que faz parte integrante do presente edital.</w:t>
      </w:r>
      <w:r w:rsidR="00BB6283">
        <w:rPr>
          <w:sz w:val="22"/>
          <w:szCs w:val="22"/>
        </w:rPr>
        <w:t xml:space="preserve"> </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27513F" w:rsidRPr="0027513F">
        <w:rPr>
          <w:b/>
          <w:bCs/>
          <w:color w:val="000000"/>
          <w:sz w:val="22"/>
          <w:szCs w:val="22"/>
        </w:rPr>
        <w:t>SOB PENA</w:t>
      </w:r>
      <w:proofErr w:type="gramEnd"/>
      <w:r w:rsidR="0027513F" w:rsidRPr="0027513F">
        <w:rPr>
          <w:b/>
          <w:bCs/>
          <w:color w:val="000000"/>
          <w:sz w:val="22"/>
          <w:szCs w:val="22"/>
        </w:rPr>
        <w:t xml:space="preserve"> DE DESCLASSIFICAÇÃO</w:t>
      </w:r>
      <w:r w:rsidR="0027513F">
        <w:rPr>
          <w:bCs/>
          <w:color w:val="000000"/>
          <w:sz w:val="22"/>
          <w:szCs w:val="22"/>
        </w:rPr>
        <w:t xml:space="preserve"> em caso de omissão </w:t>
      </w:r>
      <w:r w:rsidR="00310F6B">
        <w:rPr>
          <w:bCs/>
          <w:color w:val="000000"/>
          <w:sz w:val="22"/>
          <w:szCs w:val="22"/>
        </w:rPr>
        <w:t xml:space="preserve">e/ou prazo inferior </w:t>
      </w:r>
      <w:r w:rsidR="0027513F">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310F6B">
        <w:rPr>
          <w:sz w:val="22"/>
          <w:szCs w:val="22"/>
        </w:rPr>
        <w:t xml:space="preserve">por </w:t>
      </w:r>
      <w:proofErr w:type="gramStart"/>
      <w:r w:rsidR="00310F6B">
        <w:rPr>
          <w:sz w:val="22"/>
          <w:szCs w:val="22"/>
        </w:rPr>
        <w:t>210(duzentos e dez) dias</w:t>
      </w:r>
      <w:r w:rsidR="00ED1418">
        <w:rPr>
          <w:sz w:val="22"/>
          <w:szCs w:val="22"/>
        </w:rPr>
        <w:t xml:space="preserve">, </w:t>
      </w:r>
      <w:r w:rsidR="0027513F">
        <w:rPr>
          <w:sz w:val="22"/>
          <w:szCs w:val="22"/>
        </w:rPr>
        <w:t>iniciado</w:t>
      </w:r>
      <w:proofErr w:type="gramEnd"/>
      <w:r w:rsidR="0027513F">
        <w:rPr>
          <w:sz w:val="22"/>
          <w:szCs w:val="22"/>
        </w:rPr>
        <w:t xml:space="preserve">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w:t>
      </w:r>
      <w:r w:rsidR="00310F6B">
        <w:rPr>
          <w:sz w:val="22"/>
          <w:szCs w:val="22"/>
        </w:rPr>
        <w:t>2017</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05(cinco)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w:t>
      </w:r>
      <w:r w:rsidR="00310F6B">
        <w:rPr>
          <w:sz w:val="22"/>
          <w:szCs w:val="22"/>
        </w:rPr>
        <w:t>es</w:t>
      </w:r>
      <w:proofErr w:type="spellEnd"/>
      <w:r w:rsidR="00310F6B">
        <w:rPr>
          <w:sz w:val="22"/>
          <w:szCs w:val="22"/>
        </w:rPr>
        <w:t>) expedida pela Secretaria respectiva</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conforme a real necessidade, </w:t>
      </w:r>
      <w:r w:rsidR="00310F6B">
        <w:rPr>
          <w:sz w:val="22"/>
          <w:szCs w:val="22"/>
        </w:rPr>
        <w:t>no local indicado pela Secretaria</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w:t>
      </w:r>
      <w:r w:rsidR="00310F6B">
        <w:rPr>
          <w:sz w:val="22"/>
          <w:szCs w:val="22"/>
        </w:rPr>
        <w:t>2017</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w:t>
      </w:r>
      <w:r w:rsidR="0011665D">
        <w:rPr>
          <w:sz w:val="22"/>
          <w:szCs w:val="22"/>
        </w:rPr>
        <w:lastRenderedPageBreak/>
        <w:t xml:space="preserve">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Pr>
          <w:color w:val="000000"/>
          <w:sz w:val="22"/>
          <w:szCs w:val="22"/>
        </w:rPr>
        <w:t>3</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001EB1" w:rsidRDefault="00310F6B" w:rsidP="003D751F">
      <w:pPr>
        <w:widowControl w:val="0"/>
        <w:autoSpaceDE w:val="0"/>
        <w:autoSpaceDN w:val="0"/>
        <w:adjustRightInd w:val="0"/>
        <w:jc w:val="both"/>
        <w:rPr>
          <w:color w:val="000000"/>
          <w:sz w:val="22"/>
          <w:szCs w:val="22"/>
        </w:rPr>
      </w:pPr>
      <w:proofErr w:type="gramStart"/>
      <w:r>
        <w:rPr>
          <w:color w:val="000000"/>
          <w:sz w:val="22"/>
          <w:szCs w:val="22"/>
        </w:rPr>
        <w:t>15</w:t>
      </w:r>
      <w:r w:rsidR="003D751F">
        <w:rPr>
          <w:color w:val="000000"/>
          <w:sz w:val="22"/>
          <w:szCs w:val="22"/>
        </w:rPr>
        <w:t xml:space="preserve">.01 – </w:t>
      </w:r>
      <w:r>
        <w:rPr>
          <w:color w:val="000000"/>
          <w:sz w:val="22"/>
          <w:szCs w:val="22"/>
        </w:rPr>
        <w:t>Fundo</w:t>
      </w:r>
      <w:proofErr w:type="gramEnd"/>
      <w:r>
        <w:rPr>
          <w:color w:val="000000"/>
          <w:sz w:val="22"/>
          <w:szCs w:val="22"/>
        </w:rPr>
        <w:t xml:space="preserve"> Municipal de Saúde de Otacílio Costa/SC</w:t>
      </w:r>
    </w:p>
    <w:p w:rsidR="00001EB1" w:rsidRDefault="00310F6B" w:rsidP="003D751F">
      <w:pPr>
        <w:widowControl w:val="0"/>
        <w:autoSpaceDE w:val="0"/>
        <w:autoSpaceDN w:val="0"/>
        <w:adjustRightInd w:val="0"/>
        <w:jc w:val="both"/>
        <w:rPr>
          <w:color w:val="000000"/>
          <w:sz w:val="22"/>
          <w:szCs w:val="22"/>
        </w:rPr>
      </w:pPr>
      <w:r>
        <w:rPr>
          <w:color w:val="000000"/>
          <w:sz w:val="22"/>
          <w:szCs w:val="22"/>
        </w:rPr>
        <w:t>1.025</w:t>
      </w:r>
      <w:r w:rsidR="003D751F">
        <w:rPr>
          <w:color w:val="000000"/>
          <w:sz w:val="22"/>
          <w:szCs w:val="22"/>
        </w:rPr>
        <w:t xml:space="preserve"> – </w:t>
      </w:r>
      <w:r>
        <w:rPr>
          <w:color w:val="000000"/>
          <w:sz w:val="22"/>
          <w:szCs w:val="22"/>
        </w:rPr>
        <w:t>Construção e Ampliação das Unidades de Saúde</w:t>
      </w:r>
    </w:p>
    <w:p w:rsidR="003D751F" w:rsidRDefault="00310F6B" w:rsidP="003D751F">
      <w:pPr>
        <w:widowControl w:val="0"/>
        <w:autoSpaceDE w:val="0"/>
        <w:autoSpaceDN w:val="0"/>
        <w:adjustRightInd w:val="0"/>
        <w:jc w:val="both"/>
        <w:rPr>
          <w:color w:val="000000"/>
          <w:sz w:val="22"/>
          <w:szCs w:val="22"/>
        </w:rPr>
      </w:pPr>
      <w:r>
        <w:rPr>
          <w:color w:val="000000"/>
          <w:sz w:val="22"/>
          <w:szCs w:val="22"/>
        </w:rPr>
        <w:t>4</w:t>
      </w:r>
      <w:r w:rsidR="003D751F">
        <w:rPr>
          <w:color w:val="000000"/>
          <w:sz w:val="22"/>
          <w:szCs w:val="22"/>
        </w:rPr>
        <w:t>.</w:t>
      </w:r>
      <w:r>
        <w:rPr>
          <w:color w:val="000000"/>
          <w:sz w:val="22"/>
          <w:szCs w:val="22"/>
        </w:rPr>
        <w:t>4</w:t>
      </w:r>
      <w:r w:rsidR="003D751F">
        <w:rPr>
          <w:color w:val="000000"/>
          <w:sz w:val="22"/>
          <w:szCs w:val="22"/>
        </w:rPr>
        <w:t>.90 – Aplicações diretas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lastRenderedPageBreak/>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0E6950">
        <w:rPr>
          <w:b/>
          <w:sz w:val="22"/>
          <w:szCs w:val="22"/>
        </w:rPr>
        <w:t xml:space="preserve">às </w:t>
      </w:r>
      <w:proofErr w:type="gramStart"/>
      <w:r w:rsidR="000E6950">
        <w:rPr>
          <w:b/>
          <w:sz w:val="22"/>
          <w:szCs w:val="22"/>
        </w:rPr>
        <w:t>14:00</w:t>
      </w:r>
      <w:proofErr w:type="gramEnd"/>
      <w:r w:rsidR="000E6950">
        <w:rPr>
          <w:b/>
          <w:sz w:val="22"/>
          <w:szCs w:val="22"/>
        </w:rPr>
        <w:t xml:space="preserve"> </w:t>
      </w:r>
      <w:proofErr w:type="spellStart"/>
      <w:r w:rsidR="000E6950">
        <w:rPr>
          <w:b/>
          <w:sz w:val="22"/>
          <w:szCs w:val="22"/>
        </w:rPr>
        <w:t>hs</w:t>
      </w:r>
      <w:proofErr w:type="spellEnd"/>
      <w:r w:rsidR="000E6950">
        <w:rPr>
          <w:b/>
          <w:sz w:val="22"/>
          <w:szCs w:val="22"/>
        </w:rPr>
        <w:t xml:space="preserve">. </w:t>
      </w:r>
      <w:proofErr w:type="gramStart"/>
      <w:r w:rsidR="000E6950">
        <w:rPr>
          <w:b/>
          <w:sz w:val="22"/>
          <w:szCs w:val="22"/>
        </w:rPr>
        <w:t>do</w:t>
      </w:r>
      <w:proofErr w:type="gramEnd"/>
      <w:r w:rsidR="000E6950">
        <w:rPr>
          <w:b/>
          <w:sz w:val="22"/>
          <w:szCs w:val="22"/>
        </w:rPr>
        <w:t xml:space="preserve"> dia 14/02/2017.</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10F6B" w:rsidP="003D751F">
      <w:pPr>
        <w:widowControl w:val="0"/>
        <w:autoSpaceDE w:val="0"/>
        <w:autoSpaceDN w:val="0"/>
        <w:adjustRightInd w:val="0"/>
        <w:jc w:val="both"/>
        <w:rPr>
          <w:sz w:val="22"/>
          <w:szCs w:val="22"/>
        </w:rPr>
      </w:pPr>
      <w:r>
        <w:rPr>
          <w:b/>
          <w:bCs/>
          <w:color w:val="000000"/>
          <w:sz w:val="22"/>
          <w:szCs w:val="22"/>
        </w:rPr>
        <w:t xml:space="preserve">FUNDO MUNICIPAL DE SAÚDE </w:t>
      </w:r>
      <w:r w:rsidR="003D751F" w:rsidRPr="00CE39DB">
        <w:rPr>
          <w:b/>
          <w:bCs/>
          <w:color w:val="000000"/>
          <w:sz w:val="22"/>
          <w:szCs w:val="22"/>
        </w:rPr>
        <w:t>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310F6B">
        <w:rPr>
          <w:b/>
          <w:bCs/>
          <w:color w:val="000000"/>
          <w:sz w:val="22"/>
          <w:szCs w:val="22"/>
        </w:rPr>
        <w:t>1</w:t>
      </w:r>
      <w:r w:rsidR="00E839B2">
        <w:rPr>
          <w:b/>
          <w:bCs/>
          <w:color w:val="000000"/>
          <w:sz w:val="22"/>
          <w:szCs w:val="22"/>
        </w:rPr>
        <w:t>/</w:t>
      </w:r>
      <w:r w:rsidR="00310F6B">
        <w:rPr>
          <w:b/>
          <w:bCs/>
          <w:color w:val="000000"/>
          <w:sz w:val="22"/>
          <w:szCs w:val="22"/>
        </w:rPr>
        <w:t>2017</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w:t>
      </w:r>
      <w:r w:rsidRPr="00583830">
        <w:rPr>
          <w:sz w:val="22"/>
          <w:szCs w:val="22"/>
        </w:rPr>
        <w:lastRenderedPageBreak/>
        <w:t xml:space="preserve">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116A91"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4B75C6"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w:t>
      </w:r>
      <w:r w:rsidR="00310F6B">
        <w:rPr>
          <w:sz w:val="22"/>
          <w:szCs w:val="22"/>
        </w:rPr>
        <w:t xml:space="preserve">ionais os quais fazem parte, no caso CREA, </w:t>
      </w:r>
      <w:r w:rsidR="001753A1">
        <w:rPr>
          <w:sz w:val="22"/>
          <w:szCs w:val="22"/>
        </w:rPr>
        <w:t>bem como deverá a empresa estar devidamente habilitada e apta, nos moldes legais, a prestar tais serviços, objeto da presente licitação.</w:t>
      </w:r>
    </w:p>
    <w:p w:rsidR="00310F6B" w:rsidRDefault="00310F6B" w:rsidP="00CC5386">
      <w:pPr>
        <w:jc w:val="both"/>
        <w:rPr>
          <w:sz w:val="22"/>
          <w:szCs w:val="22"/>
        </w:rPr>
      </w:pPr>
    </w:p>
    <w:p w:rsidR="00310F6B" w:rsidRDefault="00310F6B" w:rsidP="00310F6B">
      <w:pPr>
        <w:jc w:val="both"/>
        <w:rPr>
          <w:color w:val="000000"/>
          <w:sz w:val="22"/>
          <w:szCs w:val="22"/>
          <w:shd w:val="clear" w:color="auto" w:fill="FFFFFF"/>
        </w:rPr>
      </w:pPr>
      <w:r>
        <w:rPr>
          <w:sz w:val="22"/>
          <w:szCs w:val="22"/>
        </w:rPr>
        <w:t xml:space="preserve">9.2.3.4 -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(CRC), tanto da empresa como do responsável técnico.</w:t>
      </w:r>
    </w:p>
    <w:p w:rsidR="00310F6B" w:rsidRDefault="00310F6B" w:rsidP="00310F6B">
      <w:pPr>
        <w:widowControl w:val="0"/>
        <w:autoSpaceDE w:val="0"/>
        <w:autoSpaceDN w:val="0"/>
        <w:adjustRightInd w:val="0"/>
        <w:jc w:val="both"/>
        <w:rPr>
          <w:color w:val="000000"/>
          <w:sz w:val="22"/>
          <w:szCs w:val="22"/>
          <w:shd w:val="clear" w:color="auto" w:fill="FFFFFF"/>
        </w:rPr>
      </w:pPr>
    </w:p>
    <w:p w:rsidR="00310F6B" w:rsidRDefault="00310F6B" w:rsidP="00310F6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9.2.3.5 -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CRC/SC;</w:t>
      </w:r>
    </w:p>
    <w:p w:rsidR="00310F6B" w:rsidRDefault="00310F6B" w:rsidP="00310F6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p>
    <w:p w:rsidR="00310F6B" w:rsidRDefault="00310F6B" w:rsidP="00310F6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9.2.3.6 - Comprovação de vínculo empregatício do profissional, feito mediante cópia da CTPS, Ficha de Registro do Empregado FRE ou contrato de prestação de serviços que demonstrem a identificação do profissional;</w:t>
      </w:r>
    </w:p>
    <w:p w:rsidR="00310F6B" w:rsidRDefault="00310F6B" w:rsidP="00CC5386">
      <w:pPr>
        <w:jc w:val="both"/>
        <w:rPr>
          <w:sz w:val="22"/>
          <w:szCs w:val="22"/>
        </w:rPr>
      </w:pP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lastRenderedPageBreak/>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10F6B" w:rsidP="003F05A9">
      <w:pPr>
        <w:widowControl w:val="0"/>
        <w:autoSpaceDE w:val="0"/>
        <w:autoSpaceDN w:val="0"/>
        <w:adjustRightInd w:val="0"/>
        <w:jc w:val="both"/>
        <w:rPr>
          <w:sz w:val="22"/>
          <w:szCs w:val="22"/>
        </w:rPr>
      </w:pPr>
      <w:r>
        <w:rPr>
          <w:b/>
          <w:bCs/>
          <w:color w:val="000000"/>
          <w:sz w:val="22"/>
          <w:szCs w:val="22"/>
        </w:rPr>
        <w:t>FUNDO MUNICIPAL DE SAÚDE</w:t>
      </w:r>
      <w:r w:rsidR="003F05A9" w:rsidRPr="00CE39DB">
        <w:rPr>
          <w:b/>
          <w:bCs/>
          <w:color w:val="000000"/>
          <w:sz w:val="22"/>
          <w:szCs w:val="22"/>
        </w:rPr>
        <w:t xml:space="preserve">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310F6B">
        <w:rPr>
          <w:b/>
          <w:bCs/>
          <w:color w:val="000000"/>
          <w:sz w:val="22"/>
          <w:szCs w:val="22"/>
        </w:rPr>
        <w:t>1</w:t>
      </w:r>
      <w:r>
        <w:rPr>
          <w:b/>
          <w:bCs/>
          <w:color w:val="000000"/>
          <w:sz w:val="22"/>
          <w:szCs w:val="22"/>
        </w:rPr>
        <w:t>/</w:t>
      </w:r>
      <w:r w:rsidR="00310F6B">
        <w:rPr>
          <w:b/>
          <w:bCs/>
          <w:color w:val="000000"/>
          <w:sz w:val="22"/>
          <w:szCs w:val="22"/>
        </w:rPr>
        <w:t>2017</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lastRenderedPageBreak/>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lastRenderedPageBreak/>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w:t>
      </w:r>
      <w:r w:rsidRPr="00CE39DB">
        <w:rPr>
          <w:bCs/>
          <w:color w:val="000000"/>
          <w:sz w:val="22"/>
          <w:szCs w:val="22"/>
        </w:rPr>
        <w:lastRenderedPageBreak/>
        <w:t xml:space="preserve">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06730">
        <w:rPr>
          <w:color w:val="000000"/>
          <w:sz w:val="22"/>
          <w:szCs w:val="22"/>
        </w:rPr>
        <w:t>5</w:t>
      </w:r>
      <w:r w:rsidRPr="00CE39DB">
        <w:rPr>
          <w:color w:val="000000"/>
          <w:sz w:val="22"/>
          <w:szCs w:val="22"/>
        </w:rPr>
        <w:t xml:space="preserve"> (</w:t>
      </w:r>
      <w:r w:rsidR="00006730">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lastRenderedPageBreak/>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w:t>
      </w:r>
      <w:r>
        <w:rPr>
          <w:sz w:val="22"/>
          <w:szCs w:val="22"/>
        </w:rPr>
        <w:lastRenderedPageBreak/>
        <w:t xml:space="preserve">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0E6950">
        <w:rPr>
          <w:color w:val="000000"/>
          <w:sz w:val="22"/>
          <w:szCs w:val="22"/>
        </w:rPr>
        <w:t>27 de janeiro</w:t>
      </w:r>
      <w:r w:rsidR="007C4A0B">
        <w:rPr>
          <w:color w:val="000000"/>
          <w:sz w:val="22"/>
          <w:szCs w:val="22"/>
        </w:rPr>
        <w:t xml:space="preserve"> </w:t>
      </w:r>
      <w:proofErr w:type="spellStart"/>
      <w:r>
        <w:rPr>
          <w:color w:val="000000"/>
          <w:sz w:val="22"/>
          <w:szCs w:val="22"/>
        </w:rPr>
        <w:t>de</w:t>
      </w:r>
      <w:proofErr w:type="spellEnd"/>
      <w:r>
        <w:rPr>
          <w:color w:val="000000"/>
          <w:sz w:val="22"/>
          <w:szCs w:val="22"/>
        </w:rPr>
        <w:t xml:space="preserve"> </w:t>
      </w:r>
      <w:r w:rsidR="00310F6B">
        <w:rPr>
          <w:color w:val="000000"/>
          <w:sz w:val="22"/>
          <w:szCs w:val="22"/>
        </w:rPr>
        <w:t>2017</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C8399B" w:rsidP="00F54602">
      <w:pPr>
        <w:widowControl w:val="0"/>
        <w:autoSpaceDE w:val="0"/>
        <w:autoSpaceDN w:val="0"/>
        <w:adjustRightInd w:val="0"/>
        <w:jc w:val="center"/>
        <w:rPr>
          <w:b/>
          <w:color w:val="000000"/>
          <w:sz w:val="22"/>
          <w:szCs w:val="22"/>
        </w:rPr>
      </w:pPr>
      <w:r>
        <w:rPr>
          <w:b/>
          <w:color w:val="000000"/>
          <w:sz w:val="22"/>
          <w:szCs w:val="22"/>
        </w:rPr>
        <w:t xml:space="preserve">FUNDO MUNICIPAL DE SAÚDE </w:t>
      </w:r>
      <w:r w:rsidR="00F54602" w:rsidRPr="00F54602">
        <w:rPr>
          <w:b/>
          <w:color w:val="000000"/>
          <w:sz w:val="22"/>
          <w:szCs w:val="22"/>
        </w:rPr>
        <w:t>DE OTACÍLIO COSTA/SC</w:t>
      </w:r>
    </w:p>
    <w:p w:rsidR="00452B31" w:rsidRPr="00F35780" w:rsidRDefault="00C8399B" w:rsidP="00F54602">
      <w:pPr>
        <w:widowControl w:val="0"/>
        <w:autoSpaceDE w:val="0"/>
        <w:autoSpaceDN w:val="0"/>
        <w:adjustRightInd w:val="0"/>
        <w:jc w:val="center"/>
        <w:rPr>
          <w:b/>
        </w:rPr>
      </w:pPr>
      <w:proofErr w:type="spellStart"/>
      <w:r>
        <w:rPr>
          <w:b/>
          <w:bCs/>
          <w:color w:val="000000"/>
          <w:sz w:val="22"/>
          <w:szCs w:val="22"/>
        </w:rPr>
        <w:t>Dorozéti</w:t>
      </w:r>
      <w:proofErr w:type="spellEnd"/>
      <w:r>
        <w:rPr>
          <w:b/>
          <w:bCs/>
          <w:color w:val="000000"/>
          <w:sz w:val="22"/>
          <w:szCs w:val="22"/>
        </w:rPr>
        <w:t xml:space="preserve"> Luiz Lima – Rep. Legal</w:t>
      </w:r>
    </w:p>
    <w:sectPr w:rsidR="00452B31" w:rsidRPr="00F35780" w:rsidSect="007153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6730"/>
    <w:rsid w:val="00017EBA"/>
    <w:rsid w:val="00096C8E"/>
    <w:rsid w:val="000B43AF"/>
    <w:rsid w:val="000E6950"/>
    <w:rsid w:val="0011665D"/>
    <w:rsid w:val="00116A91"/>
    <w:rsid w:val="001753A1"/>
    <w:rsid w:val="001A7FFB"/>
    <w:rsid w:val="001F48D2"/>
    <w:rsid w:val="00217821"/>
    <w:rsid w:val="00236D42"/>
    <w:rsid w:val="0027513F"/>
    <w:rsid w:val="002A7DF8"/>
    <w:rsid w:val="002C472B"/>
    <w:rsid w:val="002E05D5"/>
    <w:rsid w:val="00310F6B"/>
    <w:rsid w:val="003210FC"/>
    <w:rsid w:val="00366F1B"/>
    <w:rsid w:val="003671B3"/>
    <w:rsid w:val="003D751F"/>
    <w:rsid w:val="003E7AFA"/>
    <w:rsid w:val="003F05A9"/>
    <w:rsid w:val="00405605"/>
    <w:rsid w:val="0043093A"/>
    <w:rsid w:val="004423EE"/>
    <w:rsid w:val="00452B31"/>
    <w:rsid w:val="004A11A8"/>
    <w:rsid w:val="004B132C"/>
    <w:rsid w:val="004B75C6"/>
    <w:rsid w:val="004E64B3"/>
    <w:rsid w:val="00500FF6"/>
    <w:rsid w:val="0050595B"/>
    <w:rsid w:val="005633D7"/>
    <w:rsid w:val="00583830"/>
    <w:rsid w:val="005943A4"/>
    <w:rsid w:val="0059652F"/>
    <w:rsid w:val="005A3B2B"/>
    <w:rsid w:val="006231C0"/>
    <w:rsid w:val="00632A17"/>
    <w:rsid w:val="00636255"/>
    <w:rsid w:val="006D08AB"/>
    <w:rsid w:val="006D2609"/>
    <w:rsid w:val="00703900"/>
    <w:rsid w:val="00715364"/>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8723C"/>
    <w:rsid w:val="00A029CC"/>
    <w:rsid w:val="00A57CD0"/>
    <w:rsid w:val="00AC7B6B"/>
    <w:rsid w:val="00B215A6"/>
    <w:rsid w:val="00B22369"/>
    <w:rsid w:val="00B6748E"/>
    <w:rsid w:val="00BB6283"/>
    <w:rsid w:val="00BC5861"/>
    <w:rsid w:val="00BE37B6"/>
    <w:rsid w:val="00BF0432"/>
    <w:rsid w:val="00BF1E64"/>
    <w:rsid w:val="00BF42F7"/>
    <w:rsid w:val="00C47178"/>
    <w:rsid w:val="00C8399B"/>
    <w:rsid w:val="00C924DB"/>
    <w:rsid w:val="00C93842"/>
    <w:rsid w:val="00CC5386"/>
    <w:rsid w:val="00D112DF"/>
    <w:rsid w:val="00D267AC"/>
    <w:rsid w:val="00D33328"/>
    <w:rsid w:val="00D623CC"/>
    <w:rsid w:val="00D67211"/>
    <w:rsid w:val="00DD372B"/>
    <w:rsid w:val="00E2583D"/>
    <w:rsid w:val="00E41E0E"/>
    <w:rsid w:val="00E626FB"/>
    <w:rsid w:val="00E66423"/>
    <w:rsid w:val="00E74EF6"/>
    <w:rsid w:val="00E839B2"/>
    <w:rsid w:val="00EC0B6C"/>
    <w:rsid w:val="00EC3446"/>
    <w:rsid w:val="00ED1418"/>
    <w:rsid w:val="00F033D7"/>
    <w:rsid w:val="00F31BAC"/>
    <w:rsid w:val="00F35780"/>
    <w:rsid w:val="00F54602"/>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5203</Words>
  <Characters>30135</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35268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3</cp:revision>
  <cp:lastPrinted>2013-08-12T13:09:00Z</cp:lastPrinted>
  <dcterms:created xsi:type="dcterms:W3CDTF">2017-01-25T20:03:00Z</dcterms:created>
  <dcterms:modified xsi:type="dcterms:W3CDTF">2017-01-27T16:56:00Z</dcterms:modified>
</cp:coreProperties>
</file>