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02626A">
        <w:rPr>
          <w:rFonts w:ascii="Times New Roman" w:hAnsi="Times New Roman"/>
          <w:b/>
          <w:iCs/>
        </w:rPr>
        <w:t>0</w:t>
      </w:r>
      <w:r w:rsidR="00A40EC8">
        <w:rPr>
          <w:rFonts w:ascii="Times New Roman" w:hAnsi="Times New Roman"/>
          <w:b/>
          <w:iCs/>
        </w:rPr>
        <w:t>6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A40EC8">
        <w:rPr>
          <w:rFonts w:ascii="Times New Roman" w:hAnsi="Times New Roman"/>
          <w:b/>
          <w:iCs/>
        </w:rPr>
        <w:t>7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02626A">
        <w:t>0</w:t>
      </w:r>
      <w:r w:rsidR="00A40EC8">
        <w:t>7</w:t>
      </w:r>
      <w:r>
        <w:t>/201</w:t>
      </w:r>
      <w:r w:rsidR="00A40EC8">
        <w:t>7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02626A">
        <w:t>0</w:t>
      </w:r>
      <w:r w:rsidR="00A40EC8">
        <w:t>6</w:t>
      </w:r>
      <w:r w:rsidR="00854B95">
        <w:t>/201</w:t>
      </w:r>
      <w:r w:rsidR="00A40EC8">
        <w:t>7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A40EC8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A40EC8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da Saúde Sr</w:t>
      </w:r>
      <w:r w:rsidR="00A40EC8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40EC8">
        <w:rPr>
          <w:rFonts w:ascii="Times New Roman" w:hAnsi="Times New Roman" w:cs="Times New Roman"/>
          <w:sz w:val="24"/>
        </w:rPr>
        <w:t>Dorozéti</w:t>
      </w:r>
      <w:proofErr w:type="spellEnd"/>
      <w:r w:rsidR="00A40EC8">
        <w:rPr>
          <w:rFonts w:ascii="Times New Roman" w:hAnsi="Times New Roman" w:cs="Times New Roman"/>
          <w:sz w:val="24"/>
        </w:rPr>
        <w:t xml:space="preserve"> Luiz Lima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02626A">
        <w:rPr>
          <w:rFonts w:ascii="Times New Roman" w:hAnsi="Times New Roman" w:cs="Times New Roman"/>
          <w:spacing w:val="-4"/>
          <w:sz w:val="24"/>
        </w:rPr>
        <w:t>0</w:t>
      </w:r>
      <w:r w:rsidR="00A40EC8">
        <w:rPr>
          <w:rFonts w:ascii="Times New Roman" w:hAnsi="Times New Roman" w:cs="Times New Roman"/>
          <w:spacing w:val="-4"/>
          <w:sz w:val="24"/>
        </w:rPr>
        <w:t>7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A40EC8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02626A">
        <w:rPr>
          <w:rFonts w:ascii="Times New Roman" w:hAnsi="Times New Roman" w:cs="Times New Roman"/>
          <w:spacing w:val="-4"/>
          <w:sz w:val="24"/>
        </w:rPr>
        <w:t>0</w:t>
      </w:r>
      <w:r w:rsidR="00A40EC8">
        <w:rPr>
          <w:rFonts w:ascii="Times New Roman" w:hAnsi="Times New Roman" w:cs="Times New Roman"/>
          <w:spacing w:val="-4"/>
          <w:sz w:val="24"/>
        </w:rPr>
        <w:t>6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A40EC8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70F97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E17D3C" w:rsidRPr="00E70F97">
        <w:rPr>
          <w:rFonts w:ascii="Times New Roman" w:hAnsi="Times New Roman" w:cs="Times New Roman"/>
          <w:sz w:val="24"/>
        </w:rPr>
        <w:t>a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aquisição </w:t>
      </w:r>
      <w:r w:rsidR="00E25EC4">
        <w:rPr>
          <w:rFonts w:ascii="Times New Roman" w:hAnsi="Times New Roman" w:cs="Times New Roman"/>
          <w:color w:val="000000"/>
          <w:sz w:val="24"/>
        </w:rPr>
        <w:t xml:space="preserve">materiais </w:t>
      </w:r>
      <w:r w:rsidR="00432EA3">
        <w:rPr>
          <w:rFonts w:ascii="Times New Roman" w:hAnsi="Times New Roman" w:cs="Times New Roman"/>
          <w:color w:val="000000"/>
          <w:sz w:val="24"/>
        </w:rPr>
        <w:t>de expediente</w:t>
      </w:r>
      <w:r w:rsidR="00E25EC4">
        <w:rPr>
          <w:rFonts w:ascii="Times New Roman" w:hAnsi="Times New Roman" w:cs="Times New Roman"/>
          <w:color w:val="000000"/>
          <w:sz w:val="24"/>
        </w:rPr>
        <w:t xml:space="preserve"> para as Unidades de Saúde, Programa Ser Mãe, Farmácia Básica, Secretaria de Saúde e SAMU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,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os quais deverão estar 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dentro dos </w:t>
      </w:r>
      <w:proofErr w:type="gramStart"/>
      <w:r w:rsidR="00E17D3C" w:rsidRPr="00E70F97">
        <w:rPr>
          <w:rFonts w:ascii="Times New Roman" w:hAnsi="Times New Roman" w:cs="Times New Roman"/>
          <w:color w:val="000000"/>
          <w:sz w:val="24"/>
        </w:rPr>
        <w:t>padrões de qualidade mínimas exigidas, para o exercício</w:t>
      </w:r>
      <w:r w:rsidR="00F16682" w:rsidRPr="00E70F97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A40EC8">
        <w:rPr>
          <w:rFonts w:ascii="Times New Roman" w:hAnsi="Times New Roman" w:cs="Times New Roman"/>
          <w:color w:val="000000"/>
          <w:sz w:val="24"/>
        </w:rPr>
        <w:t>7</w:t>
      </w:r>
      <w:proofErr w:type="gramEnd"/>
      <w:r w:rsidR="00776ECF" w:rsidRPr="00E70F97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F16682" w:rsidRPr="00E70F97">
        <w:rPr>
          <w:rFonts w:ascii="Times New Roman" w:hAnsi="Times New Roman" w:cs="Times New Roman"/>
          <w:sz w:val="24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 xml:space="preserve">ser entregues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7358A9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E25EC4">
        <w:rPr>
          <w:spacing w:val="-8"/>
          <w:szCs w:val="22"/>
        </w:rPr>
        <w:t xml:space="preserve"> Se possível, deverão ser entregues de maneira imediata.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dentro do prazo de validade</w:t>
      </w:r>
      <w:r w:rsidR="00D73FED">
        <w:rPr>
          <w:spacing w:val="-10"/>
        </w:rPr>
        <w:t>. Deverão ainda respeitar o CDC – Código de Defesa do Consumidor, bem como normas</w:t>
      </w:r>
      <w:r w:rsidR="00182BB3">
        <w:rPr>
          <w:spacing w:val="-10"/>
        </w:rPr>
        <w:t xml:space="preserve"> do INMETRO/ABNT</w:t>
      </w:r>
      <w:r w:rsidR="0002626A">
        <w:rPr>
          <w:spacing w:val="-10"/>
        </w:rPr>
        <w:t>/ANS/ANVISA</w:t>
      </w:r>
      <w:r w:rsidR="007358A9">
        <w:rPr>
          <w:spacing w:val="-10"/>
        </w:rPr>
        <w:t>;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>produtos 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7358A9">
        <w:rPr>
          <w:spacing w:val="-10"/>
        </w:rPr>
        <w:t xml:space="preserve">novos e </w:t>
      </w:r>
      <w:r>
        <w:rPr>
          <w:spacing w:val="-10"/>
        </w:rPr>
        <w:t xml:space="preserve">de qualidade, </w:t>
      </w:r>
      <w:r w:rsidR="007358A9">
        <w:rPr>
          <w:spacing w:val="-10"/>
        </w:rPr>
        <w:t xml:space="preserve">em normais condições de uso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2626A" w:rsidRDefault="0002626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2626A" w:rsidRDefault="0002626A" w:rsidP="0002626A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02626A" w:rsidRDefault="0002626A" w:rsidP="0002626A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2626A" w:rsidRPr="002F4BB1" w:rsidRDefault="0002626A" w:rsidP="0002626A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Em hipótese alguma, poderá a CONTRATADA condicionar a entrega dos produtos a qualquer fator e/ou </w:t>
      </w:r>
      <w:proofErr w:type="gramStart"/>
      <w:r>
        <w:rPr>
          <w:rFonts w:ascii="Times New Roman" w:hAnsi="Times New Roman" w:cs="Times New Roman"/>
          <w:sz w:val="24"/>
        </w:rPr>
        <w:t>pagamento,</w:t>
      </w:r>
      <w:proofErr w:type="gramEnd"/>
      <w:r>
        <w:rPr>
          <w:rFonts w:ascii="Times New Roman" w:hAnsi="Times New Roman" w:cs="Times New Roman"/>
          <w:sz w:val="24"/>
        </w:rPr>
        <w:t>devendo proceder com a entrega conforme necessidades da CONTRATANTE, podendo, fazer uso de notificação e/ou rescisão, em caso de interesse.</w:t>
      </w:r>
    </w:p>
    <w:p w:rsidR="0002626A" w:rsidRDefault="0002626A" w:rsidP="0002626A">
      <w:pPr>
        <w:ind w:right="-441"/>
        <w:jc w:val="both"/>
        <w:rPr>
          <w:spacing w:val="-8"/>
          <w:szCs w:val="22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02626A">
        <w:rPr>
          <w:spacing w:val="-8"/>
        </w:rPr>
        <w:t>pel</w:t>
      </w:r>
      <w:r w:rsidR="00186FA0" w:rsidRPr="00186FA0">
        <w:t xml:space="preserve">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E25EC4">
        <w:t>3</w:t>
      </w:r>
      <w:r w:rsidR="00186FA0" w:rsidRPr="00186FA0">
        <w:t>0 (</w:t>
      </w:r>
      <w:r w:rsidR="00E25EC4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7358A9">
        <w:rPr>
          <w:spacing w:val="-8"/>
        </w:rPr>
        <w:t>O</w:t>
      </w:r>
      <w:r>
        <w:rPr>
          <w:spacing w:val="-8"/>
        </w:rPr>
        <w:t>NTRATADA, informada acerca do parcelamento, bem como sua forma</w:t>
      </w:r>
      <w:r w:rsidR="00E25EC4">
        <w:rPr>
          <w:spacing w:val="-8"/>
        </w:rPr>
        <w:t>, acompanha</w:t>
      </w:r>
      <w:r w:rsidR="00182BB3">
        <w:rPr>
          <w:spacing w:val="-8"/>
        </w:rPr>
        <w:t>do</w:t>
      </w:r>
      <w:r w:rsidR="00E25EC4">
        <w:rPr>
          <w:spacing w:val="-8"/>
        </w:rPr>
        <w:t xml:space="preserve"> da justificativa.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lastRenderedPageBreak/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>. O presente contrato terá vigência a partir de sua assinatura e seu término</w:t>
      </w:r>
      <w:r w:rsidR="00182BB3">
        <w:rPr>
          <w:spacing w:val="-8"/>
          <w:szCs w:val="22"/>
        </w:rPr>
        <w:t xml:space="preserve"> em 31 de dezembro de 201</w:t>
      </w:r>
      <w:r w:rsidR="00A40EC8">
        <w:rPr>
          <w:spacing w:val="-8"/>
          <w:szCs w:val="22"/>
        </w:rPr>
        <w:t>7</w:t>
      </w:r>
      <w:r w:rsidR="00AB2C3A">
        <w:rPr>
          <w:spacing w:val="-8"/>
          <w:szCs w:val="22"/>
        </w:rPr>
        <w:t xml:space="preserve"> </w:t>
      </w:r>
      <w:r w:rsidR="00186FA0">
        <w:rPr>
          <w:spacing w:val="-8"/>
          <w:szCs w:val="22"/>
        </w:rPr>
        <w:t>fica</w:t>
      </w:r>
      <w:r w:rsidR="00E25EC4">
        <w:rPr>
          <w:spacing w:val="-8"/>
          <w:szCs w:val="22"/>
        </w:rPr>
        <w:t>ndo</w:t>
      </w:r>
      <w:r w:rsidR="00186FA0">
        <w:rPr>
          <w:spacing w:val="-8"/>
          <w:szCs w:val="22"/>
        </w:rPr>
        <w:t xml:space="preserve">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A40EC8">
        <w:rPr>
          <w:spacing w:val="-8"/>
          <w:szCs w:val="22"/>
        </w:rPr>
        <w:t>7</w:t>
      </w:r>
      <w:r w:rsidR="0069593A">
        <w:rPr>
          <w:spacing w:val="-8"/>
          <w:szCs w:val="22"/>
        </w:rPr>
        <w:t>, podendo ocorrer prorrogação, aditivos e/ou rescisão, conforme constatado o melhor interesse público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B3147E" w:rsidRDefault="00C5680F" w:rsidP="00182BB3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 xml:space="preserve">. As despesas decorrentes do presente contrato estão consignadas no Orçamento do Município de Otacílio Costa, </w:t>
      </w:r>
      <w:r w:rsidR="00182BB3">
        <w:rPr>
          <w:spacing w:val="-8"/>
        </w:rPr>
        <w:t>referentes ao ano base/exercício 201</w:t>
      </w:r>
      <w:r w:rsidR="00A40EC8">
        <w:rPr>
          <w:spacing w:val="-8"/>
        </w:rPr>
        <w:t>7</w:t>
      </w:r>
      <w:r w:rsidR="00182BB3">
        <w:rPr>
          <w:spacing w:val="-8"/>
        </w:rPr>
        <w:t>.</w:t>
      </w:r>
      <w:r w:rsidR="00182BB3">
        <w:rPr>
          <w:rFonts w:ascii="(Usar fonte para texto asiático" w:hAnsi="(Usar fonte para texto asiático"/>
          <w:color w:val="000000"/>
          <w:sz w:val="22"/>
          <w:szCs w:val="22"/>
        </w:rPr>
        <w:t xml:space="preserve"> </w:t>
      </w:r>
    </w:p>
    <w:p w:rsidR="0015782D" w:rsidRPr="00B3147E" w:rsidRDefault="0015782D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</w:t>
      </w:r>
      <w:r>
        <w:rPr>
          <w:spacing w:val="-8"/>
          <w:szCs w:val="22"/>
        </w:rPr>
        <w:lastRenderedPageBreak/>
        <w:t>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>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775AAE">
        <w:rPr>
          <w:spacing w:val="-8"/>
          <w:szCs w:val="22"/>
        </w:rPr>
        <w:t>0</w:t>
      </w:r>
      <w:r w:rsidR="0002626A">
        <w:rPr>
          <w:spacing w:val="-8"/>
          <w:szCs w:val="22"/>
        </w:rPr>
        <w:t>0</w:t>
      </w:r>
      <w:r w:rsidR="00A40EC8">
        <w:rPr>
          <w:spacing w:val="-8"/>
          <w:szCs w:val="22"/>
        </w:rPr>
        <w:t>6</w:t>
      </w:r>
      <w:r w:rsidR="0006759B">
        <w:rPr>
          <w:spacing w:val="-8"/>
          <w:szCs w:val="22"/>
        </w:rPr>
        <w:t>/201</w:t>
      </w:r>
      <w:r w:rsidR="00A40EC8">
        <w:rPr>
          <w:spacing w:val="-8"/>
          <w:szCs w:val="22"/>
        </w:rPr>
        <w:t>7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A40EC8">
        <w:rPr>
          <w:spacing w:val="-8"/>
          <w:szCs w:val="22"/>
        </w:rPr>
        <w:t>7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A40EC8" w:rsidP="00D51B55">
      <w:pPr>
        <w:ind w:right="-441"/>
        <w:jc w:val="center"/>
        <w:rPr>
          <w:spacing w:val="-8"/>
          <w:szCs w:val="22"/>
        </w:rPr>
      </w:pPr>
      <w:proofErr w:type="spellStart"/>
      <w:r>
        <w:rPr>
          <w:spacing w:val="-8"/>
          <w:szCs w:val="22"/>
        </w:rPr>
        <w:t>Dorozéti</w:t>
      </w:r>
      <w:proofErr w:type="spellEnd"/>
      <w:r>
        <w:rPr>
          <w:spacing w:val="-8"/>
          <w:szCs w:val="22"/>
        </w:rPr>
        <w:t xml:space="preserve"> Luiz Lima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2626A"/>
    <w:rsid w:val="00063255"/>
    <w:rsid w:val="00066635"/>
    <w:rsid w:val="0006759B"/>
    <w:rsid w:val="00075E8F"/>
    <w:rsid w:val="000972D4"/>
    <w:rsid w:val="000E12C0"/>
    <w:rsid w:val="0015782D"/>
    <w:rsid w:val="00182BB3"/>
    <w:rsid w:val="00186FA0"/>
    <w:rsid w:val="001A4C8F"/>
    <w:rsid w:val="001D6C33"/>
    <w:rsid w:val="001E6622"/>
    <w:rsid w:val="0029173F"/>
    <w:rsid w:val="002A67F3"/>
    <w:rsid w:val="002B12F0"/>
    <w:rsid w:val="002B2E18"/>
    <w:rsid w:val="002B310F"/>
    <w:rsid w:val="002F4BB1"/>
    <w:rsid w:val="00304CD6"/>
    <w:rsid w:val="003B312C"/>
    <w:rsid w:val="003D2DFF"/>
    <w:rsid w:val="003E375A"/>
    <w:rsid w:val="00422A8A"/>
    <w:rsid w:val="00432EA3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D0E64"/>
    <w:rsid w:val="00A253A4"/>
    <w:rsid w:val="00A40EC8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C10D97"/>
    <w:rsid w:val="00C5680F"/>
    <w:rsid w:val="00CE064F"/>
    <w:rsid w:val="00CE403A"/>
    <w:rsid w:val="00D11487"/>
    <w:rsid w:val="00D51B55"/>
    <w:rsid w:val="00D73FED"/>
    <w:rsid w:val="00D75087"/>
    <w:rsid w:val="00DF08BB"/>
    <w:rsid w:val="00E16862"/>
    <w:rsid w:val="00E17D3C"/>
    <w:rsid w:val="00E25EC4"/>
    <w:rsid w:val="00E5525B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255"/>
    <w:rPr>
      <w:sz w:val="24"/>
      <w:szCs w:val="24"/>
    </w:rPr>
  </w:style>
  <w:style w:type="paragraph" w:styleId="Ttulo1">
    <w:name w:val="heading 1"/>
    <w:basedOn w:val="Normal"/>
    <w:next w:val="Normal"/>
    <w:qFormat/>
    <w:rsid w:val="0006325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06325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06325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06325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06325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1638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cp:lastPrinted>2008-04-03T18:20:00Z</cp:lastPrinted>
  <dcterms:created xsi:type="dcterms:W3CDTF">2014-12-01T12:33:00Z</dcterms:created>
  <dcterms:modified xsi:type="dcterms:W3CDTF">2016-12-16T12:08:00Z</dcterms:modified>
</cp:coreProperties>
</file>