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XXXX/2017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677BB5">
        <w:rPr>
          <w:rFonts w:ascii="Times New Roman" w:hAnsi="Times New Roman"/>
          <w:b/>
          <w:iCs/>
        </w:rPr>
        <w:t>1</w:t>
      </w:r>
      <w:r w:rsidR="00037598">
        <w:rPr>
          <w:rFonts w:ascii="Times New Roman" w:hAnsi="Times New Roman"/>
          <w:b/>
          <w:iCs/>
        </w:rPr>
        <w:t>5</w:t>
      </w:r>
      <w:r w:rsidR="0006759B">
        <w:rPr>
          <w:rFonts w:ascii="Times New Roman" w:hAnsi="Times New Roman"/>
          <w:b/>
          <w:iCs/>
        </w:rPr>
        <w:t>/201</w:t>
      </w:r>
      <w:r w:rsidR="00DE29A1">
        <w:rPr>
          <w:rFonts w:ascii="Times New Roman" w:hAnsi="Times New Roman"/>
          <w:b/>
          <w:iCs/>
        </w:rPr>
        <w:t>7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037598">
        <w:t>29</w:t>
      </w:r>
      <w:r w:rsidR="0006759B">
        <w:t>/201</w:t>
      </w:r>
      <w:r w:rsidR="00DE29A1">
        <w:t>7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037598">
        <w:t>29</w:t>
      </w:r>
      <w:r>
        <w:t>/201</w:t>
      </w:r>
      <w:r w:rsidR="00DE29A1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037598">
        <w:rPr>
          <w:rFonts w:ascii="Times New Roman" w:hAnsi="Times New Roman" w:cs="Times New Roman"/>
          <w:spacing w:val="-4"/>
          <w:sz w:val="24"/>
        </w:rPr>
        <w:t>29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677BB5">
        <w:rPr>
          <w:rFonts w:ascii="Times New Roman" w:hAnsi="Times New Roman" w:cs="Times New Roman"/>
          <w:spacing w:val="-4"/>
          <w:sz w:val="24"/>
        </w:rPr>
        <w:t>1</w:t>
      </w:r>
      <w:r w:rsidR="00037598">
        <w:rPr>
          <w:rFonts w:ascii="Times New Roman" w:hAnsi="Times New Roman" w:cs="Times New Roman"/>
          <w:spacing w:val="-4"/>
          <w:sz w:val="24"/>
        </w:rPr>
        <w:t>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37598">
        <w:rPr>
          <w:rFonts w:ascii="Times New Roman" w:hAnsi="Times New Roman" w:cs="Times New Roman"/>
          <w:b/>
          <w:szCs w:val="22"/>
        </w:rPr>
        <w:t>MATERIAIS DE CONSTRUÇÃO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DE29A1">
        <w:rPr>
          <w:rFonts w:ascii="Times New Roman" w:hAnsi="Times New Roman" w:cs="Times New Roman"/>
          <w:color w:val="000000"/>
          <w:szCs w:val="22"/>
        </w:rPr>
        <w:t>7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B10286" w:rsidRDefault="00B10286" w:rsidP="00B10286">
      <w:pPr>
        <w:ind w:right="18"/>
        <w:jc w:val="both"/>
        <w:rPr>
          <w:spacing w:val="-10"/>
        </w:rPr>
      </w:pPr>
      <w:r>
        <w:rPr>
          <w:spacing w:val="-10"/>
        </w:rPr>
        <w:t xml:space="preserve">2.3.5 – Efetuar a entrega dos produtos de acordo com as normas técnicas vigentes, ABNT/INMETRO,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DE29A1">
        <w:rPr>
          <w:spacing w:val="-8"/>
          <w:szCs w:val="22"/>
        </w:rPr>
        <w:t>7</w:t>
      </w:r>
      <w:r w:rsidR="00505384">
        <w:rPr>
          <w:spacing w:val="-8"/>
          <w:szCs w:val="22"/>
        </w:rPr>
        <w:t>, finalizando em 31 de dezembro de 201</w:t>
      </w:r>
      <w:r w:rsidR="00677BB5">
        <w:rPr>
          <w:spacing w:val="-8"/>
          <w:szCs w:val="22"/>
        </w:rPr>
        <w:t>7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</w:t>
      </w:r>
      <w:r w:rsidR="00DE29A1">
        <w:rPr>
          <w:spacing w:val="-8"/>
          <w:szCs w:val="22"/>
        </w:rPr>
        <w:t>7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03.01 – Sec. de Administração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2.010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Administração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2.052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Do </w:t>
      </w:r>
      <w:proofErr w:type="spellStart"/>
      <w:r>
        <w:rPr>
          <w:color w:val="000000"/>
          <w:sz w:val="22"/>
          <w:szCs w:val="22"/>
        </w:rPr>
        <w:t>Prog</w:t>
      </w:r>
      <w:proofErr w:type="spellEnd"/>
      <w:r>
        <w:rPr>
          <w:color w:val="000000"/>
          <w:sz w:val="22"/>
          <w:szCs w:val="22"/>
        </w:rPr>
        <w:t>. Salário Educação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Obras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07-01 – Sec. de Agricultura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Secretaria de Agricultura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10.01 – Sec. de Meio Ambiente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Meio Ambiente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037598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="00677BB5">
        <w:rPr>
          <w:color w:val="000000"/>
          <w:sz w:val="22"/>
          <w:szCs w:val="22"/>
        </w:rPr>
        <w:t>.01 – Fund. Municipal de Esportes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Das Atividades da Fund. Mun. De Esportes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15.01 – Fund. Mun. De Saúde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1.025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Fund. Municipal de Saúde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Do SAMU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2.026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 xml:space="preserve"> da Sec. – PAB</w:t>
      </w:r>
    </w:p>
    <w:p w:rsidR="00677BB5" w:rsidRPr="00DA0A3A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Pr="00465BC2" w:rsidRDefault="00677BB5" w:rsidP="0063661B">
      <w:pPr>
        <w:ind w:right="-135"/>
        <w:jc w:val="both"/>
        <w:rPr>
          <w:spacing w:val="-8"/>
          <w:szCs w:val="22"/>
        </w:rPr>
      </w:pP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677BB5">
        <w:rPr>
          <w:spacing w:val="-8"/>
          <w:szCs w:val="22"/>
        </w:rPr>
        <w:t>1</w:t>
      </w:r>
      <w:r w:rsidR="00037598">
        <w:rPr>
          <w:spacing w:val="-8"/>
          <w:szCs w:val="22"/>
        </w:rPr>
        <w:t>5</w:t>
      </w:r>
      <w:r w:rsidR="0006759B">
        <w:rPr>
          <w:spacing w:val="-8"/>
          <w:szCs w:val="22"/>
        </w:rPr>
        <w:t>/201</w:t>
      </w:r>
      <w:r w:rsidR="00DE29A1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77BB5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4B627B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EE7"/>
    <w:rsid w:val="006C26F7"/>
    <w:rsid w:val="00717D46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10286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1751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2008-04-03T18:20:00Z</cp:lastPrinted>
  <dcterms:created xsi:type="dcterms:W3CDTF">2015-01-07T11:40:00Z</dcterms:created>
  <dcterms:modified xsi:type="dcterms:W3CDTF">2017-03-16T12:46:00Z</dcterms:modified>
</cp:coreProperties>
</file>