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A" w:rsidRPr="00A47BB7" w:rsidRDefault="0014635A" w:rsidP="001463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47BB7">
        <w:rPr>
          <w:rFonts w:asciiTheme="minorHAnsi" w:hAnsiTheme="minorHAnsi" w:cstheme="minorHAnsi"/>
          <w:b/>
          <w:color w:val="000000"/>
          <w:sz w:val="18"/>
          <w:szCs w:val="18"/>
        </w:rPr>
        <w:t>CONVOCAÇÃO DE INTERESSADOS NA LICITAÇÃO</w:t>
      </w:r>
      <w:bookmarkStart w:id="0" w:name="_GoBack"/>
      <w:bookmarkEnd w:id="0"/>
    </w:p>
    <w:p w:rsidR="0014635A" w:rsidRPr="00A47BB7" w:rsidRDefault="00A47BB7" w:rsidP="0014635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A47BB7">
        <w:rPr>
          <w:rFonts w:asciiTheme="minorHAnsi" w:hAnsiTheme="minorHAnsi" w:cstheme="minorHAnsi"/>
          <w:b/>
          <w:color w:val="000000"/>
          <w:sz w:val="18"/>
          <w:szCs w:val="18"/>
        </w:rPr>
        <w:t>TOMADA DE PREÇOS</w:t>
      </w:r>
      <w:r w:rsidR="0014635A" w:rsidRPr="00A47BB7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Nº 0</w:t>
      </w:r>
      <w:r w:rsidRPr="00A47BB7">
        <w:rPr>
          <w:rFonts w:asciiTheme="minorHAnsi" w:hAnsiTheme="minorHAnsi" w:cstheme="minorHAnsi"/>
          <w:b/>
          <w:color w:val="000000"/>
          <w:sz w:val="18"/>
          <w:szCs w:val="18"/>
        </w:rPr>
        <w:t>01</w:t>
      </w:r>
      <w:r w:rsidR="0014635A" w:rsidRPr="00A47BB7">
        <w:rPr>
          <w:rFonts w:asciiTheme="minorHAnsi" w:hAnsiTheme="minorHAnsi" w:cstheme="minorHAnsi"/>
          <w:b/>
          <w:color w:val="000000"/>
          <w:sz w:val="18"/>
          <w:szCs w:val="18"/>
        </w:rPr>
        <w:t>/2021</w:t>
      </w:r>
    </w:p>
    <w:p w:rsidR="0014635A" w:rsidRPr="00A47BB7" w:rsidRDefault="004E4DD4" w:rsidP="00A47BB7">
      <w:pPr>
        <w:pStyle w:val="PargrafodaLista"/>
        <w:widowControl w:val="0"/>
        <w:suppressAutoHyphens/>
        <w:spacing w:after="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A47BB7">
        <w:rPr>
          <w:rFonts w:cstheme="minorHAnsi"/>
          <w:sz w:val="18"/>
          <w:szCs w:val="18"/>
        </w:rPr>
        <w:t xml:space="preserve">O MUNICÍPIO DE OTACÍLIO COSTA, Estado de Santa Catarina, pessoa jurídica de direito público interno, inscrito no CNPJ sob nº 75.326.066/0001-75, neste ato representado pelo Prefeito (a) Municipal, </w:t>
      </w:r>
      <w:proofErr w:type="gramStart"/>
      <w:r w:rsidRPr="00A47BB7">
        <w:rPr>
          <w:rFonts w:cstheme="minorHAnsi"/>
          <w:sz w:val="18"/>
          <w:szCs w:val="18"/>
        </w:rPr>
        <w:t>Sr(</w:t>
      </w:r>
      <w:proofErr w:type="gramEnd"/>
      <w:r w:rsidRPr="00A47BB7">
        <w:rPr>
          <w:rFonts w:cstheme="minorHAnsi"/>
          <w:sz w:val="18"/>
          <w:szCs w:val="18"/>
        </w:rPr>
        <w:t xml:space="preserve">a). Fabiano </w:t>
      </w:r>
      <w:proofErr w:type="spellStart"/>
      <w:r w:rsidRPr="00A47BB7">
        <w:rPr>
          <w:rFonts w:cstheme="minorHAnsi"/>
          <w:sz w:val="18"/>
          <w:szCs w:val="18"/>
        </w:rPr>
        <w:t>Baldessar</w:t>
      </w:r>
      <w:proofErr w:type="spellEnd"/>
      <w:r w:rsidRPr="00A47BB7">
        <w:rPr>
          <w:rFonts w:cstheme="minorHAnsi"/>
          <w:sz w:val="18"/>
          <w:szCs w:val="18"/>
        </w:rPr>
        <w:t xml:space="preserve"> de Souza, </w:t>
      </w:r>
      <w:r w:rsidR="00A47BB7" w:rsidRPr="00A47BB7">
        <w:rPr>
          <w:rFonts w:cstheme="minorHAnsi"/>
          <w:sz w:val="18"/>
          <w:szCs w:val="18"/>
        </w:rPr>
        <w:t>por meio da Comissão Permanente de Licitações</w:t>
      </w:r>
      <w:r w:rsidR="003E5FC8" w:rsidRPr="00A47BB7">
        <w:rPr>
          <w:rFonts w:cstheme="minorHAnsi"/>
          <w:sz w:val="18"/>
          <w:szCs w:val="18"/>
        </w:rPr>
        <w:t xml:space="preserve">, comunicam aos interessados que farão realizar licitação para </w:t>
      </w:r>
      <w:r w:rsidR="00A47BB7" w:rsidRPr="00A47BB7">
        <w:rPr>
          <w:rFonts w:cstheme="minorHAnsi"/>
          <w:sz w:val="18"/>
          <w:szCs w:val="18"/>
        </w:rPr>
        <w:t>obras e serviços de engenharia</w:t>
      </w:r>
      <w:r w:rsidR="003E5FC8" w:rsidRPr="00A47BB7">
        <w:rPr>
          <w:rFonts w:cstheme="minorHAnsi"/>
          <w:sz w:val="18"/>
          <w:szCs w:val="18"/>
        </w:rPr>
        <w:t xml:space="preserve">, na modalidade </w:t>
      </w:r>
      <w:r w:rsidR="00A47BB7" w:rsidRPr="00A47BB7">
        <w:rPr>
          <w:rFonts w:cstheme="minorHAnsi"/>
          <w:sz w:val="18"/>
          <w:szCs w:val="18"/>
        </w:rPr>
        <w:t>TOMADA DE PREÇOS</w:t>
      </w:r>
      <w:r w:rsidR="003E5FC8" w:rsidRPr="00A47BB7">
        <w:rPr>
          <w:rFonts w:cstheme="minorHAnsi"/>
          <w:sz w:val="18"/>
          <w:szCs w:val="18"/>
        </w:rPr>
        <w:t>, cujo objeto é a “</w:t>
      </w:r>
      <w:r w:rsidR="00A47BB7" w:rsidRPr="00A47BB7">
        <w:rPr>
          <w:rFonts w:cstheme="minorHAnsi"/>
          <w:b/>
          <w:bCs/>
          <w:color w:val="000000"/>
          <w:sz w:val="18"/>
          <w:szCs w:val="18"/>
        </w:rPr>
        <w:t>C</w:t>
      </w:r>
      <w:r w:rsidR="00A47BB7" w:rsidRPr="00A47BB7">
        <w:rPr>
          <w:rFonts w:cstheme="minorHAnsi"/>
          <w:b/>
          <w:color w:val="000000"/>
          <w:sz w:val="18"/>
          <w:szCs w:val="18"/>
        </w:rPr>
        <w:t>ontratação de empresa para execução da Revitalização das calçadas do bairro Igaras conforme projetos em anexo e em conformidade com o termo de referência e todas as</w:t>
      </w:r>
      <w:r w:rsidR="00A47BB7" w:rsidRPr="00A47BB7">
        <w:rPr>
          <w:rFonts w:cstheme="minorHAnsi"/>
          <w:b/>
          <w:color w:val="000000"/>
          <w:sz w:val="18"/>
          <w:szCs w:val="18"/>
        </w:rPr>
        <w:t xml:space="preserve"> características nele descritas</w:t>
      </w:r>
      <w:r w:rsidR="003E5FC8" w:rsidRPr="00A47BB7">
        <w:rPr>
          <w:rFonts w:cstheme="minorHAnsi"/>
          <w:iCs/>
          <w:sz w:val="18"/>
          <w:szCs w:val="18"/>
        </w:rPr>
        <w:t>”</w:t>
      </w:r>
      <w:r w:rsidR="003E5FC8" w:rsidRPr="00A47BB7">
        <w:rPr>
          <w:rFonts w:cstheme="minorHAnsi"/>
          <w:sz w:val="18"/>
          <w:szCs w:val="18"/>
        </w:rPr>
        <w:t xml:space="preserve">. 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Os envelopes de </w:t>
      </w:r>
      <w:r w:rsidR="00A47BB7" w:rsidRPr="00A47BB7">
        <w:rPr>
          <w:rFonts w:eastAsia="Times New Roman" w:cstheme="minorHAnsi"/>
          <w:bCs/>
          <w:color w:val="000000"/>
          <w:sz w:val="18"/>
          <w:szCs w:val="18"/>
          <w:lang w:eastAsia="zh-CN"/>
        </w:rPr>
        <w:t>“HABILITAÇÃO” e “PROPOSTA”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 deverão ser entregues no </w:t>
      </w:r>
      <w:r w:rsidR="00A47BB7" w:rsidRPr="00A47BB7">
        <w:rPr>
          <w:rFonts w:eastAsia="Times New Roman" w:cstheme="minorHAnsi"/>
          <w:b/>
          <w:color w:val="000000"/>
          <w:sz w:val="18"/>
          <w:szCs w:val="18"/>
          <w:lang w:eastAsia="zh-CN"/>
        </w:rPr>
        <w:t>Plenário da Câmara de Vereadores de Otacílio Costa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, localizado na Avenida Vidal Ramos Junior, 228, Centro Administrativo, </w:t>
      </w:r>
      <w:r w:rsidR="00A47BB7" w:rsidRPr="00A47BB7">
        <w:rPr>
          <w:rFonts w:eastAsia="Times New Roman" w:cstheme="minorHAnsi"/>
          <w:b/>
          <w:color w:val="000000"/>
          <w:sz w:val="18"/>
          <w:szCs w:val="18"/>
          <w:lang w:eastAsia="zh-CN"/>
        </w:rPr>
        <w:t>a partir das 14h00min do dia 29/07/2021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. Abertura da sessão será às </w:t>
      </w:r>
      <w:r w:rsidR="00A47BB7" w:rsidRPr="00A47BB7">
        <w:rPr>
          <w:rFonts w:eastAsia="Times New Roman" w:cstheme="minorHAnsi"/>
          <w:b/>
          <w:color w:val="000000"/>
          <w:sz w:val="18"/>
          <w:szCs w:val="18"/>
          <w:lang w:eastAsia="zh-CN"/>
        </w:rPr>
        <w:t>15h00min do mesmo dia</w:t>
      </w:r>
      <w:r w:rsidR="00A47BB7" w:rsidRPr="00A47BB7">
        <w:rPr>
          <w:rFonts w:eastAsia="Times New Roman" w:cstheme="minorHAnsi"/>
          <w:b/>
          <w:color w:val="000000"/>
          <w:sz w:val="18"/>
          <w:szCs w:val="18"/>
          <w:lang w:eastAsia="zh-CN"/>
        </w:rPr>
        <w:t xml:space="preserve">. </w:t>
      </w:r>
      <w:r w:rsidR="003E5FC8" w:rsidRPr="00A47BB7">
        <w:rPr>
          <w:rFonts w:cstheme="minorHAnsi"/>
          <w:sz w:val="18"/>
          <w:szCs w:val="18"/>
        </w:rPr>
        <w:t xml:space="preserve">A presente licitação será do tipo MENOR PREÇO </w:t>
      </w:r>
      <w:r w:rsidR="00A47BB7" w:rsidRPr="00A47BB7">
        <w:rPr>
          <w:rFonts w:cstheme="minorHAnsi"/>
          <w:sz w:val="18"/>
          <w:szCs w:val="18"/>
        </w:rPr>
        <w:t>GLOBAL</w:t>
      </w:r>
      <w:r w:rsidR="00DC639C" w:rsidRPr="00A47BB7">
        <w:rPr>
          <w:rFonts w:cstheme="minorHAnsi"/>
          <w:sz w:val="18"/>
          <w:szCs w:val="18"/>
        </w:rPr>
        <w:t>.</w:t>
      </w:r>
      <w:r w:rsidR="003E5FC8" w:rsidRPr="00A47BB7">
        <w:rPr>
          <w:rFonts w:cstheme="minorHAnsi"/>
          <w:sz w:val="18"/>
          <w:szCs w:val="18"/>
        </w:rPr>
        <w:t xml:space="preserve"> A pasta técnica, com o inteiro teor do Edital, poderá ser examinada no </w:t>
      </w:r>
      <w:r w:rsidR="00A47BB7" w:rsidRPr="00A47BB7">
        <w:rPr>
          <w:rFonts w:cstheme="minorHAnsi"/>
          <w:sz w:val="18"/>
          <w:szCs w:val="18"/>
        </w:rPr>
        <w:t xml:space="preserve">Setor de Licitações, </w:t>
      </w:r>
      <w:r w:rsidR="003E5FC8" w:rsidRPr="00A47BB7">
        <w:rPr>
          <w:rFonts w:cstheme="minorHAnsi"/>
          <w:sz w:val="18"/>
          <w:szCs w:val="18"/>
        </w:rPr>
        <w:t xml:space="preserve">endereço 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>Avenida Vidal Ramos Junior, 228, Centro Administrativo</w:t>
      </w:r>
      <w:r w:rsidR="00A47BB7" w:rsidRPr="00A47BB7">
        <w:rPr>
          <w:rFonts w:eastAsia="Times New Roman" w:cstheme="minorHAnsi"/>
          <w:color w:val="000000"/>
          <w:sz w:val="18"/>
          <w:szCs w:val="18"/>
          <w:lang w:eastAsia="zh-CN"/>
        </w:rPr>
        <w:t xml:space="preserve">, Paço Municipal </w:t>
      </w:r>
      <w:r w:rsidR="003E5FC8" w:rsidRPr="00A47BB7">
        <w:rPr>
          <w:rFonts w:cstheme="minorHAnsi"/>
          <w:sz w:val="18"/>
          <w:szCs w:val="18"/>
        </w:rPr>
        <w:t xml:space="preserve">a partir do dia </w:t>
      </w:r>
      <w:r w:rsidR="00A47BB7" w:rsidRPr="00A47BB7">
        <w:rPr>
          <w:rFonts w:cstheme="minorHAnsi"/>
          <w:sz w:val="18"/>
          <w:szCs w:val="18"/>
        </w:rPr>
        <w:t>14</w:t>
      </w:r>
      <w:r w:rsidR="003E5FC8" w:rsidRPr="00A47BB7">
        <w:rPr>
          <w:rFonts w:cstheme="minorHAnsi"/>
          <w:sz w:val="18"/>
          <w:szCs w:val="18"/>
        </w:rPr>
        <w:t xml:space="preserve"> de </w:t>
      </w:r>
      <w:r w:rsidR="00E561F1" w:rsidRPr="00A47BB7">
        <w:rPr>
          <w:rFonts w:cstheme="minorHAnsi"/>
          <w:sz w:val="18"/>
          <w:szCs w:val="18"/>
        </w:rPr>
        <w:t>julho</w:t>
      </w:r>
      <w:r w:rsidR="003E5FC8" w:rsidRPr="00A47BB7">
        <w:rPr>
          <w:rFonts w:cstheme="minorHAnsi"/>
          <w:sz w:val="18"/>
          <w:szCs w:val="18"/>
        </w:rPr>
        <w:t xml:space="preserve"> de 2021</w:t>
      </w:r>
      <w:r w:rsidR="00A47BB7" w:rsidRPr="00A47BB7">
        <w:rPr>
          <w:rFonts w:cstheme="minorHAnsi"/>
          <w:sz w:val="18"/>
          <w:szCs w:val="18"/>
        </w:rPr>
        <w:t xml:space="preserve"> e</w:t>
      </w:r>
      <w:r w:rsidR="003E5FC8" w:rsidRPr="00A47BB7">
        <w:rPr>
          <w:rFonts w:cstheme="minorHAnsi"/>
          <w:sz w:val="18"/>
          <w:szCs w:val="18"/>
        </w:rPr>
        <w:t xml:space="preserve"> </w:t>
      </w:r>
      <w:proofErr w:type="gramStart"/>
      <w:r w:rsidR="003E5FC8" w:rsidRPr="00A47BB7">
        <w:rPr>
          <w:rFonts w:cstheme="minorHAnsi"/>
          <w:sz w:val="18"/>
          <w:szCs w:val="18"/>
        </w:rPr>
        <w:t>no endereços</w:t>
      </w:r>
      <w:proofErr w:type="gramEnd"/>
      <w:r w:rsidR="003E5FC8" w:rsidRPr="00A47BB7">
        <w:rPr>
          <w:rFonts w:cstheme="minorHAnsi"/>
          <w:sz w:val="18"/>
          <w:szCs w:val="18"/>
        </w:rPr>
        <w:t xml:space="preserve"> eletrônicos: </w:t>
      </w:r>
      <w:hyperlink r:id="rId6" w:history="1">
        <w:r w:rsidR="003E5FC8" w:rsidRPr="00A47BB7">
          <w:rPr>
            <w:rStyle w:val="Hyperlink"/>
            <w:rFonts w:cstheme="minorHAnsi"/>
            <w:sz w:val="18"/>
            <w:szCs w:val="18"/>
          </w:rPr>
          <w:t>http://www.otaciliocosta.sc.gov.br</w:t>
        </w:r>
      </w:hyperlink>
      <w:r w:rsidR="0014635A" w:rsidRPr="00A47BB7">
        <w:rPr>
          <w:rFonts w:cstheme="minorHAnsi"/>
          <w:sz w:val="18"/>
          <w:szCs w:val="18"/>
        </w:rPr>
        <w:t>.</w:t>
      </w:r>
      <w:r w:rsidR="0014635A" w:rsidRPr="00A47BB7">
        <w:rPr>
          <w:rFonts w:cstheme="minorHAnsi"/>
          <w:bCs/>
          <w:sz w:val="18"/>
          <w:szCs w:val="18"/>
        </w:rPr>
        <w:t xml:space="preserve"> </w:t>
      </w:r>
      <w:r w:rsidR="0014635A" w:rsidRPr="00A47BB7">
        <w:rPr>
          <w:rFonts w:cstheme="minorHAnsi"/>
          <w:sz w:val="18"/>
          <w:szCs w:val="18"/>
        </w:rPr>
        <w:t>Otacílio Costa</w:t>
      </w:r>
      <w:r w:rsidR="0014635A" w:rsidRPr="00D93D37">
        <w:rPr>
          <w:sz w:val="18"/>
          <w:szCs w:val="18"/>
        </w:rPr>
        <w:t xml:space="preserve">/SC, </w:t>
      </w:r>
      <w:r w:rsidR="00A47BB7">
        <w:rPr>
          <w:sz w:val="18"/>
          <w:szCs w:val="18"/>
        </w:rPr>
        <w:t>12</w:t>
      </w:r>
      <w:r w:rsidR="001552AA">
        <w:rPr>
          <w:sz w:val="18"/>
          <w:szCs w:val="18"/>
        </w:rPr>
        <w:t xml:space="preserve"> de </w:t>
      </w:r>
      <w:r w:rsidR="00E561F1">
        <w:rPr>
          <w:sz w:val="18"/>
          <w:szCs w:val="18"/>
        </w:rPr>
        <w:t>julho</w:t>
      </w:r>
      <w:r w:rsidR="0014635A" w:rsidRPr="00D93D37">
        <w:rPr>
          <w:sz w:val="18"/>
          <w:szCs w:val="18"/>
        </w:rPr>
        <w:t xml:space="preserve"> de 2021. </w:t>
      </w:r>
      <w:r w:rsidR="0014635A" w:rsidRPr="00D93D37">
        <w:rPr>
          <w:bCs/>
          <w:sz w:val="18"/>
          <w:szCs w:val="18"/>
        </w:rPr>
        <w:t>ROVENI DE LURDES HAMANN –</w:t>
      </w:r>
      <w:r w:rsidR="0014635A">
        <w:rPr>
          <w:bCs/>
          <w:sz w:val="18"/>
          <w:szCs w:val="18"/>
        </w:rPr>
        <w:t xml:space="preserve"> </w:t>
      </w:r>
      <w:r w:rsidR="0014635A" w:rsidRPr="00D93D37">
        <w:rPr>
          <w:sz w:val="18"/>
          <w:szCs w:val="18"/>
        </w:rPr>
        <w:t>Pre</w:t>
      </w:r>
      <w:r w:rsidR="00A47BB7">
        <w:rPr>
          <w:sz w:val="18"/>
          <w:szCs w:val="18"/>
        </w:rPr>
        <w:t>sidente Comissão Permanente de Licitações</w:t>
      </w:r>
      <w:r w:rsidR="0014635A" w:rsidRPr="00D93D37">
        <w:rPr>
          <w:sz w:val="18"/>
          <w:szCs w:val="18"/>
        </w:rPr>
        <w:t>.</w:t>
      </w:r>
    </w:p>
    <w:p w:rsidR="00B23D00" w:rsidRDefault="00B23D00"/>
    <w:sectPr w:rsidR="00B23D00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BB"/>
    <w:multiLevelType w:val="multilevel"/>
    <w:tmpl w:val="36C0AE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A2289"/>
    <w:rsid w:val="00117AA5"/>
    <w:rsid w:val="0014635A"/>
    <w:rsid w:val="001552AA"/>
    <w:rsid w:val="001F3052"/>
    <w:rsid w:val="002B043D"/>
    <w:rsid w:val="003E5FC8"/>
    <w:rsid w:val="004E4DD4"/>
    <w:rsid w:val="006910DA"/>
    <w:rsid w:val="00A47BB7"/>
    <w:rsid w:val="00A827DA"/>
    <w:rsid w:val="00B23D00"/>
    <w:rsid w:val="00CF7F3D"/>
    <w:rsid w:val="00DC07BC"/>
    <w:rsid w:val="00DC639C"/>
    <w:rsid w:val="00E4049E"/>
    <w:rsid w:val="00E409BE"/>
    <w:rsid w:val="00E561F1"/>
    <w:rsid w:val="00FC55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aciliocosta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Licitaçoes</cp:lastModifiedBy>
  <cp:revision>4</cp:revision>
  <cp:lastPrinted>2021-07-05T21:29:00Z</cp:lastPrinted>
  <dcterms:created xsi:type="dcterms:W3CDTF">2021-07-02T17:00:00Z</dcterms:created>
  <dcterms:modified xsi:type="dcterms:W3CDTF">2021-07-12T17:56:00Z</dcterms:modified>
</cp:coreProperties>
</file>