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01" w:rsidRPr="00E405D8" w:rsidRDefault="00BF1B01" w:rsidP="004C3C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405D8">
        <w:rPr>
          <w:rFonts w:asciiTheme="minorHAnsi" w:hAnsiTheme="minorHAnsi" w:cstheme="minorHAnsi"/>
          <w:b/>
          <w:color w:val="000000"/>
          <w:sz w:val="18"/>
          <w:szCs w:val="18"/>
        </w:rPr>
        <w:t>PREFEITURA MUNICIPAL DE OTACÍLIO COSTA</w:t>
      </w:r>
    </w:p>
    <w:p w:rsidR="0014635A" w:rsidRPr="00E405D8" w:rsidRDefault="0014635A" w:rsidP="004C3C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405D8">
        <w:rPr>
          <w:rFonts w:asciiTheme="minorHAnsi" w:hAnsiTheme="minorHAnsi" w:cstheme="minorHAnsi"/>
          <w:b/>
          <w:color w:val="000000"/>
          <w:sz w:val="18"/>
          <w:szCs w:val="18"/>
        </w:rPr>
        <w:t>CONVOCAÇÃO DE INTERESSADOS NA LICITAÇÃO</w:t>
      </w:r>
    </w:p>
    <w:p w:rsidR="0014635A" w:rsidRPr="00E405D8" w:rsidRDefault="008D6E4D" w:rsidP="004C3C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405D8">
        <w:rPr>
          <w:rFonts w:asciiTheme="minorHAnsi" w:hAnsiTheme="minorHAnsi" w:cstheme="minorHAnsi"/>
          <w:b/>
          <w:color w:val="000000"/>
          <w:sz w:val="18"/>
          <w:szCs w:val="18"/>
        </w:rPr>
        <w:t>CONCORRÊNCIA PÚBLICA</w:t>
      </w:r>
      <w:r w:rsidR="0014635A" w:rsidRPr="00E405D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Nº 0</w:t>
      </w:r>
      <w:r w:rsidR="00A47BB7" w:rsidRPr="00E405D8"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 w:rsidR="006E566D" w:rsidRPr="00E405D8">
        <w:rPr>
          <w:rFonts w:asciiTheme="minorHAnsi" w:hAnsiTheme="minorHAnsi" w:cstheme="minorHAnsi"/>
          <w:b/>
          <w:color w:val="000000"/>
          <w:sz w:val="18"/>
          <w:szCs w:val="18"/>
        </w:rPr>
        <w:t>1</w:t>
      </w:r>
      <w:r w:rsidR="0014635A" w:rsidRPr="00E405D8">
        <w:rPr>
          <w:rFonts w:asciiTheme="minorHAnsi" w:hAnsiTheme="minorHAnsi" w:cstheme="minorHAnsi"/>
          <w:b/>
          <w:color w:val="000000"/>
          <w:sz w:val="18"/>
          <w:szCs w:val="18"/>
        </w:rPr>
        <w:t>/202</w:t>
      </w:r>
      <w:r w:rsidR="00E405D8" w:rsidRPr="00E405D8">
        <w:rPr>
          <w:rFonts w:asciiTheme="minorHAnsi" w:hAnsiTheme="minorHAnsi" w:cstheme="minorHAnsi"/>
          <w:b/>
          <w:color w:val="000000"/>
          <w:sz w:val="18"/>
          <w:szCs w:val="18"/>
        </w:rPr>
        <w:t>3</w:t>
      </w:r>
    </w:p>
    <w:p w:rsidR="0014635A" w:rsidRPr="00E405D8" w:rsidRDefault="00E405D8" w:rsidP="004C3CCF">
      <w:pPr>
        <w:jc w:val="both"/>
        <w:rPr>
          <w:rFonts w:asciiTheme="minorHAnsi" w:hAnsiTheme="minorHAnsi" w:cstheme="minorHAnsi"/>
          <w:sz w:val="18"/>
          <w:szCs w:val="18"/>
        </w:rPr>
      </w:pPr>
      <w:r w:rsidRPr="00E405D8">
        <w:rPr>
          <w:rFonts w:asciiTheme="minorHAnsi" w:hAnsiTheme="minorHAnsi" w:cstheme="minorHAnsi"/>
          <w:sz w:val="18"/>
          <w:szCs w:val="18"/>
        </w:rPr>
        <w:t xml:space="preserve">O </w:t>
      </w:r>
      <w:r w:rsidRPr="00E8262E">
        <w:rPr>
          <w:rFonts w:asciiTheme="minorHAnsi" w:hAnsiTheme="minorHAnsi" w:cstheme="minorHAnsi"/>
          <w:sz w:val="18"/>
          <w:szCs w:val="18"/>
        </w:rPr>
        <w:t>MUNICÍPIO DE OTACÍLIO COSTA</w:t>
      </w:r>
      <w:r w:rsidRPr="00E405D8">
        <w:rPr>
          <w:rFonts w:asciiTheme="minorHAnsi" w:hAnsiTheme="minorHAnsi" w:cstheme="minorHAnsi"/>
          <w:sz w:val="18"/>
          <w:szCs w:val="18"/>
        </w:rPr>
        <w:t xml:space="preserve">, Estado de Santa Catarina, pessoa jurídica de direito público interno, inscrito no CNPJ sob nº 75.326.066/0001-75 e a </w:t>
      </w:r>
      <w:r w:rsidRPr="003E34E8">
        <w:rPr>
          <w:rFonts w:asciiTheme="minorHAnsi" w:hAnsiTheme="minorHAnsi" w:cstheme="minorHAnsi"/>
          <w:sz w:val="18"/>
          <w:szCs w:val="18"/>
        </w:rPr>
        <w:t xml:space="preserve">FUNDAÇÃO MUNICIPAL DE ESPORTES, inscrito no CNPJ sob nº 07.940.558/0001-04, com endereço a Avenida James Robert Amos, n° 417, Poço Rico, na cidade de Otacílio Costa/SC, a FUNDAÇÃO MUNICIPAL DE CULTURA E TURISMO DO MUNICÍPIO, pessoa jurídica de direito público interno, inscrito no CNPJ/MF sob n.º 15.323.507/0001-53, neste ato representados pelo Prefeito Municipal Sr. </w:t>
      </w:r>
      <w:r w:rsidRPr="003E34E8">
        <w:rPr>
          <w:rStyle w:val="fontstyle01"/>
          <w:rFonts w:asciiTheme="minorHAnsi" w:hAnsiTheme="minorHAnsi" w:cstheme="minorHAnsi"/>
          <w:sz w:val="18"/>
          <w:szCs w:val="18"/>
        </w:rPr>
        <w:t xml:space="preserve">Fabiano </w:t>
      </w:r>
      <w:proofErr w:type="spellStart"/>
      <w:r w:rsidRPr="003E34E8">
        <w:rPr>
          <w:rStyle w:val="fontstyle01"/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3E34E8">
        <w:rPr>
          <w:rStyle w:val="fontstyle01"/>
          <w:rFonts w:asciiTheme="minorHAnsi" w:hAnsiTheme="minorHAnsi" w:cstheme="minorHAnsi"/>
          <w:sz w:val="18"/>
          <w:szCs w:val="18"/>
        </w:rPr>
        <w:t xml:space="preserve"> de Souza,</w:t>
      </w:r>
      <w:r w:rsidRPr="003E34E8">
        <w:rPr>
          <w:rFonts w:asciiTheme="minorHAnsi" w:hAnsiTheme="minorHAnsi" w:cstheme="minorHAnsi"/>
          <w:sz w:val="18"/>
          <w:szCs w:val="18"/>
        </w:rPr>
        <w:t xml:space="preserve"> o FUNDO MUNICIPAL DE SAÚDE, inscrito no CNPJ sob n.º 10.433.103/0026-07, neste ato representado por sua gestora, Sra. Daniela </w:t>
      </w:r>
      <w:proofErr w:type="spellStart"/>
      <w:r w:rsidRPr="003E34E8">
        <w:rPr>
          <w:rFonts w:asciiTheme="minorHAnsi" w:hAnsiTheme="minorHAnsi" w:cstheme="minorHAnsi"/>
          <w:sz w:val="18"/>
          <w:szCs w:val="18"/>
        </w:rPr>
        <w:t>Poleza</w:t>
      </w:r>
      <w:proofErr w:type="spellEnd"/>
      <w:r w:rsidRPr="003E34E8">
        <w:rPr>
          <w:rFonts w:asciiTheme="minorHAnsi" w:hAnsiTheme="minorHAnsi" w:cstheme="minorHAnsi"/>
          <w:sz w:val="18"/>
          <w:szCs w:val="18"/>
        </w:rPr>
        <w:t xml:space="preserve"> Lemos Bianchini e o FUNDO MUNICIPAL DE ASSISTÊNCIA SOCIAL, inscrito no CNPJ sob nº 15.043.792/0001-59, neste ato representado por sua gestora a Sra. </w:t>
      </w:r>
      <w:proofErr w:type="spellStart"/>
      <w:r w:rsidRPr="003E34E8">
        <w:rPr>
          <w:rFonts w:asciiTheme="minorHAnsi" w:hAnsiTheme="minorHAnsi" w:cstheme="minorHAnsi"/>
          <w:sz w:val="18"/>
          <w:szCs w:val="18"/>
        </w:rPr>
        <w:t>Cleunice</w:t>
      </w:r>
      <w:proofErr w:type="spellEnd"/>
      <w:r w:rsidRPr="003E34E8">
        <w:rPr>
          <w:rFonts w:asciiTheme="minorHAnsi" w:hAnsiTheme="minorHAnsi" w:cstheme="minorHAnsi"/>
          <w:sz w:val="18"/>
          <w:szCs w:val="18"/>
        </w:rPr>
        <w:t xml:space="preserve"> de</w:t>
      </w:r>
      <w:r w:rsidRPr="00E405D8">
        <w:rPr>
          <w:rFonts w:asciiTheme="minorHAnsi" w:hAnsiTheme="minorHAnsi" w:cstheme="minorHAnsi"/>
          <w:sz w:val="18"/>
          <w:szCs w:val="18"/>
        </w:rPr>
        <w:t xml:space="preserve"> Souza, nos termos da Lei nº 12.232/2010, de 29/04/2010, Lei Federal nº 8.666/93, de 21/06/1993, pela Lei Federal nº 4.680/65, de 18/06/1965, Decreto nº 57.690, de 01/02/1966, Decreto nº 4.563, de 31/12/2002, e, no que couber de acordo com as normas do CENP – Comitê Executivo das Normas – Padrão aprovadas em 16 de dezembro de 1998 e demais disposições contidas neste Edital</w:t>
      </w:r>
      <w:r w:rsidRPr="00E405D8">
        <w:rPr>
          <w:rFonts w:asciiTheme="minorHAnsi" w:hAnsiTheme="minorHAnsi" w:cstheme="minorHAnsi"/>
          <w:sz w:val="18"/>
          <w:szCs w:val="18"/>
        </w:rPr>
        <w:t xml:space="preserve">, </w:t>
      </w:r>
      <w:r w:rsidR="00A47BB7" w:rsidRPr="00E405D8">
        <w:rPr>
          <w:rFonts w:asciiTheme="minorHAnsi" w:hAnsiTheme="minorHAnsi" w:cstheme="minorHAnsi"/>
          <w:sz w:val="18"/>
          <w:szCs w:val="18"/>
        </w:rPr>
        <w:t>por meio da Comissão Permanente de Licitações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, comunicam aos interessados que farão realizar licitação, na modalidade </w:t>
      </w:r>
      <w:r w:rsidR="008D6E4D" w:rsidRPr="00E405D8">
        <w:rPr>
          <w:rFonts w:asciiTheme="minorHAnsi" w:hAnsiTheme="minorHAnsi" w:cstheme="minorHAnsi"/>
          <w:sz w:val="18"/>
          <w:szCs w:val="18"/>
        </w:rPr>
        <w:t>CONCORRÊNCIA</w:t>
      </w:r>
      <w:r w:rsidR="006E566D" w:rsidRPr="00E405D8">
        <w:rPr>
          <w:rFonts w:asciiTheme="minorHAnsi" w:hAnsiTheme="minorHAnsi" w:cstheme="minorHAnsi"/>
          <w:sz w:val="18"/>
          <w:szCs w:val="18"/>
        </w:rPr>
        <w:t xml:space="preserve"> PÚBLICA</w:t>
      </w:r>
      <w:r w:rsidR="00504640" w:rsidRPr="00E405D8">
        <w:rPr>
          <w:rFonts w:asciiTheme="minorHAnsi" w:hAnsiTheme="minorHAnsi" w:cstheme="minorHAnsi"/>
          <w:sz w:val="18"/>
          <w:szCs w:val="18"/>
        </w:rPr>
        <w:t xml:space="preserve">, cujo objeto é a </w:t>
      </w:r>
      <w:r w:rsidR="008D6E4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“</w:t>
      </w:r>
      <w:r>
        <w:rPr>
          <w:rFonts w:asciiTheme="minorHAnsi" w:hAnsiTheme="minorHAnsi" w:cstheme="minorHAnsi"/>
          <w:b/>
          <w:sz w:val="18"/>
          <w:szCs w:val="18"/>
        </w:rPr>
        <w:t>C</w:t>
      </w:r>
      <w:r w:rsidRPr="00E405D8">
        <w:rPr>
          <w:rFonts w:asciiTheme="minorHAnsi" w:hAnsiTheme="minorHAnsi" w:cstheme="minorHAnsi"/>
          <w:b/>
          <w:sz w:val="18"/>
          <w:szCs w:val="18"/>
        </w:rPr>
        <w:t>ontratação de Agência de Publicidade para prestação de serviços de Publicidade e Propaganda, correspondentes ao estudo, ao planejamento, à conceituação, à concepção, a criação, a execução interna, a intermediação e a supervisão da execução externa e a distribuição de campanhas de publicidade aos veículos e demais meios de  comunicação, inclusive internet, a criação e ao desenvolvimento de formas inovadoras de comunicação publicitária , em consonância com novas tecnologias, visando à expansão dos  efeitos das mensagens e das ações publicitárias; elaboração e registro de marcas, expressões de propaganda, logotipos, e de outros elementos identificadores, bem como programação visual; à execução de ações de consultoria técnica: à execução de serviços de promoção, não compreendidos como apoios e patrocínios; ao planejamento e à execução de pesquisas e de outros instrumentos de avaliação e de geração de conhecimento sobre o mercado, o público-alvo, os meios de  divulgação nos quais serão difundidas as peças publicitárias ou sobre os resultados das campanhas realizadas; e demais  serviços  inerentes à atividade publicitária, destinados ao atendimento das necessidades de comunicação da ADMINSTRAÇÃO MUNICIPAL</w:t>
      </w:r>
      <w:r w:rsidRPr="00E405D8">
        <w:rPr>
          <w:rFonts w:asciiTheme="minorHAnsi" w:hAnsiTheme="minorHAnsi" w:cstheme="minorHAnsi"/>
          <w:sz w:val="18"/>
          <w:szCs w:val="18"/>
        </w:rPr>
        <w:t>.</w:t>
      </w:r>
      <w:r w:rsidR="008D6E4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”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 </w:t>
      </w:r>
      <w:r w:rsidR="00A47BB7" w:rsidRPr="00E405D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Os envelopes de </w:t>
      </w:r>
      <w:r w:rsidR="00A47BB7" w:rsidRPr="00E405D8">
        <w:rPr>
          <w:rFonts w:asciiTheme="minorHAnsi" w:hAnsiTheme="minorHAnsi" w:cstheme="minorHAnsi"/>
          <w:bCs/>
          <w:color w:val="000000"/>
          <w:sz w:val="18"/>
          <w:szCs w:val="18"/>
          <w:lang w:eastAsia="zh-CN"/>
        </w:rPr>
        <w:t>“HABILITAÇÃO” e “PROPOSTA”</w:t>
      </w:r>
      <w:r w:rsidR="00A47BB7" w:rsidRPr="00E405D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4C3CCF" w:rsidRPr="00E405D8">
        <w:rPr>
          <w:rFonts w:asciiTheme="minorHAnsi" w:hAnsiTheme="minorHAnsi" w:cstheme="minorHAnsi"/>
          <w:sz w:val="18"/>
          <w:szCs w:val="18"/>
        </w:rPr>
        <w:t>deverão ser entregues no Setor de Licitações, localizado na avenida Vidal Ramos Junior, 228 Centro Administrativo</w:t>
      </w:r>
      <w:r w:rsidR="00A47BB7" w:rsidRPr="00E405D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, </w:t>
      </w:r>
      <w:r w:rsidR="00A47BB7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a partir das 1</w:t>
      </w:r>
      <w:r w:rsidR="006E566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3</w:t>
      </w:r>
      <w:r w:rsidR="00CD7A9E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h</w:t>
      </w:r>
      <w:r w:rsidR="006E566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30</w:t>
      </w:r>
      <w:r w:rsidR="008D6E4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 xml:space="preserve">min do dia </w:t>
      </w:r>
      <w:r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1</w:t>
      </w:r>
      <w:r w:rsidR="00A53F63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8</w:t>
      </w:r>
      <w:bookmarkStart w:id="0" w:name="_GoBack"/>
      <w:bookmarkEnd w:id="0"/>
      <w:r w:rsidR="008D6E4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/</w:t>
      </w:r>
      <w:r w:rsidR="00F42533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0</w:t>
      </w:r>
      <w:r w:rsidR="006E566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7</w:t>
      </w:r>
      <w:r w:rsidR="00A47BB7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/202</w:t>
      </w:r>
      <w:r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3</w:t>
      </w:r>
      <w:r w:rsidR="00A47BB7" w:rsidRPr="00E405D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. Abertura da sessão será às </w:t>
      </w:r>
      <w:r w:rsidR="00A47BB7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1</w:t>
      </w:r>
      <w:r w:rsidR="003640E3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4</w:t>
      </w:r>
      <w:r w:rsidR="00A47BB7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h</w:t>
      </w:r>
      <w:r w:rsidR="006E566D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>00</w:t>
      </w:r>
      <w:r w:rsidR="00A47BB7" w:rsidRPr="00E405D8">
        <w:rPr>
          <w:rFonts w:asciiTheme="minorHAnsi" w:hAnsiTheme="minorHAnsi" w:cstheme="minorHAnsi"/>
          <w:b/>
          <w:color w:val="000000"/>
          <w:sz w:val="18"/>
          <w:szCs w:val="18"/>
          <w:lang w:eastAsia="zh-CN"/>
        </w:rPr>
        <w:t xml:space="preserve">min do mesmo dia. 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A presente licitação será do tipo </w:t>
      </w:r>
      <w:r w:rsidR="006E566D" w:rsidRPr="00E405D8">
        <w:rPr>
          <w:rFonts w:asciiTheme="minorHAnsi" w:hAnsiTheme="minorHAnsi" w:cstheme="minorHAnsi"/>
          <w:b/>
          <w:sz w:val="18"/>
          <w:szCs w:val="18"/>
          <w:u w:val="single"/>
        </w:rPr>
        <w:t>MELHOR TÉCNICA E PREÇO</w:t>
      </w:r>
      <w:r w:rsidR="00DC639C" w:rsidRPr="00E405D8">
        <w:rPr>
          <w:rFonts w:asciiTheme="minorHAnsi" w:hAnsiTheme="minorHAnsi" w:cstheme="minorHAnsi"/>
          <w:sz w:val="18"/>
          <w:szCs w:val="18"/>
        </w:rPr>
        <w:t>.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 A pasta técnica, com o inteiro teor do Edital, poderá ser examinada no </w:t>
      </w:r>
      <w:r w:rsidR="00A47BB7" w:rsidRPr="00E405D8">
        <w:rPr>
          <w:rFonts w:asciiTheme="minorHAnsi" w:hAnsiTheme="minorHAnsi" w:cstheme="minorHAnsi"/>
          <w:sz w:val="18"/>
          <w:szCs w:val="18"/>
        </w:rPr>
        <w:t xml:space="preserve">Setor de Licitações, 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endereço </w:t>
      </w:r>
      <w:r w:rsidR="00A47BB7" w:rsidRPr="00E405D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Avenida Vidal Ramos Junior, 228, Centro Administrativo, Paço Municipal 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a partir do dia </w:t>
      </w:r>
      <w:r w:rsidRPr="00E405D8">
        <w:rPr>
          <w:rFonts w:asciiTheme="minorHAnsi" w:hAnsiTheme="minorHAnsi" w:cstheme="minorHAnsi"/>
          <w:sz w:val="18"/>
          <w:szCs w:val="18"/>
        </w:rPr>
        <w:t>14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 de </w:t>
      </w:r>
      <w:r w:rsidRPr="00E405D8">
        <w:rPr>
          <w:rFonts w:asciiTheme="minorHAnsi" w:hAnsiTheme="minorHAnsi" w:cstheme="minorHAnsi"/>
          <w:sz w:val="18"/>
          <w:szCs w:val="18"/>
        </w:rPr>
        <w:t>junho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 de 202</w:t>
      </w:r>
      <w:r w:rsidRPr="00E405D8">
        <w:rPr>
          <w:rFonts w:asciiTheme="minorHAnsi" w:hAnsiTheme="minorHAnsi" w:cstheme="minorHAnsi"/>
          <w:sz w:val="18"/>
          <w:szCs w:val="18"/>
        </w:rPr>
        <w:t>3</w:t>
      </w:r>
      <w:r w:rsidR="00A47BB7" w:rsidRPr="00E405D8">
        <w:rPr>
          <w:rFonts w:asciiTheme="minorHAnsi" w:hAnsiTheme="minorHAnsi" w:cstheme="minorHAnsi"/>
          <w:sz w:val="18"/>
          <w:szCs w:val="18"/>
        </w:rPr>
        <w:t xml:space="preserve"> e</w:t>
      </w:r>
      <w:r w:rsidR="003E5FC8" w:rsidRPr="00E405D8">
        <w:rPr>
          <w:rFonts w:asciiTheme="minorHAnsi" w:hAnsiTheme="minorHAnsi" w:cstheme="minorHAnsi"/>
          <w:sz w:val="18"/>
          <w:szCs w:val="18"/>
        </w:rPr>
        <w:t xml:space="preserve"> no endereço eletrônicos: </w:t>
      </w:r>
      <w:hyperlink r:id="rId5" w:history="1">
        <w:r w:rsidR="003E5FC8" w:rsidRPr="00E405D8">
          <w:rPr>
            <w:rStyle w:val="Hyperlink"/>
            <w:rFonts w:asciiTheme="minorHAnsi" w:hAnsiTheme="minorHAnsi" w:cstheme="minorHAnsi"/>
            <w:sz w:val="18"/>
            <w:szCs w:val="18"/>
          </w:rPr>
          <w:t>http://www.otaciliocosta.sc.gov.br</w:t>
        </w:r>
      </w:hyperlink>
      <w:r w:rsidR="0014635A" w:rsidRPr="00E405D8">
        <w:rPr>
          <w:rFonts w:asciiTheme="minorHAnsi" w:hAnsiTheme="minorHAnsi" w:cstheme="minorHAnsi"/>
          <w:sz w:val="18"/>
          <w:szCs w:val="18"/>
        </w:rPr>
        <w:t>.</w:t>
      </w:r>
      <w:r w:rsidR="0014635A" w:rsidRPr="00E405D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4635A" w:rsidRPr="00E405D8">
        <w:rPr>
          <w:rFonts w:asciiTheme="minorHAnsi" w:hAnsiTheme="minorHAnsi" w:cstheme="minorHAnsi"/>
          <w:sz w:val="18"/>
          <w:szCs w:val="18"/>
        </w:rPr>
        <w:t xml:space="preserve">Otacílio Costa/SC, </w:t>
      </w:r>
      <w:r w:rsidRPr="00E405D8">
        <w:rPr>
          <w:rFonts w:asciiTheme="minorHAnsi" w:hAnsiTheme="minorHAnsi" w:cstheme="minorHAnsi"/>
          <w:sz w:val="18"/>
          <w:szCs w:val="18"/>
        </w:rPr>
        <w:t>13</w:t>
      </w:r>
      <w:r w:rsidR="001552AA" w:rsidRPr="00E405D8">
        <w:rPr>
          <w:rFonts w:asciiTheme="minorHAnsi" w:hAnsiTheme="minorHAnsi" w:cstheme="minorHAnsi"/>
          <w:sz w:val="18"/>
          <w:szCs w:val="18"/>
        </w:rPr>
        <w:t xml:space="preserve"> de </w:t>
      </w:r>
      <w:r w:rsidRPr="00E405D8">
        <w:rPr>
          <w:rFonts w:asciiTheme="minorHAnsi" w:hAnsiTheme="minorHAnsi" w:cstheme="minorHAnsi"/>
          <w:sz w:val="18"/>
          <w:szCs w:val="18"/>
        </w:rPr>
        <w:t>junho</w:t>
      </w:r>
      <w:r w:rsidR="0014635A" w:rsidRPr="00E405D8">
        <w:rPr>
          <w:rFonts w:asciiTheme="minorHAnsi" w:hAnsiTheme="minorHAnsi" w:cstheme="minorHAnsi"/>
          <w:sz w:val="18"/>
          <w:szCs w:val="18"/>
        </w:rPr>
        <w:t xml:space="preserve"> de 202</w:t>
      </w:r>
      <w:r w:rsidRPr="00E405D8">
        <w:rPr>
          <w:rFonts w:asciiTheme="minorHAnsi" w:hAnsiTheme="minorHAnsi" w:cstheme="minorHAnsi"/>
          <w:sz w:val="18"/>
          <w:szCs w:val="18"/>
        </w:rPr>
        <w:t>3</w:t>
      </w:r>
      <w:r w:rsidR="0014635A" w:rsidRPr="00E405D8">
        <w:rPr>
          <w:rFonts w:asciiTheme="minorHAnsi" w:hAnsiTheme="minorHAnsi" w:cstheme="minorHAnsi"/>
          <w:sz w:val="18"/>
          <w:szCs w:val="18"/>
        </w:rPr>
        <w:t xml:space="preserve">. </w:t>
      </w:r>
      <w:r w:rsidR="0014635A" w:rsidRPr="00E405D8">
        <w:rPr>
          <w:rFonts w:asciiTheme="minorHAnsi" w:hAnsiTheme="minorHAnsi" w:cstheme="minorHAnsi"/>
          <w:bCs/>
          <w:sz w:val="18"/>
          <w:szCs w:val="18"/>
        </w:rPr>
        <w:t>RO</w:t>
      </w:r>
      <w:r w:rsidR="00CD7A9E" w:rsidRPr="00E405D8">
        <w:rPr>
          <w:rFonts w:asciiTheme="minorHAnsi" w:hAnsiTheme="minorHAnsi" w:cstheme="minorHAnsi"/>
          <w:bCs/>
          <w:sz w:val="18"/>
          <w:szCs w:val="18"/>
        </w:rPr>
        <w:t>DRIGO BARTH PEREIRA</w:t>
      </w:r>
      <w:r w:rsidR="0014635A" w:rsidRPr="00E405D8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="0014635A" w:rsidRPr="00E405D8">
        <w:rPr>
          <w:rFonts w:asciiTheme="minorHAnsi" w:hAnsiTheme="minorHAnsi" w:cstheme="minorHAnsi"/>
          <w:sz w:val="18"/>
          <w:szCs w:val="18"/>
        </w:rPr>
        <w:t>Pre</w:t>
      </w:r>
      <w:r w:rsidR="00A47BB7" w:rsidRPr="00E405D8">
        <w:rPr>
          <w:rFonts w:asciiTheme="minorHAnsi" w:hAnsiTheme="minorHAnsi" w:cstheme="minorHAnsi"/>
          <w:sz w:val="18"/>
          <w:szCs w:val="18"/>
        </w:rPr>
        <w:t>sidente Comissão Permanente de Licitações</w:t>
      </w:r>
      <w:r w:rsidR="0014635A" w:rsidRPr="00E405D8">
        <w:rPr>
          <w:rFonts w:asciiTheme="minorHAnsi" w:hAnsiTheme="minorHAnsi" w:cstheme="minorHAnsi"/>
          <w:sz w:val="18"/>
          <w:szCs w:val="18"/>
        </w:rPr>
        <w:t>.</w:t>
      </w:r>
    </w:p>
    <w:p w:rsidR="00B23D00" w:rsidRPr="00E405D8" w:rsidRDefault="00B23D00" w:rsidP="004C3CCF">
      <w:pPr>
        <w:rPr>
          <w:rFonts w:asciiTheme="minorHAnsi" w:hAnsiTheme="minorHAnsi" w:cstheme="minorHAnsi"/>
          <w:sz w:val="18"/>
          <w:szCs w:val="18"/>
        </w:rPr>
      </w:pPr>
    </w:p>
    <w:sectPr w:rsidR="00B23D00" w:rsidRPr="00E405D8" w:rsidSect="00B23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34BB"/>
    <w:multiLevelType w:val="multilevel"/>
    <w:tmpl w:val="36C0AE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5A"/>
    <w:rsid w:val="0000432E"/>
    <w:rsid w:val="000A2289"/>
    <w:rsid w:val="00117AA5"/>
    <w:rsid w:val="0014635A"/>
    <w:rsid w:val="001552AA"/>
    <w:rsid w:val="00156A37"/>
    <w:rsid w:val="001F3052"/>
    <w:rsid w:val="002977B2"/>
    <w:rsid w:val="002B043D"/>
    <w:rsid w:val="002B0F66"/>
    <w:rsid w:val="003640E3"/>
    <w:rsid w:val="003E34E8"/>
    <w:rsid w:val="003E5FC8"/>
    <w:rsid w:val="004C3CCF"/>
    <w:rsid w:val="004E4DD4"/>
    <w:rsid w:val="00504640"/>
    <w:rsid w:val="00556567"/>
    <w:rsid w:val="006910DA"/>
    <w:rsid w:val="006E566D"/>
    <w:rsid w:val="008D6E4D"/>
    <w:rsid w:val="00A47BB7"/>
    <w:rsid w:val="00A53F63"/>
    <w:rsid w:val="00A827DA"/>
    <w:rsid w:val="00A83501"/>
    <w:rsid w:val="00B23D00"/>
    <w:rsid w:val="00B552FB"/>
    <w:rsid w:val="00BF1B01"/>
    <w:rsid w:val="00CD7A9E"/>
    <w:rsid w:val="00CF7F3D"/>
    <w:rsid w:val="00DC07BC"/>
    <w:rsid w:val="00DC639C"/>
    <w:rsid w:val="00E4049E"/>
    <w:rsid w:val="00E405D8"/>
    <w:rsid w:val="00E409BE"/>
    <w:rsid w:val="00E561F1"/>
    <w:rsid w:val="00E8262E"/>
    <w:rsid w:val="00F42533"/>
    <w:rsid w:val="00FC55BB"/>
    <w:rsid w:val="00FC6805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E923-BF6F-46AF-902D-054BECEA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4635A"/>
    <w:rPr>
      <w:color w:val="0000FF"/>
      <w:u w:val="single"/>
    </w:rPr>
  </w:style>
  <w:style w:type="paragraph" w:styleId="PargrafodaLista">
    <w:name w:val="List Paragraph"/>
    <w:basedOn w:val="Normal"/>
    <w:qFormat/>
    <w:rsid w:val="00A4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E405D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aciliocos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Otacílio Costa</cp:lastModifiedBy>
  <cp:revision>23</cp:revision>
  <cp:lastPrinted>2021-07-05T21:29:00Z</cp:lastPrinted>
  <dcterms:created xsi:type="dcterms:W3CDTF">2021-07-02T17:00:00Z</dcterms:created>
  <dcterms:modified xsi:type="dcterms:W3CDTF">2023-06-13T18:26:00Z</dcterms:modified>
</cp:coreProperties>
</file>