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B8191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Pr="00A70416" w:rsidRDefault="00C52FD6" w:rsidP="00B8191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E90595">
        <w:rPr>
          <w:rFonts w:ascii="Arial" w:hAnsi="Arial" w:cs="Arial"/>
          <w:b/>
          <w:sz w:val="20"/>
          <w:szCs w:val="20"/>
        </w:rPr>
        <w:t>DISPENSA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1F4AF7">
        <w:rPr>
          <w:rFonts w:ascii="Arial" w:hAnsi="Arial" w:cs="Arial"/>
          <w:b/>
          <w:sz w:val="20"/>
          <w:szCs w:val="20"/>
        </w:rPr>
        <w:t>016/2023</w:t>
      </w:r>
    </w:p>
    <w:p w:rsidR="00C52FD6" w:rsidRDefault="00C52FD6" w:rsidP="00FD2DDF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E90595" w:rsidRPr="001F4AF7" w:rsidRDefault="00E90595" w:rsidP="001F4AF7">
      <w:pPr>
        <w:ind w:right="3309"/>
        <w:jc w:val="both"/>
        <w:rPr>
          <w:rFonts w:ascii="Arial" w:hAnsi="Arial" w:cs="Arial"/>
          <w:sz w:val="18"/>
          <w:szCs w:val="18"/>
        </w:rPr>
      </w:pPr>
      <w:r w:rsidRPr="001F4AF7">
        <w:rPr>
          <w:rFonts w:ascii="Arial" w:hAnsi="Arial" w:cs="Arial"/>
          <w:sz w:val="18"/>
          <w:szCs w:val="18"/>
        </w:rPr>
        <w:t xml:space="preserve">O Prefeito Municipal de Otacílio Costa </w:t>
      </w:r>
      <w:r w:rsidRPr="001F4AF7">
        <w:rPr>
          <w:rFonts w:ascii="Arial" w:hAnsi="Arial" w:cs="Arial"/>
          <w:bCs/>
          <w:sz w:val="18"/>
          <w:szCs w:val="18"/>
        </w:rPr>
        <w:t>torna público que ratificou o ato da Comissão de Licitações e declarou dispensável a licitação,</w:t>
      </w:r>
      <w:r w:rsidRPr="001F4AF7">
        <w:rPr>
          <w:rFonts w:ascii="Arial" w:hAnsi="Arial" w:cs="Arial"/>
          <w:sz w:val="18"/>
          <w:szCs w:val="18"/>
        </w:rPr>
        <w:t xml:space="preserve"> nos termos do artigo 24, inc. XIII da Lei 8.666/93, </w:t>
      </w:r>
      <w:r w:rsidR="001F4AF7" w:rsidRPr="001F4AF7">
        <w:rPr>
          <w:rFonts w:ascii="Arial" w:hAnsi="Arial" w:cs="Arial"/>
          <w:sz w:val="18"/>
          <w:szCs w:val="18"/>
        </w:rPr>
        <w:t>Contratação da Instituição - Serviço de Apoio às Micro e Pequenas Empresas de Santa Catarina – SEBRAE/SC, para prestação de serviços em consultoria e desenvolvimento do projeto cidade empreendedora - no município de Otacílio Costa SC, conforme plano de ação.</w:t>
      </w:r>
      <w:r w:rsidR="001F4AF7" w:rsidRPr="001F4AF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F4AF7">
        <w:rPr>
          <w:rFonts w:ascii="Arial" w:hAnsi="Arial" w:cs="Arial"/>
          <w:sz w:val="18"/>
          <w:szCs w:val="18"/>
        </w:rPr>
        <w:t>conforme</w:t>
      </w:r>
      <w:proofErr w:type="gramEnd"/>
      <w:r w:rsidRPr="001F4AF7">
        <w:rPr>
          <w:rFonts w:ascii="Arial" w:hAnsi="Arial" w:cs="Arial"/>
          <w:sz w:val="18"/>
          <w:szCs w:val="18"/>
        </w:rPr>
        <w:t xml:space="preserve"> plano de ação</w:t>
      </w:r>
      <w:r w:rsidRPr="001F4AF7">
        <w:rPr>
          <w:rFonts w:ascii="Arial" w:hAnsi="Arial" w:cs="Arial"/>
          <w:bCs/>
          <w:sz w:val="18"/>
          <w:szCs w:val="18"/>
        </w:rPr>
        <w:t xml:space="preserve">, com valor total </w:t>
      </w:r>
      <w:r w:rsidR="00415053" w:rsidRPr="001F4AF7">
        <w:rPr>
          <w:rFonts w:ascii="Arial" w:hAnsi="Arial" w:cs="Arial"/>
          <w:bCs/>
          <w:sz w:val="18"/>
          <w:szCs w:val="18"/>
        </w:rPr>
        <w:t xml:space="preserve">de </w:t>
      </w:r>
      <w:r w:rsidRPr="001F4AF7">
        <w:rPr>
          <w:rFonts w:ascii="Arial" w:hAnsi="Arial" w:cs="Arial"/>
          <w:bCs/>
          <w:sz w:val="18"/>
          <w:szCs w:val="18"/>
        </w:rPr>
        <w:t xml:space="preserve">R$ </w:t>
      </w:r>
      <w:r w:rsidR="001F4AF7" w:rsidRPr="001F4AF7">
        <w:rPr>
          <w:rFonts w:ascii="Arial" w:hAnsi="Arial" w:cs="Arial"/>
          <w:b/>
          <w:sz w:val="18"/>
          <w:szCs w:val="18"/>
        </w:rPr>
        <w:t>85.321,24 (oitenta e cinco mil trezentos e vinte e um reais e vinte e quatro centavos)</w:t>
      </w:r>
      <w:r w:rsidR="001F4AF7" w:rsidRPr="001F4AF7">
        <w:rPr>
          <w:rFonts w:ascii="Arial" w:hAnsi="Arial" w:cs="Arial"/>
          <w:sz w:val="18"/>
          <w:szCs w:val="18"/>
        </w:rPr>
        <w:t>,</w:t>
      </w:r>
      <w:r w:rsidR="00415053" w:rsidRPr="001F4AF7">
        <w:rPr>
          <w:rFonts w:ascii="Arial" w:hAnsi="Arial" w:cs="Arial"/>
          <w:bCs/>
          <w:sz w:val="18"/>
          <w:szCs w:val="18"/>
        </w:rPr>
        <w:t xml:space="preserve">a ser pago em 20 (vinte) parcelas mensais e sucessivas de R$ </w:t>
      </w:r>
      <w:r w:rsidR="001F4AF7" w:rsidRPr="001F4AF7">
        <w:rPr>
          <w:rFonts w:ascii="Arial" w:hAnsi="Arial" w:cs="Arial"/>
          <w:b/>
          <w:sz w:val="18"/>
          <w:szCs w:val="18"/>
        </w:rPr>
        <w:t xml:space="preserve">4.266,06 (quatro mil duzentos e sessenta e seis reais e seis centavos), </w:t>
      </w:r>
      <w:r w:rsidRPr="001F4AF7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1F4AF7" w:rsidRPr="001F4AF7">
        <w:rPr>
          <w:rFonts w:ascii="Arial" w:hAnsi="Arial" w:cs="Arial"/>
          <w:sz w:val="18"/>
          <w:szCs w:val="18"/>
        </w:rPr>
        <w:t>19</w:t>
      </w:r>
      <w:r w:rsidR="00415053" w:rsidRPr="001F4AF7">
        <w:rPr>
          <w:rFonts w:ascii="Arial" w:hAnsi="Arial" w:cs="Arial"/>
          <w:sz w:val="18"/>
          <w:szCs w:val="18"/>
        </w:rPr>
        <w:t xml:space="preserve"> </w:t>
      </w:r>
      <w:r w:rsidRPr="001F4AF7">
        <w:rPr>
          <w:rFonts w:ascii="Arial" w:hAnsi="Arial" w:cs="Arial"/>
          <w:sz w:val="18"/>
          <w:szCs w:val="18"/>
        </w:rPr>
        <w:t xml:space="preserve">de </w:t>
      </w:r>
      <w:r w:rsidR="001F4AF7" w:rsidRPr="001F4AF7">
        <w:rPr>
          <w:rFonts w:ascii="Arial" w:hAnsi="Arial" w:cs="Arial"/>
          <w:sz w:val="18"/>
          <w:szCs w:val="18"/>
        </w:rPr>
        <w:t>março de 2023</w:t>
      </w:r>
      <w:r w:rsidRPr="001F4AF7">
        <w:rPr>
          <w:rFonts w:ascii="Arial" w:hAnsi="Arial" w:cs="Arial"/>
          <w:sz w:val="18"/>
          <w:szCs w:val="18"/>
        </w:rPr>
        <w:t xml:space="preserve">. Fabiano </w:t>
      </w:r>
      <w:proofErr w:type="spellStart"/>
      <w:r w:rsidRPr="001F4AF7">
        <w:rPr>
          <w:rFonts w:ascii="Arial" w:hAnsi="Arial" w:cs="Arial"/>
          <w:sz w:val="18"/>
          <w:szCs w:val="18"/>
        </w:rPr>
        <w:t>Baldessar</w:t>
      </w:r>
      <w:proofErr w:type="spellEnd"/>
      <w:r w:rsidRPr="001F4AF7"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Pr="001F4AF7" w:rsidRDefault="00691352" w:rsidP="00FD2DDF">
      <w:pPr>
        <w:ind w:right="325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91352" w:rsidRDefault="00691352">
      <w:bookmarkStart w:id="0" w:name="_GoBack"/>
      <w:bookmarkEnd w:id="0"/>
    </w:p>
    <w:sectPr w:rsidR="00691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37657"/>
    <w:rsid w:val="001F4AF7"/>
    <w:rsid w:val="002C6AF6"/>
    <w:rsid w:val="002E067B"/>
    <w:rsid w:val="0035113C"/>
    <w:rsid w:val="00415053"/>
    <w:rsid w:val="0051467C"/>
    <w:rsid w:val="005F0ECC"/>
    <w:rsid w:val="005F2DDB"/>
    <w:rsid w:val="00676422"/>
    <w:rsid w:val="00691352"/>
    <w:rsid w:val="00700CF9"/>
    <w:rsid w:val="00776415"/>
    <w:rsid w:val="00961768"/>
    <w:rsid w:val="00A70416"/>
    <w:rsid w:val="00B31726"/>
    <w:rsid w:val="00B8191D"/>
    <w:rsid w:val="00C0567A"/>
    <w:rsid w:val="00C345C7"/>
    <w:rsid w:val="00C52FD6"/>
    <w:rsid w:val="00D51B07"/>
    <w:rsid w:val="00D83B14"/>
    <w:rsid w:val="00DA46FF"/>
    <w:rsid w:val="00DA6F8C"/>
    <w:rsid w:val="00E90595"/>
    <w:rsid w:val="00FD2DDF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3</cp:revision>
  <dcterms:created xsi:type="dcterms:W3CDTF">2021-02-18T17:09:00Z</dcterms:created>
  <dcterms:modified xsi:type="dcterms:W3CDTF">2023-04-19T19:30:00Z</dcterms:modified>
</cp:coreProperties>
</file>